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2" w:rsidRPr="00EA7E4C" w:rsidRDefault="002937D2" w:rsidP="00D1544E">
      <w:pPr>
        <w:pStyle w:val="Address1"/>
        <w:framePr w:w="2558" w:h="589" w:hRule="exact" w:wrap="notBeside" w:x="8249" w:y="1137"/>
        <w:rPr>
          <w:b/>
          <w:lang w:val="fr-FR"/>
        </w:rPr>
      </w:pPr>
      <w:r w:rsidRPr="00EA7E4C">
        <w:rPr>
          <w:b/>
          <w:lang w:val="fr-FR"/>
        </w:rPr>
        <w:t xml:space="preserve">Phone </w:t>
      </w:r>
      <w:r w:rsidRPr="00EA7E4C">
        <w:rPr>
          <w:b/>
          <w:lang w:val="fr-FR"/>
        </w:rPr>
        <w:tab/>
      </w:r>
      <w:r w:rsidR="00127B16" w:rsidRPr="00EA7E4C">
        <w:rPr>
          <w:b/>
          <w:lang w:val="fr-FR"/>
        </w:rPr>
        <w:t xml:space="preserve"> </w:t>
      </w:r>
      <w:r w:rsidRPr="00EA7E4C">
        <w:rPr>
          <w:b/>
          <w:lang w:val="fr-FR"/>
        </w:rPr>
        <w:t>+44 208 857 34 89</w:t>
      </w:r>
    </w:p>
    <w:p w:rsidR="002937D2" w:rsidRPr="00EA7E4C" w:rsidRDefault="002937D2" w:rsidP="00D1544E">
      <w:pPr>
        <w:pStyle w:val="Address1"/>
        <w:framePr w:w="2558" w:h="589" w:hRule="exact" w:wrap="notBeside" w:x="8249" w:y="1137"/>
        <w:rPr>
          <w:b/>
          <w:lang w:val="fr-FR"/>
        </w:rPr>
      </w:pPr>
      <w:r w:rsidRPr="00EA7E4C">
        <w:rPr>
          <w:b/>
          <w:lang w:val="fr-FR"/>
        </w:rPr>
        <w:t>Mobile:      +44 781 220 61 17</w:t>
      </w:r>
    </w:p>
    <w:p w:rsidR="002937D2" w:rsidRPr="00EA7E4C" w:rsidRDefault="002937D2" w:rsidP="00D1544E">
      <w:pPr>
        <w:pStyle w:val="Address1"/>
        <w:framePr w:w="2558" w:h="589" w:hRule="exact" w:wrap="notBeside" w:x="8249" w:y="1137"/>
        <w:rPr>
          <w:lang w:val="fr-FR"/>
        </w:rPr>
      </w:pPr>
      <w:r w:rsidRPr="00EA7E4C">
        <w:rPr>
          <w:b/>
          <w:lang w:val="fr-FR"/>
        </w:rPr>
        <w:t>E-mail</w:t>
      </w:r>
      <w:r w:rsidRPr="00EA7E4C">
        <w:rPr>
          <w:lang w:val="fr-FR"/>
        </w:rPr>
        <w:t>:</w:t>
      </w:r>
      <w:r w:rsidRPr="00EA7E4C">
        <w:rPr>
          <w:lang w:val="fr-FR"/>
        </w:rPr>
        <w:tab/>
      </w:r>
      <w:r w:rsidR="00127B16" w:rsidRPr="00EA7E4C">
        <w:rPr>
          <w:lang w:val="fr-FR"/>
        </w:rPr>
        <w:t xml:space="preserve"> lindanishku@gmail.com</w:t>
      </w:r>
    </w:p>
    <w:p w:rsidR="00A652A9" w:rsidRDefault="002937D2" w:rsidP="00935ED8">
      <w:pPr>
        <w:pStyle w:val="Name"/>
        <w:pBdr>
          <w:bottom w:val="single" w:sz="6" w:space="1" w:color="auto"/>
        </w:pBdr>
        <w:spacing w:after="120" w:line="240" w:lineRule="auto"/>
        <w:rPr>
          <w:sz w:val="44"/>
          <w:szCs w:val="44"/>
        </w:rPr>
      </w:pPr>
      <w:proofErr w:type="spellStart"/>
      <w:r w:rsidRPr="0035242A">
        <w:rPr>
          <w:sz w:val="44"/>
          <w:szCs w:val="44"/>
        </w:rPr>
        <w:t>Majlinda</w:t>
      </w:r>
      <w:proofErr w:type="spellEnd"/>
      <w:r w:rsidRPr="0035242A">
        <w:rPr>
          <w:sz w:val="44"/>
          <w:szCs w:val="44"/>
        </w:rPr>
        <w:t xml:space="preserve"> </w:t>
      </w:r>
      <w:proofErr w:type="spellStart"/>
      <w:r w:rsidRPr="0035242A">
        <w:rPr>
          <w:sz w:val="44"/>
          <w:szCs w:val="44"/>
        </w:rPr>
        <w:t>Nishku</w:t>
      </w:r>
      <w:proofErr w:type="spellEnd"/>
    </w:p>
    <w:p w:rsidR="002937D2" w:rsidRPr="00A652A9" w:rsidRDefault="00A652A9" w:rsidP="00935ED8">
      <w:pPr>
        <w:pStyle w:val="Name"/>
        <w:pBdr>
          <w:bottom w:val="single" w:sz="6" w:space="1" w:color="auto"/>
        </w:pBdr>
        <w:spacing w:after="120" w:line="240" w:lineRule="auto"/>
        <w:rPr>
          <w:sz w:val="22"/>
          <w:szCs w:val="22"/>
        </w:rPr>
      </w:pPr>
      <w:r w:rsidRPr="00A652A9">
        <w:rPr>
          <w:rFonts w:cs="Arial"/>
          <w:sz w:val="22"/>
          <w:szCs w:val="22"/>
        </w:rPr>
        <w:t xml:space="preserve">Albanian Translator </w:t>
      </w:r>
      <w:proofErr w:type="gramStart"/>
      <w:r w:rsidRPr="00A652A9">
        <w:rPr>
          <w:rFonts w:cs="Arial"/>
          <w:sz w:val="22"/>
          <w:szCs w:val="22"/>
        </w:rPr>
        <w:t>and  Interpreter</w:t>
      </w:r>
      <w:proofErr w:type="gramEnd"/>
    </w:p>
    <w:p w:rsidR="00F24D68" w:rsidRDefault="007E74AA" w:rsidP="00F24D68">
      <w:proofErr w:type="spellStart"/>
      <w:proofErr w:type="gramStart"/>
      <w:r>
        <w:t>DoB</w:t>
      </w:r>
      <w:proofErr w:type="spellEnd"/>
      <w:proofErr w:type="gramEnd"/>
      <w:r>
        <w:t xml:space="preserve">: </w:t>
      </w:r>
      <w:r>
        <w:tab/>
      </w:r>
      <w:r>
        <w:tab/>
        <w:t>01.05.1965</w:t>
      </w:r>
    </w:p>
    <w:p w:rsidR="007E74AA" w:rsidRDefault="007E74AA" w:rsidP="00F24D68">
      <w:r>
        <w:t>Marital Status:</w:t>
      </w:r>
      <w:r>
        <w:tab/>
        <w:t>Married with two children (aged 18 and 11)</w:t>
      </w:r>
    </w:p>
    <w:p w:rsidR="007E74AA" w:rsidRPr="00F24D68" w:rsidRDefault="007E74AA" w:rsidP="00F24D68"/>
    <w:p w:rsidR="002937D2" w:rsidRDefault="002937D2" w:rsidP="00D1544E">
      <w:pPr>
        <w:pStyle w:val="Address2"/>
        <w:framePr w:w="1645" w:h="695" w:hRule="exact" w:wrap="notBeside"/>
        <w:rPr>
          <w:b/>
        </w:rPr>
      </w:pPr>
      <w:proofErr w:type="gramStart"/>
      <w:r>
        <w:rPr>
          <w:b/>
        </w:rPr>
        <w:t>58Summerfield St.</w:t>
      </w:r>
      <w:proofErr w:type="gramEnd"/>
    </w:p>
    <w:p w:rsidR="002937D2" w:rsidRDefault="002937D2" w:rsidP="00D1544E">
      <w:pPr>
        <w:pStyle w:val="Address2"/>
        <w:framePr w:w="1645" w:h="695" w:hRule="exact" w:wrap="notBeside"/>
        <w:rPr>
          <w:b/>
        </w:rPr>
      </w:pPr>
      <w:r>
        <w:rPr>
          <w:b/>
        </w:rPr>
        <w:t xml:space="preserve">Lee,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London</w:t>
          </w:r>
        </w:smartTag>
      </w:smartTag>
      <w:r>
        <w:rPr>
          <w:b/>
        </w:rPr>
        <w:t xml:space="preserve">  </w:t>
      </w:r>
    </w:p>
    <w:p w:rsidR="002937D2" w:rsidRDefault="002937D2" w:rsidP="00D1544E">
      <w:pPr>
        <w:pStyle w:val="Address2"/>
        <w:framePr w:w="1645" w:h="695" w:hRule="exact" w:wrap="notBeside"/>
        <w:rPr>
          <w:b/>
        </w:rPr>
      </w:pPr>
      <w:r>
        <w:rPr>
          <w:b/>
        </w:rPr>
        <w:t>SE12 0NQ</w:t>
      </w:r>
    </w:p>
    <w:p w:rsidR="002937D2" w:rsidRDefault="002937D2" w:rsidP="00D1544E">
      <w:pPr>
        <w:pStyle w:val="Address2"/>
        <w:framePr w:w="1645" w:h="695" w:hRule="exact" w:wrap="notBeside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UK</w:t>
          </w:r>
        </w:smartTag>
      </w:smartTag>
    </w:p>
    <w:tbl>
      <w:tblPr>
        <w:tblW w:w="9645" w:type="dxa"/>
        <w:tblInd w:w="-459" w:type="dxa"/>
        <w:tblLayout w:type="fixed"/>
        <w:tblLook w:val="0000"/>
      </w:tblPr>
      <w:tblGrid>
        <w:gridCol w:w="1843"/>
        <w:gridCol w:w="7802"/>
      </w:tblGrid>
      <w:tr w:rsidR="0035242A" w:rsidTr="00B809A4">
        <w:trPr>
          <w:trHeight w:val="144"/>
        </w:trPr>
        <w:tc>
          <w:tcPr>
            <w:tcW w:w="1843" w:type="dxa"/>
          </w:tcPr>
          <w:p w:rsidR="00B809A4" w:rsidRDefault="00B809A4" w:rsidP="00B809A4">
            <w:pPr>
              <w:pStyle w:val="SectionTitle"/>
            </w:pPr>
          </w:p>
          <w:p w:rsidR="0035242A" w:rsidRDefault="0035242A" w:rsidP="00B809A4">
            <w:pPr>
              <w:pStyle w:val="SectionTitle"/>
            </w:pPr>
            <w:r>
              <w:t>Professional experience</w:t>
            </w:r>
          </w:p>
        </w:tc>
        <w:tc>
          <w:tcPr>
            <w:tcW w:w="7802" w:type="dxa"/>
          </w:tcPr>
          <w:p w:rsidR="00B809A4" w:rsidRDefault="00B809A4" w:rsidP="0035242A">
            <w:pPr>
              <w:pStyle w:val="CompanyName"/>
              <w:spacing w:line="240" w:lineRule="auto"/>
            </w:pPr>
          </w:p>
          <w:p w:rsidR="00B809A4" w:rsidRDefault="00B809A4" w:rsidP="0035242A">
            <w:pPr>
              <w:pStyle w:val="CompanyName"/>
              <w:spacing w:line="240" w:lineRule="auto"/>
            </w:pPr>
          </w:p>
          <w:p w:rsidR="0035242A" w:rsidRDefault="00A55BF0" w:rsidP="0035242A">
            <w:pPr>
              <w:pStyle w:val="CompanyName"/>
              <w:spacing w:line="240" w:lineRule="auto"/>
            </w:pPr>
            <w:r>
              <w:t>198</w:t>
            </w:r>
            <w:r w:rsidR="0061767B">
              <w:t>8</w:t>
            </w:r>
            <w:r w:rsidR="0035242A">
              <w:t xml:space="preserve"> </w:t>
            </w:r>
            <w:r w:rsidR="00B91EAB">
              <w:t>to present</w:t>
            </w:r>
            <w:r w:rsidR="0035242A">
              <w:t xml:space="preserve"> </w:t>
            </w:r>
          </w:p>
          <w:p w:rsidR="0035242A" w:rsidRPr="00D1544E" w:rsidRDefault="0035242A" w:rsidP="0035242A">
            <w:pPr>
              <w:pStyle w:val="CompanyName"/>
              <w:spacing w:line="240" w:lineRule="auto"/>
              <w:rPr>
                <w:b/>
              </w:rPr>
            </w:pPr>
            <w:r w:rsidRPr="00D1544E">
              <w:rPr>
                <w:b/>
              </w:rPr>
              <w:t xml:space="preserve">Free-lance </w:t>
            </w:r>
            <w:r w:rsidR="00EA7E4C">
              <w:rPr>
                <w:b/>
              </w:rPr>
              <w:t xml:space="preserve">conference </w:t>
            </w:r>
            <w:r w:rsidRPr="00D1544E">
              <w:rPr>
                <w:b/>
              </w:rPr>
              <w:t>interpreter and translator</w:t>
            </w:r>
          </w:p>
          <w:p w:rsidR="0035242A" w:rsidRDefault="0035242A" w:rsidP="0035242A"/>
          <w:p w:rsidR="0035242A" w:rsidRDefault="0035242A" w:rsidP="0035242A">
            <w:r>
              <w:t xml:space="preserve">Major organisations I work/have worked for </w:t>
            </w:r>
            <w:r w:rsidR="001E0E79">
              <w:t>as an interpreter/translator to date</w:t>
            </w:r>
            <w:r>
              <w:t xml:space="preserve">: </w:t>
            </w:r>
          </w:p>
          <w:p w:rsidR="0035242A" w:rsidRDefault="0035242A" w:rsidP="0035242A"/>
          <w:p w:rsidR="00127B16" w:rsidRDefault="0035242A" w:rsidP="0035242A">
            <w:r>
              <w:t xml:space="preserve">International </w:t>
            </w:r>
            <w:r w:rsidR="00A55BF0">
              <w:t xml:space="preserve">Criminal Tribunal for </w:t>
            </w:r>
            <w:r w:rsidR="001E0E79">
              <w:t xml:space="preserve">the </w:t>
            </w:r>
            <w:r w:rsidR="00A55BF0">
              <w:t>Former Yugoslavia</w:t>
            </w:r>
            <w:r>
              <w:t xml:space="preserve"> (The Hague, Netherlands); </w:t>
            </w:r>
            <w:r w:rsidR="001E0E79">
              <w:t xml:space="preserve">European </w:t>
            </w:r>
            <w:r w:rsidR="00C22E21">
              <w:t>Commission/ European Parliament</w:t>
            </w:r>
            <w:r w:rsidR="002E4965">
              <w:t>/Council of Europe</w:t>
            </w:r>
            <w:r w:rsidR="00C36A74">
              <w:t xml:space="preserve"> (</w:t>
            </w:r>
            <w:r w:rsidR="003D4744">
              <w:t>Brussels/Strasbourg</w:t>
            </w:r>
            <w:r w:rsidR="00C36A74">
              <w:t>)</w:t>
            </w:r>
            <w:r w:rsidR="003D4744">
              <w:t>;</w:t>
            </w:r>
          </w:p>
          <w:p w:rsidR="003D4744" w:rsidRDefault="00C41CAF" w:rsidP="0035242A">
            <w:r>
              <w:t xml:space="preserve">Amnesty International </w:t>
            </w:r>
            <w:r w:rsidR="00C36A74">
              <w:t>(</w:t>
            </w:r>
            <w:r>
              <w:t>London, UK</w:t>
            </w:r>
            <w:r w:rsidR="00C36A74">
              <w:t>)</w:t>
            </w:r>
            <w:r>
              <w:t xml:space="preserve">; </w:t>
            </w:r>
          </w:p>
          <w:p w:rsidR="00CF3270" w:rsidRDefault="00CF3270" w:rsidP="00CF3270">
            <w:r>
              <w:t xml:space="preserve">BBC World Service, Albanian Service (UK); </w:t>
            </w:r>
          </w:p>
          <w:p w:rsidR="00CF3270" w:rsidRDefault="00CF3270" w:rsidP="0035242A">
            <w:r>
              <w:t>UNDP/UNICEF/UNFPA (Albania Offices);</w:t>
            </w:r>
          </w:p>
          <w:p w:rsidR="00CF3270" w:rsidRDefault="00CF3270" w:rsidP="00CF3270">
            <w:r>
              <w:t>Ministry of European Integration (Tirana, Albania);</w:t>
            </w:r>
          </w:p>
          <w:p w:rsidR="003D4744" w:rsidRDefault="00A55BF0" w:rsidP="0035242A">
            <w:r>
              <w:t>The Court Service</w:t>
            </w:r>
            <w:r w:rsidR="00C36A74">
              <w:t>/AIT</w:t>
            </w:r>
            <w:r w:rsidR="002E4965">
              <w:t xml:space="preserve"> (</w:t>
            </w:r>
            <w:r>
              <w:t>UK);</w:t>
            </w:r>
            <w:r w:rsidR="001E0E79">
              <w:t xml:space="preserve"> </w:t>
            </w:r>
          </w:p>
          <w:p w:rsidR="003D4744" w:rsidRDefault="001E0E79" w:rsidP="0035242A">
            <w:r>
              <w:t>The World Bank (</w:t>
            </w:r>
            <w:r w:rsidR="00127B16">
              <w:t>Albania Office</w:t>
            </w:r>
            <w:r>
              <w:t>)</w:t>
            </w:r>
            <w:r w:rsidR="0035242A">
              <w:t xml:space="preserve">; </w:t>
            </w:r>
          </w:p>
          <w:p w:rsidR="00975DB9" w:rsidRDefault="00975DB9" w:rsidP="00975DB9">
            <w:proofErr w:type="spellStart"/>
            <w:r w:rsidRPr="001E0E79">
              <w:rPr>
                <w:rFonts w:cs="Arial"/>
                <w:bCs/>
              </w:rPr>
              <w:t>Europäische</w:t>
            </w:r>
            <w:proofErr w:type="spellEnd"/>
            <w:r w:rsidRPr="001E0E79">
              <w:rPr>
                <w:rFonts w:cs="Arial"/>
                <w:bCs/>
              </w:rPr>
              <w:t xml:space="preserve"> </w:t>
            </w:r>
            <w:proofErr w:type="spellStart"/>
            <w:r w:rsidRPr="001E0E79">
              <w:rPr>
                <w:rFonts w:cs="Arial"/>
                <w:bCs/>
              </w:rPr>
              <w:t>Rechtsakademie</w:t>
            </w:r>
            <w:proofErr w:type="spellEnd"/>
            <w:r w:rsidRPr="001E0E79">
              <w:rPr>
                <w:rFonts w:cs="Arial"/>
              </w:rPr>
              <w:t xml:space="preserve"> </w:t>
            </w:r>
            <w:r>
              <w:t>(Trier, Germany);</w:t>
            </w:r>
          </w:p>
          <w:p w:rsidR="003E2C0E" w:rsidRDefault="00975DB9" w:rsidP="00975DB9">
            <w:r>
              <w:t>Europol (The Hague, Netherlands/Albania);</w:t>
            </w:r>
          </w:p>
          <w:p w:rsidR="00975DB9" w:rsidRDefault="003E2C0E" w:rsidP="00975DB9">
            <w:proofErr w:type="spellStart"/>
            <w:r>
              <w:t>OSCE-ODHIR</w:t>
            </w:r>
            <w:proofErr w:type="spellEnd"/>
            <w:r>
              <w:t>, Warsaw, Poland</w:t>
            </w:r>
            <w:r w:rsidR="00975DB9">
              <w:t xml:space="preserve"> </w:t>
            </w:r>
          </w:p>
          <w:p w:rsidR="003D4744" w:rsidRDefault="00A55BF0" w:rsidP="0035242A">
            <w:r>
              <w:t>Centre for Democratic Education</w:t>
            </w:r>
            <w:r w:rsidR="001E0E79">
              <w:t xml:space="preserve"> (</w:t>
            </w:r>
            <w:r w:rsidR="00C41CAF">
              <w:t>Tirana,</w:t>
            </w:r>
            <w:r>
              <w:t xml:space="preserve"> Albania</w:t>
            </w:r>
            <w:r w:rsidR="001E0E79">
              <w:t>)</w:t>
            </w:r>
            <w:r w:rsidR="00C22E21">
              <w:t xml:space="preserve">; </w:t>
            </w:r>
          </w:p>
          <w:p w:rsidR="003D4744" w:rsidRDefault="00975DB9" w:rsidP="0035242A">
            <w:r>
              <w:t xml:space="preserve">Kosovo </w:t>
            </w:r>
            <w:r w:rsidR="003D4744">
              <w:t>President, Prime Minister</w:t>
            </w:r>
            <w:r w:rsidR="00C36A74">
              <w:t xml:space="preserve">, Speaker of Parliament </w:t>
            </w:r>
            <w:r w:rsidR="003D4744">
              <w:t>and other dignitaries</w:t>
            </w:r>
            <w:r w:rsidR="00CF3270">
              <w:t xml:space="preserve"> from Kosovo</w:t>
            </w:r>
            <w:r w:rsidR="003E2C0E">
              <w:t xml:space="preserve"> and Albania</w:t>
            </w:r>
            <w:r w:rsidR="003D4744">
              <w:t>;</w:t>
            </w:r>
          </w:p>
          <w:p w:rsidR="003D4744" w:rsidRDefault="00127B16" w:rsidP="0035242A">
            <w:r>
              <w:t>British Association for Central and Eastern Europe (</w:t>
            </w:r>
            <w:r w:rsidR="00C41CAF">
              <w:t xml:space="preserve">London, </w:t>
            </w:r>
            <w:r>
              <w:t>UK)</w:t>
            </w:r>
            <w:r w:rsidR="003D4744">
              <w:t>;</w:t>
            </w:r>
            <w:r w:rsidR="002E4965">
              <w:t xml:space="preserve"> </w:t>
            </w:r>
          </w:p>
          <w:p w:rsidR="0035242A" w:rsidRDefault="00975DB9" w:rsidP="0035242A">
            <w:r>
              <w:t xml:space="preserve">And a number of </w:t>
            </w:r>
            <w:r w:rsidR="00F322CE">
              <w:t>PSI agencies in the UK</w:t>
            </w:r>
            <w:r w:rsidR="0035242A">
              <w:t>.</w:t>
            </w:r>
          </w:p>
          <w:p w:rsidR="00B91EAB" w:rsidRDefault="00B91EAB" w:rsidP="0035242A"/>
          <w:p w:rsidR="00B91EAB" w:rsidRDefault="00B91EAB" w:rsidP="0035242A"/>
          <w:p w:rsidR="0035242A" w:rsidRDefault="0035242A" w:rsidP="0035242A">
            <w:pPr>
              <w:pStyle w:val="BodyText"/>
              <w:numPr>
                <w:ilvl w:val="1"/>
                <w:numId w:val="13"/>
              </w:numPr>
              <w:spacing w:after="0" w:line="240" w:lineRule="auto"/>
            </w:pPr>
            <w:r>
              <w:t xml:space="preserve">                 Department of English Language and Literature, </w:t>
            </w:r>
          </w:p>
          <w:p w:rsidR="0035242A" w:rsidRDefault="0035242A" w:rsidP="0035242A">
            <w:pPr>
              <w:pStyle w:val="BodyText"/>
              <w:spacing w:after="0" w:line="240" w:lineRule="auto"/>
            </w:pPr>
            <w:r>
              <w:t xml:space="preserve">             </w:t>
            </w:r>
            <w:r w:rsidR="003D4744">
              <w:t xml:space="preserve">                            </w:t>
            </w:r>
            <w:r>
              <w:t>Faculty of Foreign Languages, Tirana, Albania</w:t>
            </w:r>
          </w:p>
          <w:p w:rsidR="0035242A" w:rsidRPr="003D2E35" w:rsidRDefault="0035242A" w:rsidP="0035242A">
            <w:pPr>
              <w:pStyle w:val="JobTitle"/>
              <w:spacing w:after="0" w:line="240" w:lineRule="auto"/>
            </w:pPr>
            <w:r>
              <w:t>Senior Lecturer</w:t>
            </w:r>
          </w:p>
          <w:p w:rsidR="0035242A" w:rsidRDefault="00C30E05" w:rsidP="0035242A">
            <w:pPr>
              <w:pStyle w:val="Achievement"/>
            </w:pPr>
            <w:r>
              <w:t>Interpreting</w:t>
            </w:r>
            <w:r w:rsidR="00EA7E4C">
              <w:t xml:space="preserve"> (simultaneous, consecutive)</w:t>
            </w:r>
            <w:r>
              <w:t>, Translation and</w:t>
            </w:r>
            <w:r w:rsidR="0035242A">
              <w:t xml:space="preserve"> British Civilisation</w:t>
            </w:r>
            <w:r>
              <w:t xml:space="preserve"> Course</w:t>
            </w:r>
            <w:r w:rsidR="00F051BF">
              <w:t>s</w:t>
            </w:r>
            <w:r w:rsidR="0035242A">
              <w:t>.</w:t>
            </w:r>
          </w:p>
          <w:p w:rsidR="0035242A" w:rsidRDefault="0035242A" w:rsidP="0035242A">
            <w:pPr>
              <w:pStyle w:val="Achievement"/>
            </w:pPr>
          </w:p>
          <w:p w:rsidR="0035242A" w:rsidRDefault="0035242A" w:rsidP="0035242A">
            <w:pPr>
              <w:pStyle w:val="Achievement"/>
              <w:numPr>
                <w:ilvl w:val="1"/>
                <w:numId w:val="3"/>
              </w:numPr>
              <w:spacing w:after="0" w:line="240" w:lineRule="auto"/>
              <w:ind w:left="1418" w:hanging="1418"/>
            </w:pPr>
            <w:r>
              <w:t>Albania Education Development Project , Albania</w:t>
            </w:r>
          </w:p>
          <w:p w:rsidR="0035242A" w:rsidRDefault="0035242A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Country Co-ordinator for </w:t>
            </w:r>
            <w:r>
              <w:rPr>
                <w:rFonts w:ascii="Arial Black" w:hAnsi="Arial Black"/>
                <w:i/>
              </w:rPr>
              <w:t xml:space="preserve">Reading and Writing for Critical Thinking Project </w:t>
            </w:r>
            <w:r>
              <w:rPr>
                <w:rFonts w:ascii="Arial Black" w:hAnsi="Arial Black"/>
              </w:rPr>
              <w:t xml:space="preserve">(part time) </w:t>
            </w:r>
          </w:p>
          <w:p w:rsidR="0035242A" w:rsidRDefault="0035242A" w:rsidP="0035242A">
            <w:pPr>
              <w:pStyle w:val="Achievement"/>
              <w:numPr>
                <w:ilvl w:val="0"/>
                <w:numId w:val="5"/>
              </w:numPr>
            </w:pPr>
            <w:r>
              <w:t>Co-ordinated and conducted training workshops for over 500 teachers countrywide.</w:t>
            </w:r>
          </w:p>
          <w:p w:rsidR="0035242A" w:rsidRDefault="0035242A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</w:p>
          <w:p w:rsidR="0035242A" w:rsidRDefault="0035242A" w:rsidP="0035242A">
            <w:pPr>
              <w:pStyle w:val="Achievement"/>
              <w:numPr>
                <w:ilvl w:val="1"/>
                <w:numId w:val="7"/>
              </w:numPr>
              <w:spacing w:after="0" w:line="240" w:lineRule="auto"/>
            </w:pPr>
            <w:r>
              <w:t>Albanian Daily News</w:t>
            </w:r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Translator/Editor (part time)</w:t>
            </w:r>
          </w:p>
          <w:p w:rsidR="0035242A" w:rsidRDefault="0035242A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</w:pPr>
            <w:r>
              <w:t>1995-1997                          SOLON Foundation, Swiss NGO</w:t>
            </w:r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 Assistant</w:t>
            </w:r>
          </w:p>
          <w:p w:rsidR="0035242A" w:rsidRDefault="0035242A" w:rsidP="0035242A">
            <w:pPr>
              <w:pStyle w:val="Achievement"/>
            </w:pPr>
          </w:p>
          <w:p w:rsidR="00F051BF" w:rsidRDefault="00F051BF" w:rsidP="0035242A">
            <w:pPr>
              <w:pStyle w:val="Achievement"/>
            </w:pPr>
          </w:p>
          <w:p w:rsidR="0035242A" w:rsidRDefault="0035242A" w:rsidP="0035242A">
            <w:pPr>
              <w:pStyle w:val="Achievement"/>
              <w:numPr>
                <w:ilvl w:val="1"/>
                <w:numId w:val="10"/>
              </w:numPr>
              <w:spacing w:after="0" w:line="240" w:lineRule="auto"/>
            </w:pPr>
            <w:r>
              <w:t xml:space="preserve">Department of English Language and Literature,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 </w:t>
              </w:r>
              <w:smartTag w:uri="urn:schemas-microsoft-com:office:smarttags" w:element="PlaceName">
                <w:r>
                  <w:t>Tirana</w:t>
                </w:r>
              </w:smartTag>
            </w:smartTag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  <w:rPr>
                <w:rFonts w:ascii="Arial Black" w:hAnsi="Arial Black"/>
              </w:rPr>
            </w:pPr>
            <w:r>
              <w:t xml:space="preserve"> </w:t>
            </w:r>
            <w:r>
              <w:rPr>
                <w:rFonts w:ascii="Arial Black" w:hAnsi="Arial Black"/>
              </w:rPr>
              <w:t>Lecturer</w:t>
            </w:r>
          </w:p>
          <w:p w:rsidR="0035242A" w:rsidRDefault="0035242A" w:rsidP="0035242A">
            <w:pPr>
              <w:pStyle w:val="Achievement"/>
              <w:ind w:left="0" w:firstLine="0"/>
            </w:pPr>
            <w:r>
              <w:lastRenderedPageBreak/>
              <w:t>Teacher of English as a Foreign Language, English for Students of Economics, English for Civil Engineering Students</w:t>
            </w:r>
          </w:p>
          <w:p w:rsidR="00F051BF" w:rsidRDefault="00F051BF" w:rsidP="0035242A">
            <w:pPr>
              <w:pStyle w:val="Achievement"/>
              <w:ind w:left="0" w:firstLine="0"/>
            </w:pPr>
          </w:p>
          <w:p w:rsidR="00F051BF" w:rsidRDefault="00F051BF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</w:p>
        </w:tc>
      </w:tr>
      <w:tr w:rsidR="0035242A" w:rsidTr="00B809A4">
        <w:trPr>
          <w:trHeight w:val="144"/>
        </w:trPr>
        <w:tc>
          <w:tcPr>
            <w:tcW w:w="1843" w:type="dxa"/>
          </w:tcPr>
          <w:p w:rsidR="00F2568E" w:rsidRDefault="00C22E21" w:rsidP="00B809A4">
            <w:pPr>
              <w:pStyle w:val="SectionTitle"/>
            </w:pPr>
            <w:r>
              <w:lastRenderedPageBreak/>
              <w:t>Education</w:t>
            </w:r>
          </w:p>
          <w:p w:rsidR="0035242A" w:rsidRDefault="0035242A" w:rsidP="00B809A4">
            <w:pPr>
              <w:pStyle w:val="SectionTitle"/>
            </w:pPr>
          </w:p>
        </w:tc>
        <w:tc>
          <w:tcPr>
            <w:tcW w:w="7802" w:type="dxa"/>
          </w:tcPr>
          <w:p w:rsidR="0035242A" w:rsidRDefault="0035242A" w:rsidP="0035242A">
            <w:pPr>
              <w:pStyle w:val="CompanyName"/>
            </w:pPr>
            <w:r>
              <w:t>June 2001                           Institute of Linguists, London, UK</w:t>
            </w:r>
          </w:p>
          <w:p w:rsidR="0035242A" w:rsidRDefault="0035242A" w:rsidP="0035242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Diploma in Public Service Interpreting (Law Option)</w:t>
            </w:r>
          </w:p>
          <w:p w:rsidR="0035242A" w:rsidRDefault="0035242A" w:rsidP="0035242A">
            <w:pPr>
              <w:pStyle w:val="CompanyName"/>
              <w:spacing w:line="240" w:lineRule="auto"/>
            </w:pPr>
          </w:p>
          <w:p w:rsidR="00F051BF" w:rsidRPr="00F051BF" w:rsidRDefault="00F051BF" w:rsidP="00F051BF"/>
          <w:p w:rsidR="0035242A" w:rsidRDefault="0035242A" w:rsidP="0035242A">
            <w:pPr>
              <w:pStyle w:val="CompanyName"/>
              <w:spacing w:line="240" w:lineRule="auto"/>
            </w:pPr>
            <w:r>
              <w:t xml:space="preserve">1994- 1995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University of Northern Iowa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Iowa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USA</w:t>
                </w:r>
              </w:smartTag>
            </w:smartTag>
          </w:p>
          <w:p w:rsidR="0035242A" w:rsidRDefault="0035242A" w:rsidP="0035242A">
            <w:pPr>
              <w:pStyle w:val="JobTitle"/>
              <w:spacing w:line="240" w:lineRule="auto"/>
            </w:pPr>
            <w:r>
              <w:t>Master of Arts in TESOL (Teaching English to Speakers of Other Languages)</w:t>
            </w:r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</w:pPr>
          </w:p>
          <w:p w:rsidR="00F051BF" w:rsidRDefault="00F051BF" w:rsidP="0035242A">
            <w:pPr>
              <w:pStyle w:val="Achievement"/>
              <w:spacing w:after="0" w:line="240" w:lineRule="auto"/>
              <w:ind w:left="0" w:firstLine="0"/>
            </w:pPr>
          </w:p>
          <w:p w:rsidR="0035242A" w:rsidRDefault="0035242A" w:rsidP="0035242A">
            <w:pPr>
              <w:pStyle w:val="Achievement"/>
              <w:numPr>
                <w:ilvl w:val="1"/>
                <w:numId w:val="2"/>
              </w:numPr>
              <w:spacing w:line="240" w:lineRule="auto"/>
            </w:pPr>
            <w: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Tirana</w:t>
                </w:r>
              </w:smartTag>
            </w:smartTag>
            <w:r>
              <w:t xml:space="preserve">, Faculty of History and </w:t>
            </w:r>
            <w:smartTag w:uri="urn:schemas-microsoft-com:office:smarttags" w:element="place">
              <w:smartTag w:uri="urn:schemas-microsoft-com:office:smarttags" w:element="City">
                <w:r>
                  <w:t>Philology</w:t>
                </w:r>
              </w:smartTag>
              <w:r>
                <w:t xml:space="preserve">,  </w:t>
              </w:r>
              <w:smartTag w:uri="urn:schemas-microsoft-com:office:smarttags" w:element="country-region">
                <w:r>
                  <w:t>Albania</w:t>
                </w:r>
              </w:smartTag>
            </w:smartTag>
          </w:p>
          <w:p w:rsidR="0035242A" w:rsidRDefault="0035242A" w:rsidP="0035242A">
            <w:pPr>
              <w:pStyle w:val="Achievement"/>
              <w:spacing w:after="0" w:line="240" w:lineRule="auto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Bachelor of Arts in English Language and Literature/ Teacher of English for Secondary Education</w:t>
            </w:r>
          </w:p>
          <w:p w:rsidR="0035242A" w:rsidRDefault="0035242A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</w:p>
          <w:p w:rsidR="00A242BC" w:rsidRDefault="00A242BC" w:rsidP="0035242A">
            <w:pPr>
              <w:pStyle w:val="Achievement"/>
              <w:ind w:left="0" w:firstLine="0"/>
              <w:rPr>
                <w:rFonts w:ascii="Arial Black" w:hAnsi="Arial Black"/>
              </w:rPr>
            </w:pPr>
          </w:p>
        </w:tc>
      </w:tr>
      <w:tr w:rsidR="002937D2" w:rsidTr="00B809A4">
        <w:trPr>
          <w:trHeight w:val="3403"/>
        </w:trPr>
        <w:tc>
          <w:tcPr>
            <w:tcW w:w="1843" w:type="dxa"/>
          </w:tcPr>
          <w:p w:rsidR="002937D2" w:rsidRPr="00B809A4" w:rsidRDefault="002937D2" w:rsidP="00B809A4">
            <w:pPr>
              <w:pStyle w:val="SectionTitle"/>
            </w:pPr>
            <w:r w:rsidRPr="00B809A4">
              <w:t>Publications</w:t>
            </w:r>
          </w:p>
        </w:tc>
        <w:tc>
          <w:tcPr>
            <w:tcW w:w="7802" w:type="dxa"/>
          </w:tcPr>
          <w:p w:rsidR="00C36A74" w:rsidRDefault="00C36A74" w:rsidP="00C36A74">
            <w:pPr>
              <w:pStyle w:val="Objective"/>
              <w:spacing w:before="0"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Translations </w:t>
            </w:r>
          </w:p>
          <w:p w:rsidR="00C36A74" w:rsidRDefault="00C36A74" w:rsidP="00C36A74">
            <w:pPr>
              <w:pStyle w:val="Objective"/>
              <w:spacing w:before="0" w:after="0"/>
              <w:rPr>
                <w:b/>
              </w:rPr>
            </w:pPr>
            <w:r w:rsidRPr="00385F75">
              <w:rPr>
                <w:b/>
              </w:rPr>
              <w:t>English to Albanian</w:t>
            </w:r>
          </w:p>
          <w:p w:rsidR="00A97263" w:rsidRDefault="00A97263" w:rsidP="00A97263">
            <w:pPr>
              <w:pStyle w:val="BodyText"/>
            </w:pPr>
          </w:p>
          <w:p w:rsidR="00A97263" w:rsidRDefault="00A97263" w:rsidP="00C36A74">
            <w:pPr>
              <w:pStyle w:val="BodyText"/>
              <w:spacing w:after="0"/>
            </w:pPr>
            <w:r>
              <w:t xml:space="preserve">Matthews, B. &amp; Ross, L. (in print) </w:t>
            </w:r>
            <w:proofErr w:type="spellStart"/>
            <w:r>
              <w:rPr>
                <w:i/>
              </w:rPr>
              <w:t>Metodat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hulumtimit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Udhëzues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praktik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për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shkencat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shoqërore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(Research Methods: A Practical Guide for Social Sciences. Tirana: </w:t>
            </w:r>
            <w:proofErr w:type="spellStart"/>
            <w:r>
              <w:t>CDE</w:t>
            </w:r>
            <w:proofErr w:type="spellEnd"/>
            <w:r>
              <w:t>. Approx 500 pp.</w:t>
            </w:r>
          </w:p>
          <w:p w:rsidR="00C36A74" w:rsidRDefault="00A97263" w:rsidP="00C36A74">
            <w:pPr>
              <w:pStyle w:val="BodyText"/>
              <w:spacing w:after="0"/>
            </w:pPr>
            <w:r>
              <w:t xml:space="preserve"> </w:t>
            </w:r>
          </w:p>
          <w:p w:rsidR="00C36A74" w:rsidRPr="00C36A74" w:rsidRDefault="00A97263" w:rsidP="00C36A74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Elsie (</w:t>
            </w:r>
            <w:r w:rsidR="00C36A74" w:rsidRPr="00C36A74">
              <w:rPr>
                <w:sz w:val="18"/>
                <w:szCs w:val="18"/>
              </w:rPr>
              <w:t xml:space="preserve">2011). </w:t>
            </w:r>
            <w:proofErr w:type="spellStart"/>
            <w:r w:rsidR="00C36A74" w:rsidRPr="00C36A74">
              <w:rPr>
                <w:i/>
                <w:sz w:val="18"/>
                <w:szCs w:val="18"/>
              </w:rPr>
              <w:t>Fjalor</w:t>
            </w:r>
            <w:proofErr w:type="spellEnd"/>
            <w:r w:rsidR="00C36A74"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36A74" w:rsidRPr="00C36A74">
              <w:rPr>
                <w:i/>
                <w:sz w:val="18"/>
                <w:szCs w:val="18"/>
              </w:rPr>
              <w:t>historik</w:t>
            </w:r>
            <w:proofErr w:type="spellEnd"/>
            <w:r w:rsidR="00C36A74"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36A74" w:rsidRPr="00C36A74">
              <w:rPr>
                <w:i/>
                <w:sz w:val="18"/>
                <w:szCs w:val="18"/>
              </w:rPr>
              <w:t>i</w:t>
            </w:r>
            <w:proofErr w:type="spellEnd"/>
            <w:r w:rsidR="00C36A74"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36A74" w:rsidRPr="00C36A74">
              <w:rPr>
                <w:i/>
                <w:sz w:val="18"/>
                <w:szCs w:val="18"/>
              </w:rPr>
              <w:t>Kosovës</w:t>
            </w:r>
            <w:proofErr w:type="spellEnd"/>
            <w:r w:rsidR="00C36A74" w:rsidRPr="00C36A74">
              <w:rPr>
                <w:sz w:val="18"/>
                <w:szCs w:val="18"/>
              </w:rPr>
              <w:t xml:space="preserve"> (Historical Dictionary of Kosovo). </w:t>
            </w:r>
            <w:r>
              <w:rPr>
                <w:sz w:val="18"/>
                <w:szCs w:val="18"/>
              </w:rPr>
              <w:t>Tirana: Skanderbeg Books. 438</w:t>
            </w:r>
            <w:r w:rsidR="00C36A74" w:rsidRPr="00C36A74">
              <w:rPr>
                <w:sz w:val="18"/>
                <w:szCs w:val="18"/>
              </w:rPr>
              <w:t xml:space="preserve">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Kane, Thomas S. (2010). </w:t>
            </w:r>
            <w:r w:rsidRPr="00C36A74">
              <w:rPr>
                <w:i/>
                <w:sz w:val="18"/>
                <w:szCs w:val="18"/>
              </w:rPr>
              <w:t xml:space="preserve">Si </w:t>
            </w:r>
            <w:proofErr w:type="spellStart"/>
            <w:r w:rsidRPr="00C36A74">
              <w:rPr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shkruajmë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shqip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: Manual </w:t>
            </w:r>
            <w:proofErr w:type="spellStart"/>
            <w:r w:rsidRPr="00C36A74">
              <w:rPr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Oksfordit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per </w:t>
            </w:r>
            <w:proofErr w:type="spellStart"/>
            <w:r w:rsidRPr="00C36A74">
              <w:rPr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shkruarit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dhe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retorikën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përshtatur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për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shqipen</w:t>
            </w:r>
            <w:proofErr w:type="spellEnd"/>
            <w:r w:rsidRPr="00C36A74">
              <w:rPr>
                <w:sz w:val="18"/>
                <w:szCs w:val="18"/>
              </w:rPr>
              <w:t xml:space="preserve"> (The Oxford Guide to Writing and Rhetoric - adapted for the Albanian language). Tirana: CDE. 780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(2010) </w:t>
            </w:r>
            <w:r w:rsidRPr="00C36A74">
              <w:rPr>
                <w:i/>
                <w:sz w:val="18"/>
                <w:szCs w:val="18"/>
              </w:rPr>
              <w:t xml:space="preserve">Manual </w:t>
            </w:r>
            <w:proofErr w:type="spellStart"/>
            <w:r w:rsidRPr="00C36A74">
              <w:rPr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WAVE </w:t>
            </w:r>
            <w:proofErr w:type="spellStart"/>
            <w:r w:rsidRPr="00C36A74">
              <w:rPr>
                <w:i/>
                <w:sz w:val="18"/>
                <w:szCs w:val="18"/>
              </w:rPr>
              <w:t>për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Strehat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e Grave</w:t>
            </w:r>
            <w:r w:rsidRPr="00C36A74">
              <w:rPr>
                <w:sz w:val="18"/>
                <w:szCs w:val="18"/>
              </w:rPr>
              <w:t xml:space="preserve"> (WAVE Manual on Women’s Shelters). Tirana: UNDP. 145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 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>Edward Lear (2008)</w:t>
            </w:r>
            <w:r w:rsidRPr="00C36A74">
              <w:rPr>
                <w:i/>
                <w:sz w:val="18"/>
                <w:szCs w:val="18"/>
              </w:rPr>
              <w:t xml:space="preserve"> Eduard </w:t>
            </w:r>
            <w:proofErr w:type="spellStart"/>
            <w:r w:rsidRPr="00C36A74">
              <w:rPr>
                <w:i/>
                <w:sz w:val="18"/>
                <w:szCs w:val="18"/>
              </w:rPr>
              <w:t>Liri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</w:t>
            </w:r>
            <w:r w:rsidR="00975DB9">
              <w:rPr>
                <w:i/>
                <w:sz w:val="18"/>
                <w:szCs w:val="18"/>
              </w:rPr>
              <w:t>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Shqip</w:t>
            </w:r>
            <w:r w:rsidR="00975DB9">
              <w:rPr>
                <w:i/>
                <w:sz w:val="18"/>
                <w:szCs w:val="18"/>
              </w:rPr>
              <w:t>ë</w:t>
            </w:r>
            <w:r w:rsidRPr="00C36A74">
              <w:rPr>
                <w:i/>
                <w:sz w:val="18"/>
                <w:szCs w:val="18"/>
              </w:rPr>
              <w:t>ri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C36A74">
              <w:rPr>
                <w:i/>
                <w:sz w:val="18"/>
                <w:szCs w:val="18"/>
              </w:rPr>
              <w:t>Ditar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Udh</w:t>
            </w:r>
            <w:r w:rsidR="00975DB9">
              <w:rPr>
                <w:i/>
                <w:sz w:val="18"/>
                <w:szCs w:val="18"/>
              </w:rPr>
              <w:t>ë</w:t>
            </w:r>
            <w:r w:rsidRPr="00C36A74">
              <w:rPr>
                <w:i/>
                <w:sz w:val="18"/>
                <w:szCs w:val="18"/>
              </w:rPr>
              <w:t>timesh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1848-1849 </w:t>
            </w:r>
            <w:r w:rsidRPr="00C36A74">
              <w:rPr>
                <w:sz w:val="18"/>
                <w:szCs w:val="18"/>
              </w:rPr>
              <w:t xml:space="preserve">(Edward Lear in Albania: Journals of a Landscape Painter in Albania). Tirana: </w:t>
            </w:r>
            <w:proofErr w:type="spellStart"/>
            <w:r w:rsidRPr="00C36A74">
              <w:rPr>
                <w:sz w:val="18"/>
                <w:szCs w:val="18"/>
              </w:rPr>
              <w:t>Plejad</w:t>
            </w:r>
            <w:proofErr w:type="spellEnd"/>
            <w:r w:rsidRPr="00C36A74">
              <w:rPr>
                <w:sz w:val="18"/>
                <w:szCs w:val="18"/>
              </w:rPr>
              <w:t>. 354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Corbeil</w:t>
            </w:r>
            <w:proofErr w:type="spellEnd"/>
            <w:r w:rsidRPr="00C36A74">
              <w:rPr>
                <w:sz w:val="18"/>
                <w:szCs w:val="18"/>
              </w:rPr>
              <w:t xml:space="preserve">, Jean-Claude &amp; </w:t>
            </w:r>
            <w:proofErr w:type="spellStart"/>
            <w:r w:rsidRPr="00C36A74">
              <w:rPr>
                <w:sz w:val="18"/>
                <w:szCs w:val="18"/>
              </w:rPr>
              <w:t>Archambault</w:t>
            </w:r>
            <w:proofErr w:type="spellEnd"/>
            <w:r w:rsidRPr="00C36A74">
              <w:rPr>
                <w:sz w:val="18"/>
                <w:szCs w:val="18"/>
              </w:rPr>
              <w:t xml:space="preserve">, </w:t>
            </w:r>
            <w:proofErr w:type="spellStart"/>
            <w:r w:rsidRPr="00C36A74">
              <w:rPr>
                <w:sz w:val="18"/>
                <w:szCs w:val="18"/>
              </w:rPr>
              <w:t>Ariane</w:t>
            </w:r>
            <w:proofErr w:type="spellEnd"/>
            <w:r w:rsidRPr="00C36A74">
              <w:rPr>
                <w:sz w:val="18"/>
                <w:szCs w:val="18"/>
              </w:rPr>
              <w:t xml:space="preserve"> (2007) </w:t>
            </w:r>
            <w:proofErr w:type="spellStart"/>
            <w:r w:rsidRPr="00C36A74">
              <w:rPr>
                <w:i/>
                <w:sz w:val="18"/>
                <w:szCs w:val="18"/>
              </w:rPr>
              <w:t>Fjalor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Pamor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Trigjuhësh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C36A74">
              <w:rPr>
                <w:i/>
                <w:sz w:val="18"/>
                <w:szCs w:val="18"/>
              </w:rPr>
              <w:t>shqip-anglisht-italisht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 xml:space="preserve">(The New Multilingual Visual Dictionary: Albanian-English-Italian). Tirana: </w:t>
            </w:r>
            <w:proofErr w:type="spellStart"/>
            <w:r w:rsidRPr="00C36A74">
              <w:rPr>
                <w:sz w:val="18"/>
                <w:szCs w:val="18"/>
              </w:rPr>
              <w:t>Edualba</w:t>
            </w:r>
            <w:proofErr w:type="spellEnd"/>
            <w:r w:rsidRPr="00C36A74">
              <w:rPr>
                <w:sz w:val="18"/>
                <w:szCs w:val="18"/>
              </w:rPr>
              <w:t>. 1028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(2007) </w:t>
            </w:r>
            <w:proofErr w:type="spellStart"/>
            <w:r w:rsidRPr="00C36A74">
              <w:rPr>
                <w:i/>
                <w:sz w:val="18"/>
                <w:szCs w:val="18"/>
              </w:rPr>
              <w:t>Futja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i/>
                <w:sz w:val="18"/>
                <w:szCs w:val="18"/>
              </w:rPr>
              <w:t>Perspektivës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Gjinore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Praktikë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C36A74">
              <w:rPr>
                <w:i/>
                <w:sz w:val="18"/>
                <w:szCs w:val="18"/>
              </w:rPr>
              <w:t>Udhëzues</w:t>
            </w:r>
            <w:proofErr w:type="spellEnd"/>
            <w:r w:rsidRPr="00C36A74">
              <w:rPr>
                <w:sz w:val="18"/>
                <w:szCs w:val="18"/>
              </w:rPr>
              <w:t xml:space="preserve"> (Gender Mainstreaming in Practice: A Toolkit). 480 pp, Tirana: UNDP. 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Harper Lee (2006) </w:t>
            </w:r>
            <w:proofErr w:type="spellStart"/>
            <w:r w:rsidRPr="00C36A74">
              <w:rPr>
                <w:i/>
                <w:sz w:val="18"/>
                <w:szCs w:val="18"/>
              </w:rPr>
              <w:t>Mos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i/>
                <w:sz w:val="18"/>
                <w:szCs w:val="18"/>
              </w:rPr>
              <w:t>Vrit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Bilbilin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(To Kill a Mockingbird)</w:t>
            </w:r>
            <w:r w:rsidRPr="00C36A74">
              <w:rPr>
                <w:sz w:val="18"/>
                <w:szCs w:val="18"/>
              </w:rPr>
              <w:t xml:space="preserve">, Tirana: </w:t>
            </w:r>
            <w:proofErr w:type="spellStart"/>
            <w:r w:rsidRPr="00C36A74">
              <w:rPr>
                <w:sz w:val="18"/>
                <w:szCs w:val="18"/>
              </w:rPr>
              <w:t>Edualba</w:t>
            </w:r>
            <w:proofErr w:type="spellEnd"/>
            <w:r w:rsidRPr="00C36A74">
              <w:rPr>
                <w:sz w:val="18"/>
                <w:szCs w:val="18"/>
              </w:rPr>
              <w:t>. 349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Turnbull S. &amp;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Helbrough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E. (2006) </w:t>
            </w:r>
            <w:r w:rsidRPr="00C36A74">
              <w:rPr>
                <w:rFonts w:cs="Arial"/>
                <w:i/>
                <w:sz w:val="18"/>
                <w:szCs w:val="18"/>
              </w:rPr>
              <w:t xml:space="preserve">Atlas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Usborne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Botës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për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Fëmijë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Lidhur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me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Internetin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(The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Usborne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Internet-linked Children’s World Atlas) Tirana: CDE. 250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Robert Elsie (2006)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Një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Histori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Shkurtër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Letërsisë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Shqipe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36A74">
              <w:rPr>
                <w:rFonts w:cs="Arial"/>
                <w:sz w:val="18"/>
                <w:szCs w:val="18"/>
              </w:rPr>
              <w:t xml:space="preserve">(A Short History of Albanian Literature). London &amp; New York: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I.B.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Tauris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&amp; Centre for Albanian Studies. 360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Crawford, A., Saul, W., Mathews, S. R., &amp;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Makinster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, J. (2006)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Strategjitë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Nxënit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dhe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Mësimdhënies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për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Klasat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Mendimtare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36A74">
              <w:rPr>
                <w:rFonts w:cs="Arial"/>
                <w:sz w:val="18"/>
                <w:szCs w:val="18"/>
              </w:rPr>
              <w:t>(Teaching and Learning Strategies for the Thinking Classroom). Tirana, Albania: Centre for Democratic Education. 300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Jeff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Zwiers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(2005)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Zhvillimi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Aftësive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Menduarit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Akademik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në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Klasat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6-12 </w:t>
            </w:r>
            <w:r w:rsidRPr="00C36A74">
              <w:rPr>
                <w:rFonts w:cs="Arial"/>
                <w:sz w:val="18"/>
                <w:szCs w:val="18"/>
              </w:rPr>
              <w:t>(Developing Academic Thinking Skills in Grades 6-12), Tirana: AEDP. 343 pp.</w:t>
            </w: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Multiple authors (2005)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Nacionalizmi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pas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Komunizmit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36A74">
              <w:rPr>
                <w:rFonts w:cs="Arial"/>
                <w:sz w:val="18"/>
                <w:szCs w:val="18"/>
              </w:rPr>
              <w:t>(Nationalism After Communism). Tirana: UNDP. 410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rFonts w:cs="Arial"/>
                <w:sz w:val="18"/>
                <w:szCs w:val="18"/>
              </w:rPr>
              <w:t xml:space="preserve">Multiple authors (2004)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Libri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Dijes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Usborne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Lidhur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me </w:t>
            </w:r>
            <w:proofErr w:type="spellStart"/>
            <w:r w:rsidRPr="00C36A74">
              <w:rPr>
                <w:rFonts w:cs="Arial"/>
                <w:i/>
                <w:sz w:val="18"/>
                <w:szCs w:val="18"/>
              </w:rPr>
              <w:t>Internetin</w:t>
            </w:r>
            <w:proofErr w:type="spellEnd"/>
            <w:r w:rsidRPr="00C36A7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36A74">
              <w:rPr>
                <w:rFonts w:cs="Arial"/>
                <w:sz w:val="18"/>
                <w:szCs w:val="18"/>
              </w:rPr>
              <w:t xml:space="preserve">(The </w:t>
            </w:r>
            <w:proofErr w:type="spellStart"/>
            <w:r w:rsidRPr="00C36A74">
              <w:rPr>
                <w:rFonts w:cs="Arial"/>
                <w:sz w:val="18"/>
                <w:szCs w:val="18"/>
              </w:rPr>
              <w:t>Usborne</w:t>
            </w:r>
            <w:proofErr w:type="spellEnd"/>
            <w:r w:rsidRPr="00C36A74">
              <w:rPr>
                <w:rFonts w:cs="Arial"/>
                <w:sz w:val="18"/>
                <w:szCs w:val="18"/>
              </w:rPr>
              <w:t xml:space="preserve"> Internet-Linked Book of Knowledge), Tirana: CDE. 293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(2003), </w:t>
            </w:r>
            <w:proofErr w:type="spellStart"/>
            <w:r w:rsidR="00150C6D">
              <w:rPr>
                <w:i/>
                <w:sz w:val="18"/>
                <w:szCs w:val="18"/>
              </w:rPr>
              <w:t>P</w:t>
            </w:r>
            <w:r w:rsidRPr="00C36A74">
              <w:rPr>
                <w:i/>
                <w:sz w:val="18"/>
                <w:szCs w:val="18"/>
              </w:rPr>
              <w:t>ë</w:t>
            </w:r>
            <w:r w:rsidR="00150C6D">
              <w:rPr>
                <w:i/>
                <w:sz w:val="18"/>
                <w:szCs w:val="18"/>
              </w:rPr>
              <w:t>rmbledhje</w:t>
            </w:r>
            <w:proofErr w:type="spellEnd"/>
            <w:r w:rsidR="00150C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50C6D">
              <w:rPr>
                <w:i/>
                <w:sz w:val="18"/>
                <w:szCs w:val="18"/>
              </w:rPr>
              <w:t>esesh</w:t>
            </w:r>
            <w:proofErr w:type="spellEnd"/>
            <w:r w:rsidR="00150C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50C6D">
              <w:rPr>
                <w:i/>
                <w:sz w:val="18"/>
                <w:szCs w:val="18"/>
              </w:rPr>
              <w:t>p</w:t>
            </w:r>
            <w:r w:rsidRPr="00C36A74">
              <w:rPr>
                <w:i/>
                <w:sz w:val="18"/>
                <w:szCs w:val="18"/>
              </w:rPr>
              <w:t>ë</w:t>
            </w:r>
            <w:r w:rsidR="00150C6D">
              <w:rPr>
                <w:i/>
                <w:sz w:val="18"/>
                <w:szCs w:val="18"/>
              </w:rPr>
              <w:t>r</w:t>
            </w:r>
            <w:proofErr w:type="spellEnd"/>
            <w:r w:rsidR="00150C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50C6D">
              <w:rPr>
                <w:i/>
                <w:sz w:val="18"/>
                <w:szCs w:val="18"/>
              </w:rPr>
              <w:t>përkatësinë</w:t>
            </w:r>
            <w:proofErr w:type="spellEnd"/>
            <w:r w:rsidR="00150C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50C6D">
              <w:rPr>
                <w:i/>
                <w:sz w:val="18"/>
                <w:szCs w:val="18"/>
              </w:rPr>
              <w:t>gjinore</w:t>
            </w:r>
            <w:proofErr w:type="spellEnd"/>
            <w:r w:rsidRPr="00C36A74">
              <w:rPr>
                <w:sz w:val="18"/>
                <w:szCs w:val="18"/>
              </w:rPr>
              <w:t xml:space="preserve"> (</w:t>
            </w:r>
            <w:r w:rsidR="00150C6D">
              <w:rPr>
                <w:sz w:val="18"/>
                <w:szCs w:val="18"/>
              </w:rPr>
              <w:t>Collection of Essays on Gender Issues</w:t>
            </w:r>
            <w:r w:rsidRPr="00C36A74">
              <w:rPr>
                <w:sz w:val="18"/>
                <w:szCs w:val="18"/>
              </w:rPr>
              <w:t>)</w:t>
            </w:r>
            <w:r w:rsidRPr="00C36A74">
              <w:rPr>
                <w:i/>
                <w:sz w:val="18"/>
                <w:szCs w:val="18"/>
              </w:rPr>
              <w:t xml:space="preserve">. </w:t>
            </w:r>
            <w:r w:rsidRPr="00C36A74">
              <w:rPr>
                <w:sz w:val="18"/>
                <w:szCs w:val="18"/>
              </w:rPr>
              <w:t>Tirana: UNICEF &amp; The Women's Centre. 190 pp</w:t>
            </w:r>
            <w:r w:rsidR="00150C6D">
              <w:rPr>
                <w:sz w:val="18"/>
                <w:szCs w:val="18"/>
              </w:rPr>
              <w:t>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Fullan</w:t>
            </w:r>
            <w:proofErr w:type="spellEnd"/>
            <w:r w:rsidRPr="00C36A74">
              <w:rPr>
                <w:sz w:val="18"/>
                <w:szCs w:val="18"/>
              </w:rPr>
              <w:t xml:space="preserve">, M. (2002) </w:t>
            </w:r>
            <w:proofErr w:type="spellStart"/>
            <w:r w:rsidRPr="00C36A74">
              <w:rPr>
                <w:i/>
                <w:sz w:val="18"/>
                <w:szCs w:val="18"/>
              </w:rPr>
              <w:t>Forca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Ndryshimit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(Change Forces)</w:t>
            </w:r>
            <w:r w:rsidRPr="00C36A74">
              <w:rPr>
                <w:i/>
                <w:sz w:val="18"/>
                <w:szCs w:val="18"/>
              </w:rPr>
              <w:t>.</w:t>
            </w:r>
            <w:r w:rsidRPr="00C36A74">
              <w:rPr>
                <w:sz w:val="18"/>
                <w:szCs w:val="18"/>
              </w:rPr>
              <w:t xml:space="preserve"> Tirana: EDUALBA. 370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Fullan</w:t>
            </w:r>
            <w:proofErr w:type="spellEnd"/>
            <w:r w:rsidRPr="00C36A74">
              <w:rPr>
                <w:sz w:val="18"/>
                <w:szCs w:val="18"/>
              </w:rPr>
              <w:t>, M. (2001)</w:t>
            </w:r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Kuptimi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Ri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Ndryshimit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Arsim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(The New Meaning of Educational Change)</w:t>
            </w:r>
            <w:r w:rsidRPr="00C36A74">
              <w:rPr>
                <w:i/>
                <w:sz w:val="18"/>
                <w:szCs w:val="18"/>
              </w:rPr>
              <w:t>.</w:t>
            </w:r>
            <w:r w:rsidRPr="00C36A74">
              <w:rPr>
                <w:sz w:val="18"/>
                <w:szCs w:val="18"/>
              </w:rPr>
              <w:t xml:space="preserve"> Tirana: EDUALBA. 388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i/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>Judah, T. (2001)</w:t>
            </w:r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Kosova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C36A74">
              <w:rPr>
                <w:i/>
                <w:sz w:val="18"/>
                <w:szCs w:val="18"/>
              </w:rPr>
              <w:t>Luftë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dhe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Hakmarrje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(Kosovo: War and Revenge)</w:t>
            </w:r>
            <w:r w:rsidRPr="00C36A7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C36A74">
              <w:rPr>
                <w:sz w:val="18"/>
                <w:szCs w:val="18"/>
              </w:rPr>
              <w:t>Prishtinë</w:t>
            </w:r>
            <w:proofErr w:type="spellEnd"/>
            <w:r w:rsidRPr="00C36A74">
              <w:rPr>
                <w:sz w:val="18"/>
                <w:szCs w:val="18"/>
              </w:rPr>
              <w:t xml:space="preserve">: </w:t>
            </w:r>
            <w:proofErr w:type="spellStart"/>
            <w:r w:rsidRPr="00C36A74">
              <w:rPr>
                <w:sz w:val="18"/>
                <w:szCs w:val="18"/>
              </w:rPr>
              <w:t>Koha</w:t>
            </w:r>
            <w:proofErr w:type="spellEnd"/>
            <w:r w:rsidRPr="00C36A74">
              <w:rPr>
                <w:sz w:val="18"/>
                <w:szCs w:val="18"/>
              </w:rPr>
              <w:t>. 420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Temple, C. (1999), </w:t>
            </w:r>
            <w:proofErr w:type="spellStart"/>
            <w:r w:rsidRPr="00C36A74">
              <w:rPr>
                <w:i/>
                <w:sz w:val="18"/>
                <w:szCs w:val="18"/>
              </w:rPr>
              <w:t>Të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Nxënit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bashkëpunues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(Co-operative Learning). Tirana: AEDP. 120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>Steele, J., Meredith, K., &amp; Temple C. (1998)</w:t>
            </w:r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Leximi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dhe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shkrimi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në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cdo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disiplinë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(Reading and Writing in Every Discipline)</w:t>
            </w:r>
            <w:r w:rsidRPr="00C36A74">
              <w:rPr>
                <w:i/>
                <w:sz w:val="18"/>
                <w:szCs w:val="18"/>
              </w:rPr>
              <w:t>.</w:t>
            </w:r>
            <w:r w:rsidRPr="00C36A74">
              <w:rPr>
                <w:sz w:val="18"/>
                <w:szCs w:val="18"/>
              </w:rPr>
              <w:t xml:space="preserve"> Tirana: AEDP. 130 pp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>Steele, J., Meredith, K., &amp; Temple C.</w:t>
            </w:r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 xml:space="preserve">(1998) </w:t>
            </w:r>
            <w:proofErr w:type="spellStart"/>
            <w:r w:rsidRPr="00C36A74">
              <w:rPr>
                <w:sz w:val="18"/>
                <w:szCs w:val="18"/>
              </w:rPr>
              <w:t>Krijimi</w:t>
            </w:r>
            <w:proofErr w:type="spellEnd"/>
            <w:r w:rsidRPr="00C36A74">
              <w:rPr>
                <w:sz w:val="18"/>
                <w:szCs w:val="18"/>
              </w:rPr>
              <w:t xml:space="preserve"> in </w:t>
            </w:r>
            <w:proofErr w:type="spellStart"/>
            <w:r w:rsidRPr="00C36A74">
              <w:rPr>
                <w:sz w:val="18"/>
                <w:szCs w:val="18"/>
              </w:rPr>
              <w:t>xënësve</w:t>
            </w:r>
            <w:proofErr w:type="spellEnd"/>
            <w:r w:rsidRPr="00C36A74">
              <w:rPr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sz w:val="18"/>
                <w:szCs w:val="18"/>
              </w:rPr>
              <w:t>mendimtarë</w:t>
            </w:r>
            <w:proofErr w:type="spellEnd"/>
            <w:r w:rsidRPr="00C36A74">
              <w:rPr>
                <w:sz w:val="18"/>
                <w:szCs w:val="18"/>
              </w:rPr>
              <w:t xml:space="preserve"> (Creating Thoughtful Readers)</w:t>
            </w:r>
            <w:r w:rsidRPr="00C36A74">
              <w:rPr>
                <w:i/>
                <w:sz w:val="18"/>
                <w:szCs w:val="18"/>
              </w:rPr>
              <w:t>.</w:t>
            </w:r>
            <w:r w:rsidRPr="00C36A74">
              <w:rPr>
                <w:sz w:val="18"/>
                <w:szCs w:val="18"/>
              </w:rPr>
              <w:t xml:space="preserve"> Tirana: AEDP. 128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(1998), (Studio </w:t>
            </w:r>
            <w:proofErr w:type="spellStart"/>
            <w:r w:rsidRPr="00C36A74">
              <w:rPr>
                <w:sz w:val="18"/>
                <w:szCs w:val="18"/>
              </w:rPr>
              <w:t>Gjithçka</w:t>
            </w:r>
            <w:proofErr w:type="spellEnd"/>
            <w:r w:rsidRPr="00C36A74">
              <w:rPr>
                <w:sz w:val="18"/>
                <w:szCs w:val="18"/>
              </w:rPr>
              <w:t xml:space="preserve"> – </w:t>
            </w:r>
            <w:proofErr w:type="spellStart"/>
            <w:r w:rsidRPr="00C36A74">
              <w:rPr>
                <w:sz w:val="18"/>
                <w:szCs w:val="18"/>
              </w:rPr>
              <w:t>Arsyes</w:t>
            </w:r>
            <w:proofErr w:type="spellEnd"/>
            <w:r w:rsidRPr="00C36A74">
              <w:rPr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sz w:val="18"/>
                <w:szCs w:val="18"/>
              </w:rPr>
              <w:t>Vendin</w:t>
            </w:r>
            <w:proofErr w:type="spellEnd"/>
            <w:r w:rsidRPr="00C36A74">
              <w:rPr>
                <w:sz w:val="18"/>
                <w:szCs w:val="18"/>
              </w:rPr>
              <w:t xml:space="preserve"> e </w:t>
            </w:r>
            <w:proofErr w:type="spellStart"/>
            <w:r w:rsidRPr="00C36A74">
              <w:rPr>
                <w:sz w:val="18"/>
                <w:szCs w:val="18"/>
              </w:rPr>
              <w:t>Parë</w:t>
            </w:r>
            <w:proofErr w:type="spellEnd"/>
            <w:r w:rsidRPr="00C36A74">
              <w:rPr>
                <w:sz w:val="18"/>
                <w:szCs w:val="18"/>
              </w:rPr>
              <w:t xml:space="preserve">) </w:t>
            </w:r>
            <w:r w:rsidRPr="00C36A74">
              <w:rPr>
                <w:i/>
                <w:sz w:val="18"/>
                <w:szCs w:val="18"/>
              </w:rPr>
              <w:t xml:space="preserve">Study Everything – Reason First. </w:t>
            </w:r>
            <w:r w:rsidRPr="00C36A74">
              <w:rPr>
                <w:sz w:val="18"/>
                <w:szCs w:val="18"/>
              </w:rPr>
              <w:t>Tirana: AEDP. 382 pp.</w:t>
            </w:r>
          </w:p>
          <w:p w:rsidR="00C36A74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2937D2" w:rsidRPr="00C36A74" w:rsidRDefault="00C36A74" w:rsidP="00C36A7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(1996) </w:t>
            </w:r>
            <w:proofErr w:type="spellStart"/>
            <w:r w:rsidRPr="00C36A74">
              <w:rPr>
                <w:i/>
                <w:sz w:val="18"/>
                <w:szCs w:val="18"/>
              </w:rPr>
              <w:t>Korrupsioni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dhe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36A74">
              <w:rPr>
                <w:i/>
                <w:sz w:val="18"/>
                <w:szCs w:val="18"/>
              </w:rPr>
              <w:t>Demokracia</w:t>
            </w:r>
            <w:proofErr w:type="spellEnd"/>
            <w:r w:rsidRPr="00C36A74">
              <w:rPr>
                <w:i/>
                <w:sz w:val="18"/>
                <w:szCs w:val="18"/>
              </w:rPr>
              <w:t xml:space="preserve"> </w:t>
            </w:r>
            <w:r w:rsidRPr="00C36A74">
              <w:rPr>
                <w:sz w:val="18"/>
                <w:szCs w:val="18"/>
              </w:rPr>
              <w:t>(Corruption and Democracy)–Collection of articles, Tirana: The Book House. 434 pp.</w:t>
            </w:r>
          </w:p>
          <w:p w:rsidR="0035242A" w:rsidRPr="00C36A74" w:rsidRDefault="0035242A" w:rsidP="00B809A4">
            <w:pPr>
              <w:pStyle w:val="BodyText"/>
              <w:spacing w:after="0" w:line="240" w:lineRule="auto"/>
              <w:rPr>
                <w:b/>
                <w:sz w:val="18"/>
                <w:szCs w:val="18"/>
              </w:rPr>
            </w:pPr>
          </w:p>
          <w:p w:rsidR="00385F75" w:rsidRPr="00C36A74" w:rsidRDefault="00385F75" w:rsidP="00B809A4">
            <w:pPr>
              <w:pStyle w:val="BodyText"/>
              <w:spacing w:after="0"/>
              <w:rPr>
                <w:b/>
                <w:sz w:val="18"/>
                <w:szCs w:val="18"/>
              </w:rPr>
            </w:pPr>
          </w:p>
          <w:p w:rsidR="002937D2" w:rsidRPr="00C36A74" w:rsidRDefault="002937D2" w:rsidP="00B809A4">
            <w:pPr>
              <w:pStyle w:val="BodyText"/>
              <w:spacing w:after="0"/>
              <w:rPr>
                <w:b/>
                <w:sz w:val="18"/>
                <w:szCs w:val="18"/>
              </w:rPr>
            </w:pPr>
            <w:r w:rsidRPr="00C36A74">
              <w:rPr>
                <w:b/>
                <w:sz w:val="18"/>
                <w:szCs w:val="18"/>
              </w:rPr>
              <w:t xml:space="preserve">Albanian to English </w:t>
            </w:r>
          </w:p>
          <w:p w:rsidR="007C3D0D" w:rsidRPr="00C36A74" w:rsidRDefault="007C3D0D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C41CAF" w:rsidRPr="00C36A74" w:rsidRDefault="00C41CAF" w:rsidP="00C41CAF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(2010), </w:t>
            </w:r>
            <w:r w:rsidRPr="00C36A74">
              <w:rPr>
                <w:i/>
                <w:sz w:val="18"/>
                <w:szCs w:val="18"/>
              </w:rPr>
              <w:t xml:space="preserve">Shadow Report </w:t>
            </w:r>
            <w:r w:rsidR="003D4744" w:rsidRPr="00C36A74">
              <w:rPr>
                <w:i/>
                <w:sz w:val="18"/>
                <w:szCs w:val="18"/>
              </w:rPr>
              <w:t>–</w:t>
            </w:r>
            <w:r w:rsidRPr="00C36A74">
              <w:rPr>
                <w:i/>
                <w:sz w:val="18"/>
                <w:szCs w:val="18"/>
              </w:rPr>
              <w:t xml:space="preserve"> the CEDAW Convention: The Case of Albania</w:t>
            </w:r>
            <w:r w:rsidRPr="00C36A74">
              <w:rPr>
                <w:sz w:val="18"/>
                <w:szCs w:val="18"/>
              </w:rPr>
              <w:t>. Tirana: GADC/AWEN. 10</w:t>
            </w:r>
            <w:r w:rsidR="003D4744" w:rsidRPr="00C36A74">
              <w:rPr>
                <w:sz w:val="18"/>
                <w:szCs w:val="18"/>
              </w:rPr>
              <w:t>2</w:t>
            </w:r>
            <w:r w:rsidRPr="00C36A74">
              <w:rPr>
                <w:sz w:val="18"/>
                <w:szCs w:val="18"/>
              </w:rPr>
              <w:t xml:space="preserve"> pages</w:t>
            </w:r>
            <w:r w:rsidR="003D4744" w:rsidRPr="00C36A74">
              <w:rPr>
                <w:sz w:val="18"/>
                <w:szCs w:val="18"/>
              </w:rPr>
              <w:t>.</w:t>
            </w:r>
          </w:p>
          <w:p w:rsidR="00C41CAF" w:rsidRPr="00C36A74" w:rsidRDefault="00C41CAF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7C3D0D" w:rsidRPr="00C36A74" w:rsidRDefault="007C3D0D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Duka</w:t>
            </w:r>
            <w:proofErr w:type="spellEnd"/>
            <w:r w:rsidRPr="00C36A74">
              <w:rPr>
                <w:sz w:val="18"/>
                <w:szCs w:val="18"/>
              </w:rPr>
              <w:t xml:space="preserve">, </w:t>
            </w:r>
            <w:proofErr w:type="spellStart"/>
            <w:r w:rsidRPr="00C36A74">
              <w:rPr>
                <w:sz w:val="18"/>
                <w:szCs w:val="18"/>
              </w:rPr>
              <w:t>Raimonda</w:t>
            </w:r>
            <w:proofErr w:type="spellEnd"/>
            <w:r w:rsidRPr="00C36A74">
              <w:rPr>
                <w:sz w:val="18"/>
                <w:szCs w:val="18"/>
              </w:rPr>
              <w:t xml:space="preserve"> (</w:t>
            </w:r>
            <w:r w:rsidR="001E0E79" w:rsidRPr="00C36A74">
              <w:rPr>
                <w:sz w:val="18"/>
                <w:szCs w:val="18"/>
              </w:rPr>
              <w:t>2007</w:t>
            </w:r>
            <w:r w:rsidRPr="00C36A74">
              <w:rPr>
                <w:sz w:val="18"/>
                <w:szCs w:val="18"/>
              </w:rPr>
              <w:t xml:space="preserve">) </w:t>
            </w:r>
            <w:r w:rsidRPr="00C36A74">
              <w:rPr>
                <w:i/>
                <w:sz w:val="18"/>
                <w:szCs w:val="18"/>
              </w:rPr>
              <w:t>Progress Report on the Implementation of the National Roma Strategy in Albania.</w:t>
            </w:r>
            <w:r w:rsidRPr="00C36A74">
              <w:rPr>
                <w:sz w:val="18"/>
                <w:szCs w:val="18"/>
              </w:rPr>
              <w:t>1</w:t>
            </w:r>
            <w:r w:rsidR="00127B16" w:rsidRPr="00C36A74">
              <w:rPr>
                <w:sz w:val="18"/>
                <w:szCs w:val="18"/>
              </w:rPr>
              <w:t>0</w:t>
            </w:r>
            <w:r w:rsidRPr="00C36A74">
              <w:rPr>
                <w:sz w:val="18"/>
                <w:szCs w:val="18"/>
              </w:rPr>
              <w:t>0 pages. UNDP: Tirana.</w:t>
            </w:r>
          </w:p>
          <w:p w:rsidR="001E0E79" w:rsidRPr="00C36A74" w:rsidRDefault="001E0E79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 </w:t>
            </w:r>
          </w:p>
          <w:p w:rsidR="009F7AB8" w:rsidRPr="00C36A74" w:rsidRDefault="002937D2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Musai</w:t>
            </w:r>
            <w:proofErr w:type="spellEnd"/>
            <w:r w:rsidRPr="00C36A74">
              <w:rPr>
                <w:sz w:val="18"/>
                <w:szCs w:val="18"/>
              </w:rPr>
              <w:t xml:space="preserve">, B. </w:t>
            </w:r>
            <w:r w:rsidR="003E2C0E">
              <w:rPr>
                <w:sz w:val="18"/>
                <w:szCs w:val="18"/>
              </w:rPr>
              <w:t>e</w:t>
            </w:r>
            <w:r w:rsidRPr="00C36A74">
              <w:rPr>
                <w:sz w:val="18"/>
                <w:szCs w:val="18"/>
              </w:rPr>
              <w:t>t al. (</w:t>
            </w:r>
            <w:r w:rsidR="00A55BF0" w:rsidRPr="00C36A74">
              <w:rPr>
                <w:sz w:val="18"/>
                <w:szCs w:val="18"/>
              </w:rPr>
              <w:t>2004</w:t>
            </w:r>
            <w:r w:rsidRPr="00C36A74">
              <w:rPr>
                <w:sz w:val="18"/>
                <w:szCs w:val="18"/>
              </w:rPr>
              <w:t xml:space="preserve">) </w:t>
            </w:r>
            <w:r w:rsidRPr="00C36A74">
              <w:rPr>
                <w:i/>
                <w:sz w:val="18"/>
                <w:szCs w:val="18"/>
              </w:rPr>
              <w:t>The School is Ours, A Living History from the Ground Up: AEDP Legacy in Albania</w:t>
            </w:r>
            <w:r w:rsidRPr="00C36A74">
              <w:rPr>
                <w:sz w:val="18"/>
                <w:szCs w:val="18"/>
              </w:rPr>
              <w:t>, 2</w:t>
            </w:r>
            <w:r w:rsidR="003D2E35" w:rsidRPr="00C36A74">
              <w:rPr>
                <w:sz w:val="18"/>
                <w:szCs w:val="18"/>
              </w:rPr>
              <w:t>4</w:t>
            </w:r>
            <w:r w:rsidRPr="00C36A74">
              <w:rPr>
                <w:sz w:val="18"/>
                <w:szCs w:val="18"/>
              </w:rPr>
              <w:t>0 pages, Tirana: OS</w:t>
            </w:r>
            <w:r w:rsidR="003D2E35" w:rsidRPr="00C36A74">
              <w:rPr>
                <w:sz w:val="18"/>
                <w:szCs w:val="18"/>
              </w:rPr>
              <w:t>FA</w:t>
            </w:r>
            <w:r w:rsidRPr="00C36A74">
              <w:rPr>
                <w:sz w:val="18"/>
                <w:szCs w:val="18"/>
              </w:rPr>
              <w:t xml:space="preserve"> </w:t>
            </w:r>
          </w:p>
          <w:p w:rsidR="00385F75" w:rsidRPr="00C36A74" w:rsidRDefault="00385F75" w:rsidP="00B809A4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:rsidR="002937D2" w:rsidRPr="00C36A74" w:rsidRDefault="002937D2" w:rsidP="00B809A4">
            <w:pPr>
              <w:pStyle w:val="BodyText"/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C36A74">
              <w:rPr>
                <w:sz w:val="18"/>
                <w:szCs w:val="18"/>
              </w:rPr>
              <w:t>Gjermeni</w:t>
            </w:r>
            <w:proofErr w:type="spellEnd"/>
            <w:r w:rsidRPr="00C36A74">
              <w:rPr>
                <w:sz w:val="18"/>
                <w:szCs w:val="18"/>
              </w:rPr>
              <w:t xml:space="preserve">, E. &amp; </w:t>
            </w:r>
            <w:proofErr w:type="spellStart"/>
            <w:r w:rsidRPr="00C36A74">
              <w:rPr>
                <w:sz w:val="18"/>
                <w:szCs w:val="18"/>
              </w:rPr>
              <w:t>Bregu</w:t>
            </w:r>
            <w:proofErr w:type="spellEnd"/>
            <w:r w:rsidRPr="00C36A74">
              <w:rPr>
                <w:sz w:val="18"/>
                <w:szCs w:val="18"/>
              </w:rPr>
              <w:t xml:space="preserve">, M. (2003) </w:t>
            </w:r>
            <w:r w:rsidRPr="00C36A74">
              <w:rPr>
                <w:i/>
                <w:sz w:val="18"/>
                <w:szCs w:val="18"/>
              </w:rPr>
              <w:t xml:space="preserve">Monitoring Media Coverage of Domestic Violence, </w:t>
            </w:r>
            <w:r w:rsidR="00FF331F" w:rsidRPr="00C36A74">
              <w:rPr>
                <w:sz w:val="18"/>
                <w:szCs w:val="18"/>
              </w:rPr>
              <w:t>100</w:t>
            </w:r>
            <w:r w:rsidRPr="00C36A74">
              <w:rPr>
                <w:sz w:val="18"/>
                <w:szCs w:val="18"/>
              </w:rPr>
              <w:t xml:space="preserve"> pages, Tirana: The Women’s Centre &amp; UNICEF</w:t>
            </w:r>
            <w:r w:rsidR="00FF331F" w:rsidRPr="00C36A74">
              <w:rPr>
                <w:sz w:val="18"/>
                <w:szCs w:val="18"/>
              </w:rPr>
              <w:t>.</w:t>
            </w:r>
          </w:p>
          <w:p w:rsidR="00385F75" w:rsidRPr="00C36A74" w:rsidRDefault="00385F75" w:rsidP="00B809A4">
            <w:pPr>
              <w:pStyle w:val="BodyText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  <w:p w:rsidR="00F051BF" w:rsidRPr="00C36A74" w:rsidRDefault="00F051BF" w:rsidP="00B809A4">
            <w:pPr>
              <w:pStyle w:val="BodyText"/>
              <w:spacing w:after="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36A74">
              <w:rPr>
                <w:rFonts w:cs="Arial"/>
                <w:color w:val="000000"/>
                <w:sz w:val="18"/>
                <w:szCs w:val="18"/>
              </w:rPr>
              <w:t>Velija</w:t>
            </w:r>
            <w:proofErr w:type="spellEnd"/>
            <w:r w:rsidRPr="00C36A74">
              <w:rPr>
                <w:rFonts w:cs="Arial"/>
                <w:color w:val="000000"/>
                <w:sz w:val="18"/>
                <w:szCs w:val="18"/>
              </w:rPr>
              <w:t xml:space="preserve">, V. (1999) </w:t>
            </w:r>
            <w:r w:rsidRPr="00C36A74">
              <w:rPr>
                <w:rFonts w:cs="Arial"/>
                <w:i/>
                <w:color w:val="000000"/>
                <w:sz w:val="18"/>
                <w:szCs w:val="18"/>
              </w:rPr>
              <w:t xml:space="preserve">Between </w:t>
            </w:r>
            <w:r w:rsidR="00127B16" w:rsidRPr="00C36A74">
              <w:rPr>
                <w:rFonts w:cs="Arial"/>
                <w:i/>
                <w:color w:val="000000"/>
                <w:sz w:val="18"/>
                <w:szCs w:val="18"/>
              </w:rPr>
              <w:t>E</w:t>
            </w:r>
            <w:r w:rsidRPr="00C36A74">
              <w:rPr>
                <w:rFonts w:cs="Arial"/>
                <w:i/>
                <w:color w:val="000000"/>
                <w:sz w:val="18"/>
                <w:szCs w:val="18"/>
              </w:rPr>
              <w:t xml:space="preserve">conomy and </w:t>
            </w:r>
            <w:r w:rsidR="00127B16" w:rsidRPr="00C36A74">
              <w:rPr>
                <w:rFonts w:cs="Arial"/>
                <w:i/>
                <w:color w:val="000000"/>
                <w:sz w:val="18"/>
                <w:szCs w:val="18"/>
              </w:rPr>
              <w:t>P</w:t>
            </w:r>
            <w:r w:rsidRPr="00C36A74">
              <w:rPr>
                <w:rFonts w:cs="Arial"/>
                <w:i/>
                <w:color w:val="000000"/>
                <w:sz w:val="18"/>
                <w:szCs w:val="18"/>
              </w:rPr>
              <w:t>olitics</w:t>
            </w:r>
            <w:r w:rsidRPr="00C36A74">
              <w:rPr>
                <w:rFonts w:cs="Arial"/>
                <w:color w:val="000000"/>
                <w:sz w:val="18"/>
                <w:szCs w:val="18"/>
              </w:rPr>
              <w:t xml:space="preserve">, 387 pages, Tirana: </w:t>
            </w:r>
            <w:proofErr w:type="spellStart"/>
            <w:r w:rsidRPr="00C36A74">
              <w:rPr>
                <w:rFonts w:cs="Arial"/>
                <w:color w:val="000000"/>
                <w:sz w:val="18"/>
                <w:szCs w:val="18"/>
              </w:rPr>
              <w:t>Af</w:t>
            </w:r>
            <w:r w:rsidR="003E2C0E">
              <w:rPr>
                <w:rFonts w:cs="Arial"/>
                <w:color w:val="000000"/>
                <w:sz w:val="18"/>
                <w:szCs w:val="18"/>
              </w:rPr>
              <w:t>ë</w:t>
            </w:r>
            <w:r w:rsidRPr="00C36A74">
              <w:rPr>
                <w:rFonts w:cs="Arial"/>
                <w:color w:val="000000"/>
                <w:sz w:val="18"/>
                <w:szCs w:val="18"/>
              </w:rPr>
              <w:t>rdita</w:t>
            </w:r>
            <w:proofErr w:type="spellEnd"/>
            <w:r w:rsidRPr="00C36A74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  <w:p w:rsidR="00385F75" w:rsidRPr="00C36A74" w:rsidRDefault="00385F75" w:rsidP="00B809A4">
            <w:pPr>
              <w:pStyle w:val="BodyText"/>
              <w:spacing w:after="0"/>
              <w:rPr>
                <w:sz w:val="18"/>
                <w:szCs w:val="18"/>
              </w:rPr>
            </w:pPr>
          </w:p>
          <w:p w:rsidR="005A3C45" w:rsidRPr="00C36A74" w:rsidRDefault="002937D2" w:rsidP="00B809A4">
            <w:pPr>
              <w:pStyle w:val="BodyText"/>
              <w:spacing w:after="0"/>
              <w:rPr>
                <w:sz w:val="18"/>
                <w:szCs w:val="18"/>
              </w:rPr>
            </w:pPr>
            <w:r w:rsidRPr="00C36A74">
              <w:rPr>
                <w:sz w:val="18"/>
                <w:szCs w:val="18"/>
              </w:rPr>
              <w:t xml:space="preserve">Multiple authors (1996) </w:t>
            </w:r>
            <w:r w:rsidRPr="00C36A74">
              <w:rPr>
                <w:i/>
                <w:sz w:val="18"/>
                <w:szCs w:val="18"/>
              </w:rPr>
              <w:t>Papers on Population and Development</w:t>
            </w:r>
            <w:r w:rsidRPr="00C36A74">
              <w:rPr>
                <w:sz w:val="18"/>
                <w:szCs w:val="18"/>
              </w:rPr>
              <w:t>, 180 pages, Tirana: UNFPA.</w:t>
            </w:r>
          </w:p>
          <w:p w:rsidR="00385F75" w:rsidRDefault="00385F75" w:rsidP="00B809A4">
            <w:pPr>
              <w:pStyle w:val="BodyText"/>
              <w:spacing w:after="0"/>
            </w:pPr>
          </w:p>
          <w:p w:rsidR="00B809A4" w:rsidRDefault="009404BA" w:rsidP="00B809A4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Other </w:t>
            </w:r>
            <w:r w:rsidR="00286DF6">
              <w:rPr>
                <w:b/>
              </w:rPr>
              <w:t xml:space="preserve">Works </w:t>
            </w:r>
          </w:p>
          <w:p w:rsidR="00286DF6" w:rsidRDefault="00286DF6" w:rsidP="00B809A4">
            <w:pPr>
              <w:pStyle w:val="BodyText"/>
              <w:spacing w:after="0"/>
              <w:rPr>
                <w:b/>
              </w:rPr>
            </w:pPr>
          </w:p>
          <w:p w:rsidR="00286DF6" w:rsidRDefault="00286DF6" w:rsidP="00B809A4">
            <w:pPr>
              <w:pStyle w:val="BodyText"/>
              <w:spacing w:after="0"/>
            </w:pPr>
            <w:r>
              <w:t xml:space="preserve">Nishku, M. (2004). </w:t>
            </w:r>
            <w:r>
              <w:rPr>
                <w:i/>
              </w:rPr>
              <w:t xml:space="preserve">Si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shkruajmë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Procesi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Shkrimet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Funksionale</w:t>
            </w:r>
            <w:proofErr w:type="spellEnd"/>
            <w:r>
              <w:rPr>
                <w:i/>
              </w:rPr>
              <w:t xml:space="preserve"> </w:t>
            </w:r>
            <w:r>
              <w:t>(How to Write Well: the Process of Writing and Samples of Functional Writing). Tirana: CDE. 132 pp.</w:t>
            </w:r>
          </w:p>
          <w:p w:rsidR="00286DF6" w:rsidRDefault="00286DF6" w:rsidP="00B809A4">
            <w:pPr>
              <w:pStyle w:val="BodyText"/>
              <w:spacing w:after="0"/>
            </w:pPr>
          </w:p>
          <w:p w:rsidR="00286DF6" w:rsidRPr="009404BA" w:rsidRDefault="00286DF6" w:rsidP="00B809A4">
            <w:pPr>
              <w:pStyle w:val="BodyText"/>
              <w:spacing w:after="0"/>
            </w:pPr>
            <w:proofErr w:type="spellStart"/>
            <w:r>
              <w:t>Musai</w:t>
            </w:r>
            <w:proofErr w:type="spellEnd"/>
            <w:r>
              <w:t xml:space="preserve">, B. &amp; Nishku, M. (1999) </w:t>
            </w:r>
            <w:r w:rsidR="009404BA" w:rsidRPr="009404BA">
              <w:rPr>
                <w:bCs/>
                <w:i/>
              </w:rPr>
              <w:t>Reading and Writing for Critical Thinking-Albania: Strategy for 2000 and 2001</w:t>
            </w:r>
            <w:r w:rsidR="009404BA">
              <w:rPr>
                <w:bCs/>
              </w:rPr>
              <w:t>. Tirana: AEDP.</w:t>
            </w:r>
          </w:p>
          <w:p w:rsidR="00B809A4" w:rsidRDefault="00B809A4" w:rsidP="00B809A4">
            <w:pPr>
              <w:pStyle w:val="BodyText"/>
              <w:spacing w:after="0"/>
            </w:pPr>
          </w:p>
        </w:tc>
      </w:tr>
      <w:tr w:rsidR="002937D2" w:rsidTr="00B809A4">
        <w:trPr>
          <w:trHeight w:val="1367"/>
        </w:trPr>
        <w:tc>
          <w:tcPr>
            <w:tcW w:w="1843" w:type="dxa"/>
          </w:tcPr>
          <w:p w:rsidR="00286DF6" w:rsidRDefault="00286DF6" w:rsidP="00B809A4">
            <w:pPr>
              <w:pStyle w:val="SectionTitle"/>
            </w:pPr>
          </w:p>
          <w:p w:rsidR="002937D2" w:rsidRDefault="002937D2" w:rsidP="00B809A4">
            <w:pPr>
              <w:pStyle w:val="SectionTitle"/>
            </w:pPr>
            <w:r>
              <w:t>Additional professional activities</w:t>
            </w:r>
          </w:p>
        </w:tc>
        <w:tc>
          <w:tcPr>
            <w:tcW w:w="7802" w:type="dxa"/>
          </w:tcPr>
          <w:p w:rsidR="00286DF6" w:rsidRDefault="00286DF6" w:rsidP="00B809A4">
            <w:pPr>
              <w:pStyle w:val="Objective"/>
              <w:spacing w:before="0" w:after="0" w:line="240" w:lineRule="auto"/>
            </w:pPr>
          </w:p>
          <w:p w:rsidR="00286DF6" w:rsidRDefault="00286DF6" w:rsidP="00B809A4">
            <w:pPr>
              <w:pStyle w:val="Objective"/>
              <w:spacing w:before="0" w:after="0" w:line="240" w:lineRule="auto"/>
            </w:pPr>
          </w:p>
          <w:p w:rsidR="00385F75" w:rsidRDefault="00385F75" w:rsidP="00B809A4">
            <w:pPr>
              <w:pStyle w:val="Objective"/>
              <w:spacing w:before="0" w:after="0" w:line="240" w:lineRule="auto"/>
            </w:pPr>
            <w:r>
              <w:t>2001 to present</w:t>
            </w:r>
          </w:p>
          <w:p w:rsidR="00385F75" w:rsidRDefault="00F2568E" w:rsidP="00B809A4">
            <w:pPr>
              <w:pStyle w:val="BodyText"/>
              <w:spacing w:after="0"/>
            </w:pPr>
            <w:r>
              <w:t xml:space="preserve">DPSI </w:t>
            </w:r>
            <w:r w:rsidR="00385F75">
              <w:t>Exam setter and assessor (Language Services</w:t>
            </w:r>
            <w:r>
              <w:t xml:space="preserve"> of the Chartered Institute of Linguists</w:t>
            </w:r>
            <w:r w:rsidR="00385F75">
              <w:t>)</w:t>
            </w:r>
          </w:p>
          <w:p w:rsidR="00281EBE" w:rsidRDefault="00281EBE" w:rsidP="00B809A4">
            <w:pPr>
              <w:pStyle w:val="Objective"/>
              <w:spacing w:before="0" w:after="0" w:line="240" w:lineRule="auto"/>
            </w:pPr>
          </w:p>
          <w:p w:rsidR="002937D2" w:rsidRDefault="002937D2" w:rsidP="00B809A4">
            <w:pPr>
              <w:pStyle w:val="Objective"/>
              <w:spacing w:before="0" w:after="0" w:line="240" w:lineRule="auto"/>
            </w:pPr>
            <w:r>
              <w:lastRenderedPageBreak/>
              <w:t xml:space="preserve">2001- </w:t>
            </w:r>
            <w:r w:rsidR="00C30E05">
              <w:t>200</w:t>
            </w:r>
            <w:r w:rsidR="00385F75">
              <w:t>4</w:t>
            </w:r>
            <w:r>
              <w:t xml:space="preserve"> </w:t>
            </w:r>
          </w:p>
          <w:p w:rsidR="00385F75" w:rsidRDefault="002937D2" w:rsidP="00B809A4">
            <w:pPr>
              <w:pStyle w:val="BodyText"/>
              <w:spacing w:after="0" w:line="240" w:lineRule="auto"/>
            </w:pPr>
            <w:r w:rsidRPr="00261EEF">
              <w:rPr>
                <w:b/>
              </w:rPr>
              <w:t>Assessor</w:t>
            </w:r>
            <w:r w:rsidR="00B809A4">
              <w:rPr>
                <w:b/>
              </w:rPr>
              <w:t>/Examiner</w:t>
            </w:r>
            <w:r w:rsidR="00261EEF">
              <w:t>:</w:t>
            </w:r>
            <w:r>
              <w:t xml:space="preserve"> </w:t>
            </w:r>
            <w:r w:rsidR="004C50D5">
              <w:t>DPSI/</w:t>
            </w:r>
            <w:r w:rsidR="00B809A4">
              <w:t xml:space="preserve"> </w:t>
            </w:r>
            <w:r>
              <w:t>Metropolitan Police</w:t>
            </w:r>
            <w:r w:rsidR="00CE18EC">
              <w:t>/ Home Office</w:t>
            </w:r>
            <w:r>
              <w:t xml:space="preserve"> Interpreter Examinations (</w:t>
            </w:r>
            <w:r w:rsidR="004C50D5">
              <w:t>commissioned by</w:t>
            </w:r>
            <w:r>
              <w:t xml:space="preserve"> the </w:t>
            </w:r>
            <w:r w:rsidR="004C50D5">
              <w:t xml:space="preserve">Language Services of the Chartered </w:t>
            </w:r>
            <w:r>
              <w:t>Institute of Linguists)</w:t>
            </w:r>
            <w:r w:rsidR="00385F75">
              <w:t xml:space="preserve"> </w:t>
            </w:r>
          </w:p>
        </w:tc>
      </w:tr>
      <w:tr w:rsidR="002937D2" w:rsidTr="00B809A4">
        <w:trPr>
          <w:trHeight w:val="916"/>
        </w:trPr>
        <w:tc>
          <w:tcPr>
            <w:tcW w:w="1843" w:type="dxa"/>
          </w:tcPr>
          <w:p w:rsidR="00B809A4" w:rsidRDefault="00B809A4" w:rsidP="00B809A4">
            <w:pPr>
              <w:pStyle w:val="SectionTitle"/>
            </w:pPr>
          </w:p>
          <w:p w:rsidR="00281EBE" w:rsidRDefault="00281EBE" w:rsidP="00281EBE"/>
          <w:p w:rsidR="00281EBE" w:rsidRPr="00281EBE" w:rsidRDefault="00281EBE" w:rsidP="00281EBE"/>
          <w:p w:rsidR="00B809A4" w:rsidRDefault="00B809A4" w:rsidP="00B809A4">
            <w:pPr>
              <w:pStyle w:val="SectionTitle"/>
            </w:pPr>
          </w:p>
          <w:p w:rsidR="002937D2" w:rsidRDefault="002937D2" w:rsidP="00B809A4">
            <w:pPr>
              <w:pStyle w:val="SectionTitle"/>
            </w:pPr>
            <w:r>
              <w:t xml:space="preserve">Professional </w:t>
            </w:r>
            <w:r w:rsidR="001676CC">
              <w:t>M</w:t>
            </w:r>
            <w:r>
              <w:t>emberships</w:t>
            </w:r>
          </w:p>
        </w:tc>
        <w:tc>
          <w:tcPr>
            <w:tcW w:w="7802" w:type="dxa"/>
          </w:tcPr>
          <w:p w:rsidR="005A3C45" w:rsidRDefault="005A3C45" w:rsidP="00F24D68">
            <w:pPr>
              <w:pStyle w:val="BodyText"/>
              <w:spacing w:after="0" w:line="240" w:lineRule="auto"/>
            </w:pPr>
          </w:p>
          <w:p w:rsidR="00B809A4" w:rsidRDefault="00B809A4" w:rsidP="00F24D68">
            <w:pPr>
              <w:pStyle w:val="BodyText"/>
              <w:spacing w:after="0" w:line="240" w:lineRule="auto"/>
            </w:pPr>
          </w:p>
          <w:p w:rsidR="00B809A4" w:rsidRDefault="00B809A4" w:rsidP="00F24D68">
            <w:pPr>
              <w:pStyle w:val="BodyText"/>
              <w:spacing w:after="0" w:line="240" w:lineRule="auto"/>
            </w:pPr>
          </w:p>
          <w:p w:rsidR="00281EBE" w:rsidRDefault="00281EBE" w:rsidP="00F24D68">
            <w:pPr>
              <w:pStyle w:val="BodyText"/>
              <w:spacing w:after="0" w:line="240" w:lineRule="auto"/>
            </w:pPr>
          </w:p>
          <w:p w:rsidR="00281EBE" w:rsidRDefault="00281EBE" w:rsidP="00F24D68">
            <w:pPr>
              <w:pStyle w:val="BodyText"/>
              <w:spacing w:after="0" w:line="240" w:lineRule="auto"/>
            </w:pPr>
          </w:p>
          <w:p w:rsidR="001676CC" w:rsidRDefault="001676CC" w:rsidP="00F24D68">
            <w:pPr>
              <w:pStyle w:val="BodyText"/>
              <w:spacing w:after="0" w:line="240" w:lineRule="auto"/>
            </w:pPr>
            <w:r>
              <w:t>Full member of the Chartered Institute of Linguists (UK)</w:t>
            </w:r>
          </w:p>
          <w:p w:rsidR="002937D2" w:rsidRDefault="002937D2" w:rsidP="00F24D68">
            <w:pPr>
              <w:pStyle w:val="BodyText"/>
              <w:spacing w:after="0" w:line="240" w:lineRule="auto"/>
            </w:pPr>
            <w:r>
              <w:t>Albanian Association of Interpreters and Translators (Albania)</w:t>
            </w:r>
          </w:p>
          <w:p w:rsidR="00281EBE" w:rsidRDefault="00281EBE" w:rsidP="00281EBE">
            <w:pPr>
              <w:pStyle w:val="BodyText"/>
              <w:spacing w:after="0" w:line="240" w:lineRule="auto"/>
            </w:pPr>
            <w:r>
              <w:t xml:space="preserve">Member of the London Regional Group (UK) </w:t>
            </w:r>
          </w:p>
        </w:tc>
      </w:tr>
      <w:tr w:rsidR="002937D2" w:rsidTr="00B809A4">
        <w:trPr>
          <w:trHeight w:val="1292"/>
        </w:trPr>
        <w:tc>
          <w:tcPr>
            <w:tcW w:w="1843" w:type="dxa"/>
          </w:tcPr>
          <w:p w:rsidR="00B809A4" w:rsidRDefault="00B809A4" w:rsidP="00B809A4">
            <w:pPr>
              <w:pStyle w:val="SectionTitle"/>
            </w:pPr>
          </w:p>
          <w:p w:rsidR="00B809A4" w:rsidRPr="00B809A4" w:rsidRDefault="00B809A4" w:rsidP="00B809A4"/>
          <w:p w:rsidR="002937D2" w:rsidRDefault="002937D2" w:rsidP="00B809A4">
            <w:pPr>
              <w:pStyle w:val="SectionTitle"/>
            </w:pPr>
            <w:r>
              <w:t>Languages</w:t>
            </w:r>
          </w:p>
        </w:tc>
        <w:tc>
          <w:tcPr>
            <w:tcW w:w="7802" w:type="dxa"/>
          </w:tcPr>
          <w:p w:rsidR="00B809A4" w:rsidRDefault="00B809A4" w:rsidP="00B809A4">
            <w:pPr>
              <w:pStyle w:val="Objective"/>
              <w:spacing w:before="0" w:after="0" w:line="240" w:lineRule="auto"/>
            </w:pPr>
          </w:p>
          <w:p w:rsidR="00B809A4" w:rsidRDefault="00B809A4" w:rsidP="00F24D68">
            <w:pPr>
              <w:pStyle w:val="Objective"/>
              <w:spacing w:after="0" w:line="240" w:lineRule="auto"/>
            </w:pPr>
          </w:p>
          <w:p w:rsidR="002937D2" w:rsidRDefault="002937D2" w:rsidP="00B809A4">
            <w:pPr>
              <w:pStyle w:val="Objective"/>
              <w:spacing w:before="0" w:after="0" w:line="240" w:lineRule="auto"/>
            </w:pPr>
            <w:r>
              <w:t>Albanian</w:t>
            </w:r>
            <w:r w:rsidR="00F24D68">
              <w:t>:</w:t>
            </w:r>
            <w:r>
              <w:t xml:space="preserve">  </w:t>
            </w:r>
            <w:r w:rsidR="00127B16">
              <w:t xml:space="preserve">         </w:t>
            </w:r>
            <w:r>
              <w:t xml:space="preserve">native </w:t>
            </w:r>
          </w:p>
          <w:p w:rsidR="002937D2" w:rsidRDefault="002937D2" w:rsidP="00F24D68">
            <w:pPr>
              <w:pStyle w:val="BodyText"/>
              <w:spacing w:after="0" w:line="240" w:lineRule="auto"/>
            </w:pPr>
            <w:r>
              <w:t>English</w:t>
            </w:r>
            <w:r w:rsidR="00F24D68">
              <w:t>:</w:t>
            </w:r>
            <w:r w:rsidR="00127B16">
              <w:t xml:space="preserve">            </w:t>
            </w:r>
            <w:r w:rsidR="00261EEF">
              <w:t xml:space="preserve">very </w:t>
            </w:r>
            <w:r>
              <w:t>fluent</w:t>
            </w:r>
            <w:r w:rsidR="009F7AB8">
              <w:t>/near native</w:t>
            </w:r>
            <w:r>
              <w:t xml:space="preserve"> </w:t>
            </w:r>
          </w:p>
          <w:p w:rsidR="002937D2" w:rsidRDefault="003E2C0E" w:rsidP="00F24D68">
            <w:pPr>
              <w:pStyle w:val="BodyText"/>
              <w:spacing w:after="0" w:line="240" w:lineRule="auto"/>
            </w:pPr>
            <w:r>
              <w:t>French</w:t>
            </w:r>
            <w:r w:rsidR="00F24D68">
              <w:t>:</w:t>
            </w:r>
            <w:r w:rsidR="002937D2">
              <w:t xml:space="preserve">      </w:t>
            </w:r>
            <w:r w:rsidR="00127B16">
              <w:t xml:space="preserve">       </w:t>
            </w:r>
            <w:r w:rsidR="001676CC">
              <w:t>good</w:t>
            </w:r>
          </w:p>
          <w:p w:rsidR="002937D2" w:rsidRDefault="003E2C0E" w:rsidP="003E2C0E">
            <w:pPr>
              <w:pStyle w:val="BodyText"/>
              <w:spacing w:after="0" w:line="240" w:lineRule="auto"/>
            </w:pPr>
            <w:r>
              <w:t>Italian</w:t>
            </w:r>
            <w:r>
              <w:tab/>
            </w:r>
            <w:r>
              <w:tab/>
              <w:t>good</w:t>
            </w:r>
          </w:p>
        </w:tc>
      </w:tr>
      <w:tr w:rsidR="002937D2" w:rsidTr="00B809A4">
        <w:trPr>
          <w:trHeight w:val="781"/>
        </w:trPr>
        <w:tc>
          <w:tcPr>
            <w:tcW w:w="1843" w:type="dxa"/>
          </w:tcPr>
          <w:p w:rsidR="00B809A4" w:rsidRDefault="00B809A4" w:rsidP="00B809A4">
            <w:pPr>
              <w:pStyle w:val="SectionTitle"/>
            </w:pPr>
          </w:p>
          <w:p w:rsidR="002937D2" w:rsidRDefault="002937D2" w:rsidP="00B809A4">
            <w:pPr>
              <w:pStyle w:val="SectionTitle"/>
            </w:pPr>
            <w:r>
              <w:t>Awards and Prizes</w:t>
            </w:r>
          </w:p>
        </w:tc>
        <w:tc>
          <w:tcPr>
            <w:tcW w:w="7802" w:type="dxa"/>
          </w:tcPr>
          <w:p w:rsidR="00B809A4" w:rsidRDefault="00B809A4" w:rsidP="002715EB">
            <w:pPr>
              <w:pStyle w:val="Objective"/>
              <w:spacing w:after="0" w:line="240" w:lineRule="auto"/>
            </w:pPr>
          </w:p>
          <w:p w:rsidR="001B7CDD" w:rsidRDefault="001D39F5" w:rsidP="00B809A4">
            <w:pPr>
              <w:pStyle w:val="Objective"/>
              <w:spacing w:before="0" w:after="0" w:line="240" w:lineRule="auto"/>
            </w:pPr>
            <w:r>
              <w:t>2009</w:t>
            </w:r>
            <w:r>
              <w:tab/>
            </w:r>
            <w:r>
              <w:tab/>
            </w:r>
            <w:r w:rsidR="001B7CDD">
              <w:t xml:space="preserve">Shortlisted for Best 2009 Translation </w:t>
            </w:r>
            <w:r>
              <w:t xml:space="preserve">of the Year, </w:t>
            </w:r>
            <w:proofErr w:type="spellStart"/>
            <w:r w:rsidR="001B7CDD">
              <w:t>Akademia</w:t>
            </w:r>
            <w:proofErr w:type="spellEnd"/>
            <w:r w:rsidR="001B7CDD">
              <w:t xml:space="preserve"> </w:t>
            </w:r>
            <w:proofErr w:type="spellStart"/>
            <w:r w:rsidR="001B7CDD">
              <w:t>Kult</w:t>
            </w:r>
            <w:proofErr w:type="spellEnd"/>
            <w:r w:rsidR="001B7CDD">
              <w:t xml:space="preserve">, </w:t>
            </w:r>
            <w:r>
              <w:tab/>
            </w:r>
            <w:r>
              <w:tab/>
            </w:r>
            <w:r w:rsidR="001B7CDD">
              <w:t xml:space="preserve">Tirana, Albania </w:t>
            </w:r>
          </w:p>
          <w:p w:rsidR="002937D2" w:rsidRDefault="00F2568E" w:rsidP="00B809A4">
            <w:pPr>
              <w:pStyle w:val="Objective"/>
              <w:spacing w:before="0" w:after="0" w:line="240" w:lineRule="auto"/>
            </w:pPr>
            <w:r>
              <w:t>.</w:t>
            </w:r>
          </w:p>
          <w:p w:rsidR="001B7CDD" w:rsidRDefault="002937D2" w:rsidP="001B7CDD">
            <w:pPr>
              <w:pStyle w:val="BodyText"/>
              <w:numPr>
                <w:ilvl w:val="0"/>
                <w:numId w:val="13"/>
              </w:numPr>
              <w:spacing w:after="0" w:line="240" w:lineRule="auto"/>
            </w:pPr>
            <w:r>
              <w:t xml:space="preserve">Second </w:t>
            </w:r>
            <w:r w:rsidR="003E2C0E">
              <w:t>Place</w:t>
            </w:r>
            <w:r>
              <w:t xml:space="preserve"> in Robert Frost </w:t>
            </w:r>
            <w:r w:rsidR="001D39F5">
              <w:t>T</w:t>
            </w:r>
            <w:r>
              <w:t xml:space="preserve">ranslation </w:t>
            </w:r>
            <w:r w:rsidR="001D39F5">
              <w:t>C</w:t>
            </w:r>
            <w:r>
              <w:t>ompetition, “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Licht</w:t>
            </w:r>
            <w:proofErr w:type="spellEnd"/>
            <w:r>
              <w:t xml:space="preserve">” Literary Journal, </w:t>
            </w:r>
            <w:r w:rsidR="001B7CDD">
              <w:t xml:space="preserve">Tirana, Albania </w:t>
            </w:r>
          </w:p>
          <w:p w:rsidR="00695869" w:rsidRDefault="00695869" w:rsidP="001D39F5">
            <w:pPr>
              <w:pStyle w:val="BodyText"/>
              <w:spacing w:after="0" w:line="240" w:lineRule="auto"/>
            </w:pPr>
          </w:p>
          <w:p w:rsidR="002937D2" w:rsidRDefault="001D39F5" w:rsidP="001D39F5">
            <w:pPr>
              <w:pStyle w:val="BodyText"/>
              <w:spacing w:after="0" w:line="240" w:lineRule="auto"/>
            </w:pPr>
            <w:r>
              <w:t>1993-1994</w:t>
            </w:r>
            <w:r>
              <w:tab/>
            </w:r>
            <w:r w:rsidR="001B7CDD">
              <w:t>Fulbright Scholarship to study in the United States</w:t>
            </w:r>
            <w:r w:rsidR="003D4744">
              <w:t>.</w:t>
            </w:r>
          </w:p>
        </w:tc>
      </w:tr>
      <w:tr w:rsidR="002937D2" w:rsidTr="00B809A4">
        <w:trPr>
          <w:trHeight w:val="691"/>
        </w:trPr>
        <w:tc>
          <w:tcPr>
            <w:tcW w:w="1843" w:type="dxa"/>
          </w:tcPr>
          <w:p w:rsidR="00C36A74" w:rsidRDefault="00C36A74" w:rsidP="00B809A4">
            <w:pPr>
              <w:pStyle w:val="SectionTitle"/>
            </w:pPr>
          </w:p>
          <w:p w:rsidR="002937D2" w:rsidRDefault="002937D2" w:rsidP="00B809A4">
            <w:pPr>
              <w:pStyle w:val="SectionTitle"/>
            </w:pPr>
            <w:r>
              <w:t xml:space="preserve">References </w:t>
            </w:r>
            <w:r>
              <w:tab/>
            </w:r>
          </w:p>
        </w:tc>
        <w:tc>
          <w:tcPr>
            <w:tcW w:w="7802" w:type="dxa"/>
          </w:tcPr>
          <w:p w:rsidR="00A242BC" w:rsidRDefault="00A242BC" w:rsidP="00B809A4">
            <w:pPr>
              <w:pStyle w:val="BodyText"/>
              <w:spacing w:after="0"/>
            </w:pPr>
          </w:p>
          <w:p w:rsidR="002937D2" w:rsidRDefault="002937D2" w:rsidP="00B809A4">
            <w:pPr>
              <w:pStyle w:val="BodyText"/>
              <w:spacing w:after="0"/>
            </w:pPr>
          </w:p>
          <w:p w:rsidR="00A961B0" w:rsidRDefault="00695869" w:rsidP="00A961B0">
            <w:pPr>
              <w:pStyle w:val="BodyText"/>
              <w:spacing w:after="0"/>
            </w:pPr>
            <w:r>
              <w:t>Available upon request</w:t>
            </w:r>
          </w:p>
        </w:tc>
      </w:tr>
    </w:tbl>
    <w:p w:rsidR="00D3618B" w:rsidRDefault="00D3618B" w:rsidP="00C22E21">
      <w:r>
        <w:tab/>
      </w:r>
      <w:r w:rsidR="00596FDB">
        <w:tab/>
      </w:r>
    </w:p>
    <w:sectPr w:rsidR="00D3618B" w:rsidSect="00D7427C">
      <w:pgSz w:w="11907" w:h="16839"/>
      <w:pgMar w:top="1440" w:right="1627" w:bottom="1440" w:left="16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9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D61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E25720"/>
    <w:multiLevelType w:val="multilevel"/>
    <w:tmpl w:val="63BC928C"/>
    <w:lvl w:ilvl="0">
      <w:start w:val="1987"/>
      <w:numFmt w:val="decimal"/>
      <w:lvlText w:val="%1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abstractNum w:abstractNumId="3">
    <w:nsid w:val="33661F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281D92"/>
    <w:multiLevelType w:val="hybridMultilevel"/>
    <w:tmpl w:val="847C1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6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0B5FA3"/>
    <w:multiLevelType w:val="multilevel"/>
    <w:tmpl w:val="878ED9FC"/>
    <w:lvl w:ilvl="0">
      <w:start w:val="199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hint="default"/>
      </w:rPr>
    </w:lvl>
  </w:abstractNum>
  <w:abstractNum w:abstractNumId="7">
    <w:nsid w:val="54352F2D"/>
    <w:multiLevelType w:val="multilevel"/>
    <w:tmpl w:val="09263548"/>
    <w:lvl w:ilvl="0">
      <w:start w:val="1997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35"/>
        </w:tabs>
        <w:ind w:left="2535" w:hanging="2535"/>
      </w:pPr>
      <w:rPr>
        <w:rFonts w:hint="default"/>
      </w:rPr>
    </w:lvl>
  </w:abstractNum>
  <w:abstractNum w:abstractNumId="8">
    <w:nsid w:val="5A1C33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1B6B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73D5B92"/>
    <w:multiLevelType w:val="multilevel"/>
    <w:tmpl w:val="7E3A1DF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2D93541"/>
    <w:multiLevelType w:val="multilevel"/>
    <w:tmpl w:val="8EC4749A"/>
    <w:lvl w:ilvl="0">
      <w:start w:val="1997"/>
      <w:numFmt w:val="decimal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13">
    <w:nsid w:val="7A224B47"/>
    <w:multiLevelType w:val="multilevel"/>
    <w:tmpl w:val="48BE38FA"/>
    <w:lvl w:ilvl="0">
      <w:start w:val="198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45"/>
        </w:tabs>
        <w:ind w:left="2145" w:hanging="2145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iResumeStyle" w:val="0"/>
    <w:docVar w:name="Resume Post Wizard Balloon" w:val="0"/>
  </w:docVars>
  <w:rsids>
    <w:rsidRoot w:val="009F7AB8"/>
    <w:rsid w:val="00033FF6"/>
    <w:rsid w:val="00080ACB"/>
    <w:rsid w:val="00127B16"/>
    <w:rsid w:val="00150C6D"/>
    <w:rsid w:val="001676CC"/>
    <w:rsid w:val="001A18F4"/>
    <w:rsid w:val="001A57B3"/>
    <w:rsid w:val="001B7CDD"/>
    <w:rsid w:val="001D39F5"/>
    <w:rsid w:val="001E0E79"/>
    <w:rsid w:val="001F1B8B"/>
    <w:rsid w:val="00261EEF"/>
    <w:rsid w:val="002715EB"/>
    <w:rsid w:val="00281EBE"/>
    <w:rsid w:val="00286DF6"/>
    <w:rsid w:val="002937D2"/>
    <w:rsid w:val="002E4965"/>
    <w:rsid w:val="003465EE"/>
    <w:rsid w:val="0035242A"/>
    <w:rsid w:val="00385F75"/>
    <w:rsid w:val="003D2E35"/>
    <w:rsid w:val="003D3882"/>
    <w:rsid w:val="003D4744"/>
    <w:rsid w:val="003E2C0E"/>
    <w:rsid w:val="0041319A"/>
    <w:rsid w:val="00487F42"/>
    <w:rsid w:val="004C50D5"/>
    <w:rsid w:val="004D1E68"/>
    <w:rsid w:val="0051690C"/>
    <w:rsid w:val="00596FDB"/>
    <w:rsid w:val="005A3C45"/>
    <w:rsid w:val="0061767B"/>
    <w:rsid w:val="00674A8B"/>
    <w:rsid w:val="00695869"/>
    <w:rsid w:val="006B5C64"/>
    <w:rsid w:val="00776E34"/>
    <w:rsid w:val="00791BD4"/>
    <w:rsid w:val="007C3D0D"/>
    <w:rsid w:val="007E74AA"/>
    <w:rsid w:val="007E7D9B"/>
    <w:rsid w:val="00836863"/>
    <w:rsid w:val="00865F0C"/>
    <w:rsid w:val="00877DE6"/>
    <w:rsid w:val="00935ED8"/>
    <w:rsid w:val="009404BA"/>
    <w:rsid w:val="00942DC9"/>
    <w:rsid w:val="00975DB9"/>
    <w:rsid w:val="009870A3"/>
    <w:rsid w:val="009B2DD0"/>
    <w:rsid w:val="009F7AB8"/>
    <w:rsid w:val="00A11945"/>
    <w:rsid w:val="00A242BC"/>
    <w:rsid w:val="00A53F03"/>
    <w:rsid w:val="00A55BF0"/>
    <w:rsid w:val="00A652A9"/>
    <w:rsid w:val="00A82B7A"/>
    <w:rsid w:val="00A961B0"/>
    <w:rsid w:val="00A97263"/>
    <w:rsid w:val="00B43E7E"/>
    <w:rsid w:val="00B809A4"/>
    <w:rsid w:val="00B91EAB"/>
    <w:rsid w:val="00C07598"/>
    <w:rsid w:val="00C22E21"/>
    <w:rsid w:val="00C30E05"/>
    <w:rsid w:val="00C36A74"/>
    <w:rsid w:val="00C41CAF"/>
    <w:rsid w:val="00CE18EC"/>
    <w:rsid w:val="00CF3270"/>
    <w:rsid w:val="00D128CF"/>
    <w:rsid w:val="00D1544E"/>
    <w:rsid w:val="00D3618B"/>
    <w:rsid w:val="00D478CE"/>
    <w:rsid w:val="00D7427C"/>
    <w:rsid w:val="00D7506F"/>
    <w:rsid w:val="00DC407A"/>
    <w:rsid w:val="00E70AF3"/>
    <w:rsid w:val="00E85430"/>
    <w:rsid w:val="00EA7E4C"/>
    <w:rsid w:val="00F051BF"/>
    <w:rsid w:val="00F24D68"/>
    <w:rsid w:val="00F2568E"/>
    <w:rsid w:val="00F322CE"/>
    <w:rsid w:val="00F76BFB"/>
    <w:rsid w:val="00FF331F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7C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D7427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D7427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D7427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7427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D7427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D7427C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27C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D7427C"/>
    <w:pPr>
      <w:spacing w:after="60"/>
      <w:ind w:left="245" w:hanging="245"/>
    </w:pPr>
  </w:style>
  <w:style w:type="paragraph" w:customStyle="1" w:styleId="Address1">
    <w:name w:val="Address 1"/>
    <w:basedOn w:val="Normal"/>
    <w:rsid w:val="00D7427C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D7427C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D7427C"/>
    <w:pPr>
      <w:ind w:left="720"/>
    </w:pPr>
  </w:style>
  <w:style w:type="paragraph" w:customStyle="1" w:styleId="CityState">
    <w:name w:val="City/State"/>
    <w:basedOn w:val="BodyText"/>
    <w:next w:val="BodyText"/>
    <w:rsid w:val="00D7427C"/>
    <w:pPr>
      <w:keepNext/>
    </w:pPr>
  </w:style>
  <w:style w:type="paragraph" w:customStyle="1" w:styleId="CompanyName">
    <w:name w:val="Company Name"/>
    <w:basedOn w:val="Normal"/>
    <w:next w:val="Normal"/>
    <w:autoRedefine/>
    <w:rsid w:val="00D1544E"/>
    <w:pPr>
      <w:tabs>
        <w:tab w:val="left" w:pos="2160"/>
        <w:tab w:val="right" w:pos="6480"/>
      </w:tabs>
      <w:spacing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D7427C"/>
  </w:style>
  <w:style w:type="paragraph" w:styleId="Date">
    <w:name w:val="Date"/>
    <w:basedOn w:val="BodyText"/>
    <w:rsid w:val="00D7427C"/>
    <w:pPr>
      <w:keepNext/>
    </w:pPr>
  </w:style>
  <w:style w:type="paragraph" w:customStyle="1" w:styleId="DocumentLabel">
    <w:name w:val="Document Label"/>
    <w:basedOn w:val="Normal"/>
    <w:next w:val="Normal"/>
    <w:rsid w:val="00D7427C"/>
    <w:pPr>
      <w:spacing w:after="220"/>
      <w:jc w:val="both"/>
    </w:pPr>
    <w:rPr>
      <w:spacing w:val="-20"/>
      <w:sz w:val="48"/>
    </w:rPr>
  </w:style>
  <w:style w:type="character" w:styleId="Emphasis">
    <w:name w:val="Emphasis"/>
    <w:uiPriority w:val="20"/>
    <w:qFormat/>
    <w:rsid w:val="00D7427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D7427C"/>
    <w:pPr>
      <w:jc w:val="both"/>
    </w:pPr>
  </w:style>
  <w:style w:type="paragraph" w:styleId="Footer">
    <w:name w:val="footer"/>
    <w:basedOn w:val="HeaderBase"/>
    <w:rsid w:val="00D7427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D7427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D7427C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7427C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D7427C"/>
  </w:style>
  <w:style w:type="paragraph" w:customStyle="1" w:styleId="JobTitle">
    <w:name w:val="Job Title"/>
    <w:next w:val="Achievement"/>
    <w:rsid w:val="00D7427C"/>
    <w:pPr>
      <w:spacing w:after="60" w:line="220" w:lineRule="atLeast"/>
    </w:pPr>
    <w:rPr>
      <w:rFonts w:ascii="Arial Black" w:hAnsi="Arial Black"/>
      <w:spacing w:val="-10"/>
      <w:lang w:val="en-US"/>
    </w:rPr>
  </w:style>
  <w:style w:type="character" w:customStyle="1" w:styleId="Lead-inEmphasis">
    <w:name w:val="Lead-in Emphasis"/>
    <w:rsid w:val="00D7427C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D7427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809A4"/>
    <w:pPr>
      <w:spacing w:line="220" w:lineRule="atLeast"/>
    </w:pPr>
    <w:rPr>
      <w:rFonts w:ascii="Arial Black" w:hAnsi="Arial Black"/>
      <w:spacing w:val="-10"/>
      <w:sz w:val="22"/>
      <w:szCs w:val="22"/>
    </w:rPr>
  </w:style>
  <w:style w:type="paragraph" w:customStyle="1" w:styleId="NoTitle">
    <w:name w:val="No Title"/>
    <w:basedOn w:val="SectionTitle"/>
    <w:rsid w:val="00D7427C"/>
  </w:style>
  <w:style w:type="paragraph" w:customStyle="1" w:styleId="Objective">
    <w:name w:val="Objective"/>
    <w:basedOn w:val="Normal"/>
    <w:next w:val="BodyText"/>
    <w:rsid w:val="00D7427C"/>
    <w:pPr>
      <w:spacing w:before="240" w:after="220" w:line="220" w:lineRule="atLeast"/>
    </w:pPr>
  </w:style>
  <w:style w:type="character" w:styleId="PageNumber">
    <w:name w:val="page number"/>
    <w:rsid w:val="00D7427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D7427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D7427C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D7427C"/>
    <w:rPr>
      <w:b/>
      <w:spacing w:val="0"/>
    </w:rPr>
  </w:style>
  <w:style w:type="character" w:styleId="Hyperlink">
    <w:name w:val="Hyperlink"/>
    <w:basedOn w:val="DefaultParagraphFont"/>
    <w:rsid w:val="00D7427C"/>
    <w:rPr>
      <w:color w:val="0000FF"/>
      <w:u w:val="single"/>
    </w:rPr>
  </w:style>
  <w:style w:type="character" w:styleId="FollowedHyperlink">
    <w:name w:val="FollowedHyperlink"/>
    <w:basedOn w:val="DefaultParagraphFont"/>
    <w:rsid w:val="00D7427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C36A74"/>
    <w:rPr>
      <w:rFonts w:ascii="Arial" w:hAnsi="Arial"/>
      <w:spacing w:val="-5"/>
    </w:rPr>
  </w:style>
  <w:style w:type="paragraph" w:styleId="NormalWeb">
    <w:name w:val="Normal (Web)"/>
    <w:basedOn w:val="Normal"/>
    <w:uiPriority w:val="99"/>
    <w:semiHidden/>
    <w:unhideWhenUsed/>
    <w:rsid w:val="00A53F03"/>
    <w:rPr>
      <w:rFonts w:ascii="Times New Roman" w:hAnsi="Times New Roman"/>
      <w:sz w:val="24"/>
      <w:szCs w:val="24"/>
    </w:rPr>
  </w:style>
  <w:style w:type="paragraph" w:customStyle="1" w:styleId="Normalar">
    <w:name w:val="Normal aéré"/>
    <w:basedOn w:val="Normal"/>
    <w:rsid w:val="00596FDB"/>
    <w:pPr>
      <w:spacing w:before="20" w:after="20"/>
    </w:pPr>
    <w:rPr>
      <w:sz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0589">
      <w:bodyDiv w:val="1"/>
      <w:marLeft w:val="120"/>
      <w:marRight w:val="12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the owner</dc:creator>
  <cp:lastModifiedBy>Linda</cp:lastModifiedBy>
  <cp:revision>8</cp:revision>
  <dcterms:created xsi:type="dcterms:W3CDTF">2011-05-24T11:25:00Z</dcterms:created>
  <dcterms:modified xsi:type="dcterms:W3CDTF">2011-08-17T07:25:00Z</dcterms:modified>
</cp:coreProperties>
</file>