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A7" w:rsidRPr="00C33EEF" w:rsidRDefault="00AD7C56" w:rsidP="00B518A7">
      <w:pPr>
        <w:pStyle w:val="page"/>
        <w:spacing w:before="0" w:beforeAutospacing="0" w:after="0" w:afterAutospacing="0"/>
        <w:jc w:val="both"/>
        <w:rPr>
          <w:rStyle w:val="Textoennegrita"/>
          <w:sz w:val="32"/>
          <w:szCs w:val="32"/>
          <w:lang w:val="en-GB"/>
        </w:rPr>
      </w:pPr>
      <w:r w:rsidRPr="00C33EE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-267970</wp:posOffset>
            </wp:positionV>
            <wp:extent cx="1057275" cy="1438275"/>
            <wp:effectExtent l="19050" t="0" r="9525" b="0"/>
            <wp:wrapTight wrapText="bothSides">
              <wp:wrapPolygon edited="0">
                <wp:start x="-389" y="0"/>
                <wp:lineTo x="-389" y="21457"/>
                <wp:lineTo x="21795" y="21457"/>
                <wp:lineTo x="21795" y="0"/>
                <wp:lineTo x="-389" y="0"/>
              </wp:wrapPolygon>
            </wp:wrapTight>
            <wp:docPr id="3" name="Imagen 1" descr="G:\paperak\Ane_Lopez_foto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perak\Ane_Lopez_foto - c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7B5" w:rsidRPr="00D957B5">
        <w:rPr>
          <w:b/>
          <w:bCs/>
          <w:noProof/>
          <w:sz w:val="40"/>
          <w:szCs w:val="4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45pt;margin-top:6.5pt;width:204.75pt;height:86.25pt;z-index:251659264;mso-position-horizontal-relative:text;mso-position-vertical:absolute;mso-position-vertical-relative:text" stroked="f">
            <v:textbox>
              <w:txbxContent>
                <w:p w:rsidR="00AD7C56" w:rsidRDefault="00AD7C56" w:rsidP="00AD7C56">
                  <w:pPr>
                    <w:pStyle w:val="page"/>
                    <w:pBdr>
                      <w:left w:val="single" w:sz="4" w:space="4" w:color="auto"/>
                    </w:pBdr>
                    <w:spacing w:before="0" w:beforeAutospacing="0" w:after="0" w:afterAutospacing="0"/>
                    <w:jc w:val="both"/>
                    <w:rPr>
                      <w:rStyle w:val="Textoennegrita"/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</w:p>
                <w:p w:rsidR="00AD7C56" w:rsidRPr="00AD7C56" w:rsidRDefault="00AD7C56" w:rsidP="00AD7C56">
                  <w:pPr>
                    <w:pStyle w:val="page"/>
                    <w:pBdr>
                      <w:left w:val="single" w:sz="4" w:space="4" w:color="auto"/>
                    </w:pBdr>
                    <w:spacing w:before="0" w:beforeAutospacing="0" w:after="0" w:afterAutospacing="0"/>
                    <w:jc w:val="both"/>
                    <w:rPr>
                      <w:rStyle w:val="Textoennegrita"/>
                      <w:rFonts w:asciiTheme="majorHAnsi" w:hAnsiTheme="majorHAnsi"/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AD7C56">
                    <w:rPr>
                      <w:rStyle w:val="Textoennegrita"/>
                      <w:rFonts w:asciiTheme="majorHAnsi" w:hAnsiTheme="majorHAnsi"/>
                      <w:sz w:val="20"/>
                      <w:szCs w:val="20"/>
                      <w:lang w:val="en-GB"/>
                    </w:rPr>
                    <w:t>Date of birth:</w:t>
                  </w:r>
                  <w:r w:rsidRPr="00AD7C56">
                    <w:rPr>
                      <w:rStyle w:val="Textoennegrita"/>
                      <w:rFonts w:asciiTheme="majorHAnsi" w:hAnsiTheme="majorHAnsi"/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06/07/1989</w:t>
                  </w:r>
                </w:p>
                <w:p w:rsidR="00AD7C56" w:rsidRPr="00AD7C56" w:rsidRDefault="00AD7C56" w:rsidP="00AD7C56">
                  <w:pPr>
                    <w:pStyle w:val="page"/>
                    <w:pBdr>
                      <w:left w:val="single" w:sz="4" w:space="4" w:color="auto"/>
                    </w:pBdr>
                    <w:spacing w:before="0" w:beforeAutospacing="0" w:after="0" w:afterAutospacing="0"/>
                    <w:jc w:val="both"/>
                    <w:rPr>
                      <w:rStyle w:val="Textoennegrita"/>
                      <w:rFonts w:asciiTheme="majorHAnsi" w:hAnsiTheme="majorHAnsi"/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AD7C56">
                    <w:rPr>
                      <w:rStyle w:val="Textoennegrita"/>
                      <w:rFonts w:asciiTheme="majorHAnsi" w:hAnsiTheme="majorHAnsi"/>
                      <w:sz w:val="20"/>
                      <w:szCs w:val="20"/>
                      <w:lang w:val="en-GB"/>
                    </w:rPr>
                    <w:t>Address:</w:t>
                  </w:r>
                  <w:r w:rsidRPr="00AD7C56">
                    <w:rPr>
                      <w:rStyle w:val="Textoennegrita"/>
                      <w:rFonts w:asciiTheme="majorHAnsi" w:hAnsiTheme="majorHAnsi"/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AD7C56">
                    <w:rPr>
                      <w:rStyle w:val="Textoennegrita"/>
                      <w:rFonts w:asciiTheme="majorHAnsi" w:hAnsiTheme="majorHAnsi"/>
                      <w:b w:val="0"/>
                      <w:bCs w:val="0"/>
                      <w:sz w:val="20"/>
                      <w:szCs w:val="20"/>
                      <w:lang w:val="en-GB"/>
                    </w:rPr>
                    <w:t>Barakaldo</w:t>
                  </w:r>
                  <w:proofErr w:type="spellEnd"/>
                  <w:r w:rsidRPr="00AD7C56">
                    <w:rPr>
                      <w:rStyle w:val="Textoennegrita"/>
                      <w:rFonts w:asciiTheme="majorHAnsi" w:hAnsiTheme="majorHAnsi"/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(Biscay, Spain)</w:t>
                  </w:r>
                </w:p>
                <w:p w:rsidR="00AD7C56" w:rsidRPr="00AD7C56" w:rsidRDefault="00AD7C56" w:rsidP="00AD7C56">
                  <w:pPr>
                    <w:pStyle w:val="page"/>
                    <w:pBdr>
                      <w:left w:val="single" w:sz="4" w:space="4" w:color="auto"/>
                    </w:pBdr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AD7C56">
                    <w:rPr>
                      <w:rStyle w:val="Textoennegrita"/>
                      <w:rFonts w:asciiTheme="majorHAnsi" w:hAnsiTheme="majorHAnsi"/>
                      <w:sz w:val="20"/>
                      <w:szCs w:val="20"/>
                      <w:lang w:val="en-GB"/>
                    </w:rPr>
                    <w:t>E-mail:</w:t>
                  </w:r>
                  <w:r w:rsidRPr="00AD7C56">
                    <w:rPr>
                      <w:rStyle w:val="Textoennegrita"/>
                      <w:rFonts w:asciiTheme="majorHAnsi" w:hAnsiTheme="majorHAnsi"/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5A57BA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>anelopz</w:t>
                  </w:r>
                  <w:proofErr w:type="spellEnd"/>
                  <w:r w:rsidRPr="005A57BA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 xml:space="preserve"> [at] gmail.com</w:t>
                  </w:r>
                </w:p>
                <w:p w:rsidR="00AD7C56" w:rsidRDefault="00AD7C56" w:rsidP="00AD7C56">
                  <w:pPr>
                    <w:pStyle w:val="page"/>
                    <w:pBdr>
                      <w:left w:val="single" w:sz="4" w:space="4" w:color="auto"/>
                    </w:pBdr>
                    <w:tabs>
                      <w:tab w:val="left" w:pos="2670"/>
                    </w:tabs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</w:pPr>
                  <w:r w:rsidRPr="00AD7C56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GB"/>
                    </w:rPr>
                    <w:t xml:space="preserve">LinkedIn: </w:t>
                  </w:r>
                  <w:r w:rsidRPr="005A57BA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>www.linkedin.com/in/anelopez</w:t>
                  </w:r>
                </w:p>
                <w:p w:rsidR="00AD7C56" w:rsidRPr="00AD7C56" w:rsidRDefault="00AD7C56" w:rsidP="00AD7C56">
                  <w:pPr>
                    <w:pStyle w:val="page"/>
                    <w:pBdr>
                      <w:left w:val="single" w:sz="4" w:space="4" w:color="auto"/>
                    </w:pBdr>
                    <w:tabs>
                      <w:tab w:val="left" w:pos="2670"/>
                    </w:tabs>
                    <w:spacing w:before="0" w:beforeAutospacing="0" w:after="0" w:afterAutospacing="0"/>
                    <w:jc w:val="both"/>
                    <w:rPr>
                      <w:rStyle w:val="Textoennegrita"/>
                      <w:rFonts w:asciiTheme="majorHAnsi" w:hAnsiTheme="majorHAnsi"/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AD7C56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GB"/>
                    </w:rPr>
                    <w:t>Skype:</w:t>
                  </w:r>
                  <w:r w:rsidRPr="00AD7C56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AD7C56">
                    <w:rPr>
                      <w:rFonts w:asciiTheme="majorHAnsi" w:hAnsiTheme="majorHAnsi"/>
                      <w:sz w:val="20"/>
                      <w:szCs w:val="20"/>
                      <w:lang w:val="en-GB"/>
                    </w:rPr>
                    <w:t>Anelopdiez</w:t>
                  </w:r>
                  <w:proofErr w:type="spellEnd"/>
                </w:p>
                <w:p w:rsidR="00AD7C56" w:rsidRDefault="00AD7C56" w:rsidP="00AD7C56">
                  <w:pPr>
                    <w:pBdr>
                      <w:left w:val="single" w:sz="4" w:space="4" w:color="auto"/>
                    </w:pBdr>
                  </w:pPr>
                </w:p>
              </w:txbxContent>
            </v:textbox>
          </v:shape>
        </w:pict>
      </w:r>
      <w:proofErr w:type="spellStart"/>
      <w:r w:rsidR="00B518A7" w:rsidRPr="00C33EEF">
        <w:rPr>
          <w:rStyle w:val="Textoennegrita"/>
          <w:sz w:val="40"/>
          <w:szCs w:val="40"/>
          <w:lang w:val="en-GB"/>
        </w:rPr>
        <w:t>A</w:t>
      </w:r>
      <w:r w:rsidR="003E2E00" w:rsidRPr="00C33EEF">
        <w:rPr>
          <w:rStyle w:val="Textoennegrita"/>
          <w:sz w:val="32"/>
          <w:szCs w:val="32"/>
          <w:lang w:val="en-GB"/>
        </w:rPr>
        <w:t>ne</w:t>
      </w:r>
      <w:proofErr w:type="spellEnd"/>
      <w:r w:rsidR="003E2E00" w:rsidRPr="00C33EEF">
        <w:rPr>
          <w:rStyle w:val="Textoennegrita"/>
          <w:sz w:val="32"/>
          <w:szCs w:val="32"/>
          <w:lang w:val="en-GB"/>
        </w:rPr>
        <w:t xml:space="preserve"> </w:t>
      </w:r>
      <w:proofErr w:type="spellStart"/>
      <w:r w:rsidR="003E2E00" w:rsidRPr="00C33EEF">
        <w:rPr>
          <w:rStyle w:val="Textoennegrita"/>
          <w:sz w:val="32"/>
          <w:szCs w:val="32"/>
          <w:lang w:val="en-GB"/>
        </w:rPr>
        <w:t>López</w:t>
      </w:r>
      <w:proofErr w:type="spellEnd"/>
    </w:p>
    <w:p w:rsidR="003E2E00" w:rsidRPr="00C33EEF" w:rsidRDefault="00A76931" w:rsidP="00A76931">
      <w:pPr>
        <w:pStyle w:val="page"/>
        <w:spacing w:before="0" w:beforeAutospacing="0" w:after="0" w:afterAutospacing="0"/>
        <w:jc w:val="both"/>
        <w:rPr>
          <w:rStyle w:val="Textoennegrita"/>
          <w:color w:val="A9074C"/>
          <w:sz w:val="20"/>
          <w:szCs w:val="20"/>
          <w:lang w:val="en-GB"/>
        </w:rPr>
      </w:pPr>
      <w:r w:rsidRPr="00C33EEF">
        <w:rPr>
          <w:rStyle w:val="Textoennegrita"/>
          <w:color w:val="A9074C"/>
          <w:sz w:val="20"/>
          <w:szCs w:val="20"/>
          <w:lang w:val="en-GB"/>
        </w:rPr>
        <w:t>TRANSLATOR AND LOCALISER</w:t>
      </w:r>
    </w:p>
    <w:p w:rsidR="00914F42" w:rsidRPr="00C33EEF" w:rsidRDefault="00B518A7" w:rsidP="00914F42">
      <w:pPr>
        <w:pStyle w:val="page"/>
        <w:spacing w:before="0" w:beforeAutospacing="0" w:after="0" w:afterAutospacing="0"/>
        <w:jc w:val="both"/>
        <w:rPr>
          <w:rStyle w:val="Textoennegrita"/>
          <w:color w:val="A9074C"/>
          <w:sz w:val="20"/>
          <w:szCs w:val="20"/>
          <w:lang w:val="en-GB"/>
        </w:rPr>
      </w:pPr>
      <w:r w:rsidRPr="00C33EEF">
        <w:rPr>
          <w:rStyle w:val="Textoennegrita"/>
          <w:color w:val="A9074C"/>
          <w:sz w:val="20"/>
          <w:szCs w:val="20"/>
          <w:lang w:val="en-GB"/>
        </w:rPr>
        <w:t>EN, FR, ES, EU &gt; ES, EU</w:t>
      </w:r>
    </w:p>
    <w:p w:rsidR="004E2C75" w:rsidRPr="00C33EEF" w:rsidRDefault="004E2C75" w:rsidP="004E2C75">
      <w:pPr>
        <w:pStyle w:val="page"/>
        <w:spacing w:before="0" w:beforeAutospacing="0" w:after="0" w:afterAutospacing="0"/>
        <w:jc w:val="both"/>
        <w:rPr>
          <w:rStyle w:val="Textoennegrita"/>
          <w:color w:val="E36C0A" w:themeColor="accent6" w:themeShade="BF"/>
          <w:sz w:val="20"/>
          <w:szCs w:val="20"/>
          <w:lang w:val="en-GB"/>
        </w:rPr>
      </w:pPr>
    </w:p>
    <w:p w:rsidR="00AD7C56" w:rsidRPr="00C33EEF" w:rsidRDefault="00AD7C56" w:rsidP="004E2C75">
      <w:pPr>
        <w:pStyle w:val="page"/>
        <w:spacing w:before="0" w:beforeAutospacing="0" w:after="0" w:afterAutospacing="0"/>
        <w:jc w:val="both"/>
        <w:rPr>
          <w:rStyle w:val="Textoennegrita"/>
          <w:sz w:val="20"/>
          <w:szCs w:val="20"/>
          <w:lang w:val="en-GB"/>
        </w:rPr>
        <w:sectPr w:rsidR="00AD7C56" w:rsidRPr="00C33EEF" w:rsidSect="00AD7C56">
          <w:headerReference w:type="default" r:id="rId9"/>
          <w:pgSz w:w="11906" w:h="16838"/>
          <w:pgMar w:top="142" w:right="1274" w:bottom="1417" w:left="1701" w:header="708" w:footer="708" w:gutter="0"/>
          <w:cols w:space="708"/>
          <w:docGrid w:linePitch="360"/>
        </w:sectPr>
      </w:pPr>
    </w:p>
    <w:p w:rsidR="00EB583E" w:rsidRPr="00C33EEF" w:rsidRDefault="00EB583E" w:rsidP="00B518A7">
      <w:pPr>
        <w:pStyle w:val="page"/>
        <w:spacing w:before="0" w:beforeAutospacing="0" w:after="0" w:afterAutospacing="0"/>
        <w:jc w:val="both"/>
        <w:rPr>
          <w:rStyle w:val="Textoennegrita"/>
          <w:color w:val="984806" w:themeColor="accent6" w:themeShade="80"/>
          <w:sz w:val="20"/>
          <w:szCs w:val="20"/>
          <w:u w:val="single"/>
          <w:lang w:val="en-GB"/>
        </w:rPr>
      </w:pPr>
    </w:p>
    <w:p w:rsidR="00EB583E" w:rsidRPr="00C33EEF" w:rsidRDefault="00EB583E" w:rsidP="00B518A7">
      <w:pPr>
        <w:pStyle w:val="page"/>
        <w:spacing w:before="0" w:beforeAutospacing="0" w:after="0" w:afterAutospacing="0"/>
        <w:jc w:val="both"/>
        <w:rPr>
          <w:rStyle w:val="Textoennegrita"/>
          <w:color w:val="E36C0A" w:themeColor="accent6" w:themeShade="BF"/>
          <w:sz w:val="20"/>
          <w:szCs w:val="20"/>
          <w:u w:val="single"/>
          <w:lang w:val="en-GB"/>
        </w:rPr>
      </w:pPr>
    </w:p>
    <w:p w:rsidR="003655FD" w:rsidRPr="00C33EEF" w:rsidRDefault="003655FD" w:rsidP="00B518A7">
      <w:pPr>
        <w:pStyle w:val="page"/>
        <w:spacing w:before="0" w:beforeAutospacing="0" w:after="0" w:afterAutospacing="0"/>
        <w:jc w:val="both"/>
        <w:rPr>
          <w:rStyle w:val="Textoennegrita"/>
          <w:color w:val="A9074C"/>
          <w:sz w:val="20"/>
          <w:szCs w:val="20"/>
          <w:u w:val="single"/>
          <w:lang w:val="en-GB"/>
        </w:rPr>
      </w:pPr>
    </w:p>
    <w:p w:rsidR="00AD7C56" w:rsidRPr="00C33EEF" w:rsidRDefault="00AD7C56" w:rsidP="00A76931">
      <w:pPr>
        <w:pStyle w:val="page"/>
        <w:spacing w:before="0" w:beforeAutospacing="0" w:after="0" w:afterAutospacing="0"/>
        <w:jc w:val="both"/>
        <w:rPr>
          <w:rStyle w:val="Textoennegrita"/>
          <w:color w:val="A9074C"/>
          <w:sz w:val="20"/>
          <w:szCs w:val="20"/>
          <w:u w:val="single"/>
          <w:lang w:val="en-GB"/>
        </w:rPr>
      </w:pPr>
    </w:p>
    <w:p w:rsidR="00AD7C56" w:rsidRPr="00C33EEF" w:rsidRDefault="00AD7C56" w:rsidP="00A76931">
      <w:pPr>
        <w:pStyle w:val="page"/>
        <w:spacing w:before="0" w:beforeAutospacing="0" w:after="0" w:afterAutospacing="0"/>
        <w:jc w:val="both"/>
        <w:rPr>
          <w:rStyle w:val="Textoennegrita"/>
          <w:color w:val="A9074C"/>
          <w:sz w:val="20"/>
          <w:szCs w:val="20"/>
          <w:u w:val="single"/>
          <w:lang w:val="en-GB"/>
        </w:rPr>
      </w:pPr>
    </w:p>
    <w:p w:rsidR="00B518A7" w:rsidRPr="00C33EEF" w:rsidRDefault="00A76931" w:rsidP="00A76931">
      <w:pPr>
        <w:pStyle w:val="page"/>
        <w:spacing w:before="0" w:beforeAutospacing="0" w:after="0" w:afterAutospacing="0"/>
        <w:jc w:val="both"/>
        <w:rPr>
          <w:rStyle w:val="Textoennegrita"/>
          <w:color w:val="A9074C"/>
          <w:sz w:val="20"/>
          <w:szCs w:val="20"/>
          <w:u w:val="single"/>
          <w:lang w:val="en-GB"/>
        </w:rPr>
      </w:pPr>
      <w:r w:rsidRPr="00C33EEF">
        <w:rPr>
          <w:rStyle w:val="Textoennegrita"/>
          <w:color w:val="A9074C"/>
          <w:sz w:val="20"/>
          <w:szCs w:val="20"/>
          <w:u w:val="single"/>
          <w:lang w:val="en-GB"/>
        </w:rPr>
        <w:t>EDUCATIONAL BACKGROUND</w:t>
      </w:r>
      <w:r w:rsidR="00E03342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E03342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E03342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E03342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E03342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E03342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E03342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2D52A4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</w:p>
    <w:p w:rsidR="00B518A7" w:rsidRPr="00C33EEF" w:rsidRDefault="00B518A7" w:rsidP="00B518A7">
      <w:pPr>
        <w:pStyle w:val="page"/>
        <w:spacing w:before="0" w:beforeAutospacing="0" w:after="0" w:afterAutospacing="0"/>
        <w:jc w:val="both"/>
        <w:rPr>
          <w:rStyle w:val="Textoennegrita"/>
          <w:color w:val="C10757"/>
          <w:sz w:val="20"/>
          <w:szCs w:val="20"/>
          <w:lang w:val="en-GB"/>
        </w:rPr>
      </w:pPr>
    </w:p>
    <w:tbl>
      <w:tblPr>
        <w:tblW w:w="9295" w:type="dxa"/>
        <w:tblInd w:w="-256" w:type="dxa"/>
        <w:tblLook w:val="00A0"/>
      </w:tblPr>
      <w:tblGrid>
        <w:gridCol w:w="1924"/>
        <w:gridCol w:w="7371"/>
      </w:tblGrid>
      <w:tr w:rsidR="00B518A7" w:rsidRPr="00C33EEF" w:rsidTr="008765DD">
        <w:trPr>
          <w:trHeight w:val="672"/>
        </w:trPr>
        <w:tc>
          <w:tcPr>
            <w:tcW w:w="1924" w:type="dxa"/>
          </w:tcPr>
          <w:p w:rsidR="00B518A7" w:rsidRPr="00C33EEF" w:rsidRDefault="00A76931" w:rsidP="00A76931">
            <w:pPr>
              <w:pStyle w:val="page"/>
              <w:spacing w:before="0" w:beforeAutospacing="0" w:after="0" w:afterAutospacing="0"/>
              <w:ind w:left="114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Now</w:t>
            </w:r>
            <w:r w:rsidR="00B518A7" w:rsidRPr="00C33EEF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</w:p>
        </w:tc>
        <w:tc>
          <w:tcPr>
            <w:tcW w:w="7371" w:type="dxa"/>
          </w:tcPr>
          <w:p w:rsidR="00B518A7" w:rsidRPr="00C33EEF" w:rsidRDefault="00A76931" w:rsidP="00A76931">
            <w:pPr>
              <w:pStyle w:val="page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 xml:space="preserve">Postgraduate programme in </w:t>
            </w:r>
            <w:proofErr w:type="spellStart"/>
            <w:r w:rsidR="003655FD" w:rsidRPr="00C33EEF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Tradumá</w:t>
            </w:r>
            <w:r w:rsidR="00B518A7" w:rsidRPr="00C33EEF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tica</w:t>
            </w:r>
            <w:proofErr w:type="spellEnd"/>
            <w:r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>:</w:t>
            </w:r>
            <w:r w:rsidRPr="00C33EEF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 xml:space="preserve"> translation and localisation</w:t>
            </w:r>
            <w:r w:rsidR="00AD7C56" w:rsidRPr="00C33EE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B518A7"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>Universitat</w:t>
            </w:r>
            <w:proofErr w:type="spellEnd"/>
            <w:r w:rsidR="00B518A7"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="00AD7C56"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>Autònoma</w:t>
            </w:r>
            <w:proofErr w:type="spellEnd"/>
            <w:r w:rsidR="00AD7C56"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 xml:space="preserve"> de Barcelona.</w:t>
            </w:r>
          </w:p>
          <w:p w:rsidR="00AD7C56" w:rsidRPr="00C33EEF" w:rsidRDefault="00777C0B" w:rsidP="00AD7C56">
            <w:pPr>
              <w:pStyle w:val="page"/>
              <w:spacing w:before="0" w:beforeAutospacing="0" w:after="0" w:afterAutospacing="0"/>
              <w:ind w:left="34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Soft</w:t>
            </w:r>
            <w:r w:rsidR="00AD7C56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ware and web page localisation.                                          File format management.</w:t>
            </w:r>
          </w:p>
          <w:p w:rsidR="00AD7C56" w:rsidRPr="00C33EEF" w:rsidRDefault="00AD7C56" w:rsidP="00AD7C56">
            <w:pPr>
              <w:pStyle w:val="page"/>
              <w:spacing w:before="0" w:beforeAutospacing="0" w:after="0" w:afterAutospacing="0"/>
              <w:ind w:left="34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Video Game localisation.                                                                Project management.</w:t>
            </w:r>
          </w:p>
          <w:p w:rsidR="00AD7C56" w:rsidRPr="00C33EEF" w:rsidRDefault="00395F5E" w:rsidP="00AD7C56">
            <w:pPr>
              <w:pStyle w:val="page"/>
              <w:spacing w:before="0" w:beforeAutospacing="0" w:after="0" w:afterAutospacing="0"/>
              <w:ind w:left="34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Post editing</w:t>
            </w:r>
            <w:r w:rsidR="00B067AE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="00AD7C56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                                                                         Testing.</w:t>
            </w:r>
          </w:p>
          <w:p w:rsidR="0045193A" w:rsidRPr="00C33EEF" w:rsidRDefault="00B067AE" w:rsidP="00AD7C56">
            <w:pPr>
              <w:pStyle w:val="page"/>
              <w:spacing w:before="0" w:beforeAutospacing="0" w:after="0" w:afterAutospacing="0"/>
              <w:ind w:left="34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Postgraduate research project</w:t>
            </w: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localisation of the </w:t>
            </w:r>
            <w:proofErr w:type="spellStart"/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OJS</w:t>
            </w:r>
            <w:proofErr w:type="spellEnd"/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software into Spanish (group project)</w:t>
            </w:r>
            <w:r w:rsidR="0045193A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  <w:p w:rsidR="004571C0" w:rsidRPr="00C33EEF" w:rsidRDefault="004571C0" w:rsidP="004571C0">
            <w:pPr>
              <w:pStyle w:val="page"/>
              <w:spacing w:before="0" w:beforeAutospacing="0" w:after="0" w:afterAutospacing="0"/>
              <w:ind w:left="476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B518A7" w:rsidRPr="00C33EEF" w:rsidTr="008765DD">
        <w:trPr>
          <w:trHeight w:val="737"/>
        </w:trPr>
        <w:tc>
          <w:tcPr>
            <w:tcW w:w="1924" w:type="dxa"/>
          </w:tcPr>
          <w:p w:rsidR="00B518A7" w:rsidRPr="00C33EEF" w:rsidRDefault="00B92CF1" w:rsidP="004571C0">
            <w:pPr>
              <w:pStyle w:val="page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Jun</w:t>
            </w:r>
          </w:p>
        </w:tc>
        <w:tc>
          <w:tcPr>
            <w:tcW w:w="7371" w:type="dxa"/>
          </w:tcPr>
          <w:p w:rsidR="00E03342" w:rsidRPr="00C33EEF" w:rsidRDefault="00B067AE" w:rsidP="00395F5E">
            <w:pPr>
              <w:pStyle w:val="page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 xml:space="preserve">Degree on </w:t>
            </w:r>
            <w:r w:rsidR="00AD7C56"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>Translation and Interpreting</w:t>
            </w:r>
            <w:r w:rsidR="00395F5E"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 xml:space="preserve">. </w:t>
            </w:r>
            <w:proofErr w:type="spellStart"/>
            <w:r w:rsidR="00143458"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>U</w:t>
            </w:r>
            <w:r w:rsidR="00395F5E"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>PV-EHU</w:t>
            </w:r>
            <w:proofErr w:type="spellEnd"/>
            <w:r w:rsidR="00395F5E"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>.</w:t>
            </w:r>
          </w:p>
          <w:p w:rsidR="00B518A7" w:rsidRDefault="00B067AE" w:rsidP="00AD7C56">
            <w:pPr>
              <w:pStyle w:val="page"/>
              <w:spacing w:before="0" w:beforeAutospacing="0" w:after="0" w:afterAutospacing="0" w:line="276" w:lineRule="auto"/>
              <w:ind w:left="33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Basque</w:t>
            </w:r>
            <w:r w:rsidR="005A57BA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B518A7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(A) , </w:t>
            </w: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English</w:t>
            </w:r>
            <w:r w:rsidR="005A57BA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(B)</w:t>
            </w:r>
            <w:r w:rsidR="005A57BA">
              <w:rPr>
                <w:rFonts w:asciiTheme="majorHAnsi" w:hAnsiTheme="majorHAnsi"/>
                <w:sz w:val="20"/>
                <w:szCs w:val="20"/>
                <w:lang w:val="en-GB"/>
              </w:rPr>
              <w:t>,</w:t>
            </w: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and French</w:t>
            </w:r>
            <w:r w:rsidR="002D52A4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B518A7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(C)</w:t>
            </w:r>
          </w:p>
          <w:p w:rsidR="005A57BA" w:rsidRDefault="005A57BA" w:rsidP="00AD7C56">
            <w:pPr>
              <w:pStyle w:val="page"/>
              <w:spacing w:before="0" w:beforeAutospacing="0" w:after="0" w:afterAutospacing="0" w:line="276" w:lineRule="auto"/>
              <w:ind w:left="33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Erasmus scholarship (2009-2010). Bordeaux (France).</w:t>
            </w:r>
          </w:p>
          <w:p w:rsidR="005A57BA" w:rsidRPr="00C33EEF" w:rsidRDefault="005A57BA" w:rsidP="00AD7C56">
            <w:pPr>
              <w:pStyle w:val="page"/>
              <w:spacing w:before="0" w:beforeAutospacing="0" w:after="0" w:afterAutospacing="0" w:line="276" w:lineRule="auto"/>
              <w:ind w:left="33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:rsidR="0042634A" w:rsidRPr="00C33EEF" w:rsidRDefault="0042634A" w:rsidP="004571C0">
      <w:pPr>
        <w:pStyle w:val="page"/>
        <w:spacing w:before="0" w:beforeAutospacing="0" w:after="0" w:afterAutospacing="0"/>
        <w:jc w:val="both"/>
        <w:rPr>
          <w:rStyle w:val="Textoennegrita"/>
          <w:color w:val="831949"/>
          <w:sz w:val="20"/>
          <w:szCs w:val="20"/>
          <w:u w:val="single"/>
          <w:lang w:val="en-GB"/>
        </w:rPr>
      </w:pPr>
    </w:p>
    <w:p w:rsidR="00B518A7" w:rsidRPr="00C33EEF" w:rsidRDefault="0033227E" w:rsidP="00B518A7">
      <w:pPr>
        <w:pStyle w:val="page"/>
        <w:spacing w:before="20" w:beforeAutospacing="0" w:after="0" w:afterAutospacing="0"/>
        <w:jc w:val="both"/>
        <w:rPr>
          <w:rStyle w:val="Textoennegrita"/>
          <w:color w:val="A9074C"/>
          <w:sz w:val="20"/>
          <w:szCs w:val="20"/>
          <w:u w:val="single"/>
          <w:lang w:val="en-GB"/>
        </w:rPr>
      </w:pPr>
      <w:r w:rsidRPr="00C33EEF">
        <w:rPr>
          <w:rStyle w:val="Textoennegrita"/>
          <w:color w:val="A9074C"/>
          <w:sz w:val="20"/>
          <w:szCs w:val="20"/>
          <w:u w:val="single"/>
          <w:lang w:val="en-GB"/>
        </w:rPr>
        <w:t>WORK EXPERIENCE</w:t>
      </w:r>
      <w:r w:rsidR="00E75505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2D52A4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</w:p>
    <w:p w:rsidR="00B518A7" w:rsidRPr="00C33EEF" w:rsidRDefault="00B518A7" w:rsidP="00B518A7">
      <w:pPr>
        <w:pStyle w:val="page"/>
        <w:spacing w:before="20" w:beforeAutospacing="0" w:after="0" w:afterAutospacing="0"/>
        <w:ind w:firstLine="1134"/>
        <w:jc w:val="both"/>
        <w:rPr>
          <w:sz w:val="20"/>
          <w:szCs w:val="20"/>
          <w:lang w:val="en-GB"/>
        </w:rPr>
      </w:pPr>
    </w:p>
    <w:tbl>
      <w:tblPr>
        <w:tblW w:w="9249" w:type="dxa"/>
        <w:tblInd w:w="-252" w:type="dxa"/>
        <w:tblLook w:val="00A0"/>
      </w:tblPr>
      <w:tblGrid>
        <w:gridCol w:w="1920"/>
        <w:gridCol w:w="7329"/>
      </w:tblGrid>
      <w:tr w:rsidR="005A57BA" w:rsidRPr="00C33EEF" w:rsidTr="005A57BA">
        <w:trPr>
          <w:trHeight w:val="580"/>
        </w:trPr>
        <w:tc>
          <w:tcPr>
            <w:tcW w:w="1920" w:type="dxa"/>
          </w:tcPr>
          <w:p w:rsidR="005A57BA" w:rsidRPr="00C33EEF" w:rsidRDefault="005A57BA" w:rsidP="00395F5E">
            <w:pPr>
              <w:pStyle w:val="page"/>
              <w:spacing w:before="20" w:beforeAutospacing="0" w:after="0" w:afterAutospacing="0"/>
              <w:ind w:left="72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2012 June - now</w:t>
            </w:r>
          </w:p>
        </w:tc>
        <w:tc>
          <w:tcPr>
            <w:tcW w:w="7329" w:type="dxa"/>
          </w:tcPr>
          <w:p w:rsidR="005A57BA" w:rsidRPr="00C33EEF" w:rsidRDefault="005A57BA" w:rsidP="0033227E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</w:pPr>
            <w:r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>Freelance translator and localiser (EN/FR/ES/EU&gt;EU/ES)</w:t>
            </w:r>
          </w:p>
        </w:tc>
      </w:tr>
      <w:tr w:rsidR="005A57BA" w:rsidRPr="00C33EEF" w:rsidTr="005A57BA">
        <w:trPr>
          <w:trHeight w:val="580"/>
        </w:trPr>
        <w:tc>
          <w:tcPr>
            <w:tcW w:w="1920" w:type="dxa"/>
          </w:tcPr>
          <w:p w:rsidR="005A57BA" w:rsidRPr="00C33EEF" w:rsidRDefault="005A57BA" w:rsidP="00395F5E">
            <w:pPr>
              <w:pStyle w:val="page"/>
              <w:spacing w:before="20" w:beforeAutospacing="0" w:after="0" w:afterAutospacing="0"/>
              <w:ind w:left="72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2011 Nov-now</w:t>
            </w:r>
          </w:p>
        </w:tc>
        <w:tc>
          <w:tcPr>
            <w:tcW w:w="7329" w:type="dxa"/>
          </w:tcPr>
          <w:p w:rsidR="005A57BA" w:rsidRPr="00C33EEF" w:rsidRDefault="005A57BA" w:rsidP="005A57BA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>452ºF journal (</w:t>
            </w:r>
            <w:proofErr w:type="spellStart"/>
            <w:r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>Universitat</w:t>
            </w:r>
            <w:proofErr w:type="spellEnd"/>
            <w:r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>Autònoma</w:t>
            </w:r>
            <w:proofErr w:type="spellEnd"/>
            <w:r w:rsidRPr="00C33EE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GB"/>
              </w:rPr>
              <w:t xml:space="preserve"> de Barcelona).</w:t>
            </w:r>
          </w:p>
          <w:p w:rsidR="005A57BA" w:rsidRDefault="005A57BA" w:rsidP="005A57BA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Translator,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proof</w:t>
            </w:r>
            <w:r w:rsidRPr="00C33EE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reader</w:t>
            </w:r>
            <w:proofErr w:type="spellEnd"/>
            <w:r w:rsidRPr="00C33EE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 and reviewer</w:t>
            </w: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(ES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/EN</w:t>
            </w: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&gt;EU) of articles on Literary theory and Comparative Literature. </w:t>
            </w:r>
          </w:p>
          <w:p w:rsidR="005A57BA" w:rsidRPr="00C33EEF" w:rsidRDefault="005A57BA" w:rsidP="005A57BA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</w:tc>
      </w:tr>
      <w:tr w:rsidR="00B518A7" w:rsidRPr="00C33EEF" w:rsidTr="005A57BA">
        <w:trPr>
          <w:trHeight w:val="580"/>
        </w:trPr>
        <w:tc>
          <w:tcPr>
            <w:tcW w:w="1920" w:type="dxa"/>
          </w:tcPr>
          <w:p w:rsidR="00B518A7" w:rsidRPr="00C33EEF" w:rsidRDefault="00395F5E" w:rsidP="00395F5E">
            <w:pPr>
              <w:pStyle w:val="page"/>
              <w:spacing w:before="20" w:beforeAutospacing="0" w:after="0" w:afterAutospacing="0"/>
              <w:ind w:left="72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2011 Nov</w:t>
            </w:r>
            <w:r w:rsidR="005A57BA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B518A7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-</w:t>
            </w:r>
            <w:r w:rsidR="005A57BA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2012 June</w:t>
            </w:r>
          </w:p>
        </w:tc>
        <w:tc>
          <w:tcPr>
            <w:tcW w:w="7329" w:type="dxa"/>
          </w:tcPr>
          <w:p w:rsidR="00B518A7" w:rsidRPr="00C33EEF" w:rsidRDefault="008765DD" w:rsidP="0033227E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</w:pPr>
            <w:proofErr w:type="spellStart"/>
            <w:r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>i</w:t>
            </w:r>
            <w:r w:rsidR="00E75505"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>DISC</w:t>
            </w:r>
            <w:proofErr w:type="spellEnd"/>
            <w:r w:rsidR="00E75505"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 Information Technologies</w:t>
            </w:r>
            <w:r w:rsidR="001367A0"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 (</w:t>
            </w:r>
            <w:proofErr w:type="spellStart"/>
            <w:r w:rsidR="001367A0"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>Olesa</w:t>
            </w:r>
            <w:proofErr w:type="spellEnd"/>
            <w:r w:rsidR="001367A0"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 de </w:t>
            </w:r>
            <w:proofErr w:type="spellStart"/>
            <w:r w:rsidR="001367A0"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>Monserrat</w:t>
            </w:r>
            <w:proofErr w:type="spellEnd"/>
            <w:r w:rsidR="00DB5C4B"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>, Barcelona</w:t>
            </w:r>
            <w:r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>)</w:t>
            </w:r>
          </w:p>
          <w:p w:rsidR="008765DD" w:rsidRPr="00C33EEF" w:rsidRDefault="008765DD" w:rsidP="0033227E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lang w:val="en-GB"/>
              </w:rPr>
              <w:t>Translation and localisation</w:t>
            </w:r>
            <w:r w:rsidR="005A57BA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internship (EN&gt;EU/ES)</w:t>
            </w:r>
            <w:r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2D52A4" w:rsidRPr="00C33EEF" w:rsidRDefault="002D52A4" w:rsidP="002D52A4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>Software, online help, documentation and collateral material localisation.</w:t>
            </w:r>
          </w:p>
          <w:p w:rsidR="002D52A4" w:rsidRPr="00C33EEF" w:rsidRDefault="002D52A4" w:rsidP="002D52A4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>Software and webpage testing.</w:t>
            </w:r>
          </w:p>
          <w:p w:rsidR="002D52A4" w:rsidRPr="00C33EEF" w:rsidRDefault="002D52A4" w:rsidP="002D52A4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Creation of reports and </w:t>
            </w:r>
            <w:r w:rsidR="00C33EEF"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>bug fixing</w:t>
            </w:r>
            <w:r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2D52A4" w:rsidRPr="00C33EEF" w:rsidRDefault="00F7080B" w:rsidP="002D52A4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>Creation of glossaries.</w:t>
            </w:r>
          </w:p>
          <w:p w:rsidR="008765DD" w:rsidRPr="00C33EEF" w:rsidRDefault="008765DD" w:rsidP="0033227E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B518A7" w:rsidRPr="00C33EEF" w:rsidTr="005A57BA">
        <w:trPr>
          <w:trHeight w:val="1271"/>
        </w:trPr>
        <w:tc>
          <w:tcPr>
            <w:tcW w:w="1920" w:type="dxa"/>
          </w:tcPr>
          <w:p w:rsidR="002D52A4" w:rsidRPr="00C33EEF" w:rsidRDefault="002D52A4" w:rsidP="00395F5E">
            <w:pPr>
              <w:pStyle w:val="page"/>
              <w:spacing w:before="20" w:beforeAutospacing="0" w:after="0" w:afterAutospacing="0"/>
              <w:ind w:left="72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2010 Nov</w:t>
            </w:r>
            <w:r w:rsidR="00B518A7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-</w:t>
            </w:r>
          </w:p>
          <w:p w:rsidR="00B518A7" w:rsidRPr="00C33EEF" w:rsidRDefault="002D52A4" w:rsidP="00395F5E">
            <w:pPr>
              <w:pStyle w:val="page"/>
              <w:spacing w:before="20" w:beforeAutospacing="0" w:after="0" w:afterAutospacing="0"/>
              <w:ind w:left="72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2011 </w:t>
            </w:r>
            <w:r w:rsidR="00395F5E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Sept</w:t>
            </w:r>
          </w:p>
        </w:tc>
        <w:tc>
          <w:tcPr>
            <w:tcW w:w="7329" w:type="dxa"/>
          </w:tcPr>
          <w:p w:rsidR="002D52A4" w:rsidRPr="00C33EEF" w:rsidRDefault="002D52A4" w:rsidP="00F2715C">
            <w:pPr>
              <w:pStyle w:val="page"/>
              <w:spacing w:before="0" w:beforeAutospacing="0" w:after="0" w:afterAutospacing="0" w:line="276" w:lineRule="auto"/>
              <w:jc w:val="both"/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</w:pPr>
            <w:proofErr w:type="spellStart"/>
            <w:r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>Zador</w:t>
            </w:r>
            <w:proofErr w:type="spellEnd"/>
            <w:r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 Spain (Vitoria- </w:t>
            </w:r>
            <w:proofErr w:type="spellStart"/>
            <w:r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>Gasteiz</w:t>
            </w:r>
            <w:proofErr w:type="spellEnd"/>
            <w:r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n-GB"/>
              </w:rPr>
              <w:t>)</w:t>
            </w:r>
          </w:p>
          <w:p w:rsidR="00B518A7" w:rsidRPr="00C33EEF" w:rsidRDefault="00F2715C" w:rsidP="002D52A4">
            <w:pPr>
              <w:pStyle w:val="page"/>
              <w:spacing w:before="0" w:beforeAutospacing="0" w:after="0" w:afterAutospacing="0" w:line="276" w:lineRule="auto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lang w:val="en-GB"/>
              </w:rPr>
              <w:t xml:space="preserve">Translator, </w:t>
            </w:r>
            <w:proofErr w:type="spellStart"/>
            <w:r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lang w:val="en-GB"/>
              </w:rPr>
              <w:t>proofreader</w:t>
            </w:r>
            <w:proofErr w:type="spellEnd"/>
            <w:r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lang w:val="en-GB"/>
              </w:rPr>
              <w:t xml:space="preserve"> and reviewer</w:t>
            </w:r>
            <w:r w:rsidR="00E75505"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518A7"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>(ES/EN</w:t>
            </w:r>
            <w:r w:rsidR="002D52A4"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>/FR</w:t>
            </w:r>
            <w:r w:rsidR="00B518A7"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>&gt;EU/ES</w:t>
            </w:r>
            <w:r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>)</w:t>
            </w:r>
            <w:r w:rsidR="002D52A4"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="002D52A4" w:rsidRPr="00C33EE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lang w:val="en-GB"/>
              </w:rPr>
              <w:t>Basque teacher</w:t>
            </w:r>
            <w:r w:rsidRPr="00C33EEF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F7080B" w:rsidRPr="00C33EEF" w:rsidRDefault="00F7080B" w:rsidP="002D52A4">
            <w:pPr>
              <w:pStyle w:val="page"/>
              <w:spacing w:before="0" w:beforeAutospacing="0" w:after="0" w:afterAutospacing="0" w:line="276" w:lineRule="auto"/>
              <w:jc w:val="both"/>
              <w:rPr>
                <w:rStyle w:val="Textoennegrita"/>
                <w:rFonts w:asciiTheme="majorHAnsi" w:hAnsiTheme="majorHAnsi"/>
                <w:b w:val="0"/>
                <w:bCs w:val="0"/>
                <w:sz w:val="20"/>
                <w:szCs w:val="20"/>
                <w:lang w:val="en-GB"/>
              </w:rPr>
            </w:pPr>
            <w:r w:rsidRPr="00C33EEF">
              <w:rPr>
                <w:rStyle w:val="Textoennegrita"/>
                <w:rFonts w:asciiTheme="majorHAnsi" w:hAnsiTheme="majorHAnsi"/>
                <w:b w:val="0"/>
                <w:bCs w:val="0"/>
                <w:sz w:val="20"/>
                <w:szCs w:val="20"/>
                <w:lang w:val="en-GB"/>
              </w:rPr>
              <w:t>Translation of texts on different subjects and glossary creation.</w:t>
            </w:r>
          </w:p>
          <w:p w:rsidR="002D52A4" w:rsidRPr="00C33EEF" w:rsidRDefault="002D52A4" w:rsidP="002D52A4">
            <w:pPr>
              <w:pStyle w:val="page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C33EEF">
              <w:rPr>
                <w:rStyle w:val="Textoennegrita"/>
                <w:rFonts w:asciiTheme="majorHAnsi" w:hAnsiTheme="majorHAnsi"/>
                <w:b w:val="0"/>
                <w:bCs w:val="0"/>
                <w:sz w:val="20"/>
                <w:szCs w:val="20"/>
                <w:lang w:val="en-GB"/>
              </w:rPr>
              <w:t xml:space="preserve">Contract after 300-hour </w:t>
            </w:r>
            <w:proofErr w:type="spellStart"/>
            <w:r w:rsidRPr="00C33EEF">
              <w:rPr>
                <w:rStyle w:val="Textoennegrita"/>
                <w:rFonts w:asciiTheme="majorHAnsi" w:hAnsiTheme="majorHAnsi"/>
                <w:b w:val="0"/>
                <w:bCs w:val="0"/>
                <w:sz w:val="20"/>
                <w:szCs w:val="20"/>
                <w:lang w:val="en-GB"/>
              </w:rPr>
              <w:t>intenship</w:t>
            </w:r>
            <w:proofErr w:type="spellEnd"/>
            <w:r w:rsidRPr="00C33EEF">
              <w:rPr>
                <w:rStyle w:val="Textoennegrita"/>
                <w:rFonts w:asciiTheme="majorHAnsi" w:hAnsiTheme="majorHAnsi"/>
                <w:b w:val="0"/>
                <w:bCs w:val="0"/>
                <w:sz w:val="20"/>
                <w:szCs w:val="20"/>
                <w:lang w:val="en-GB"/>
              </w:rPr>
              <w:t>.</w:t>
            </w:r>
          </w:p>
        </w:tc>
      </w:tr>
      <w:tr w:rsidR="00B518A7" w:rsidRPr="00C33EEF" w:rsidTr="005A57BA">
        <w:trPr>
          <w:trHeight w:val="704"/>
        </w:trPr>
        <w:tc>
          <w:tcPr>
            <w:tcW w:w="1920" w:type="dxa"/>
          </w:tcPr>
          <w:p w:rsidR="00B518A7" w:rsidRPr="00C33EEF" w:rsidRDefault="00B518A7" w:rsidP="00221467">
            <w:pPr>
              <w:pStyle w:val="page"/>
              <w:spacing w:before="20" w:beforeAutospacing="0" w:after="0" w:afterAutospacing="0"/>
              <w:ind w:left="72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2010 </w:t>
            </w:r>
            <w:r w:rsidR="00395F5E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Nov</w:t>
            </w:r>
          </w:p>
        </w:tc>
        <w:tc>
          <w:tcPr>
            <w:tcW w:w="7329" w:type="dxa"/>
          </w:tcPr>
          <w:p w:rsidR="002D52A4" w:rsidRPr="00C33EEF" w:rsidRDefault="002D52A4" w:rsidP="00F2715C">
            <w:pPr>
              <w:pStyle w:val="page"/>
              <w:tabs>
                <w:tab w:val="left" w:pos="256"/>
              </w:tabs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u w:val="single"/>
                <w:lang w:val="en-GB"/>
              </w:rPr>
            </w:pPr>
            <w:r w:rsidRPr="00C33EEF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u w:val="single"/>
                <w:lang w:val="en-GB"/>
              </w:rPr>
              <w:t xml:space="preserve">42th </w:t>
            </w:r>
            <w:proofErr w:type="spellStart"/>
            <w:r w:rsidRPr="00C33EEF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u w:val="single"/>
                <w:lang w:val="en-GB"/>
              </w:rPr>
              <w:t>Tolosa</w:t>
            </w:r>
            <w:proofErr w:type="spellEnd"/>
            <w:r w:rsidRPr="00C33EEF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u w:val="single"/>
                <w:lang w:val="en-GB"/>
              </w:rPr>
              <w:t xml:space="preserve"> Coral Contest</w:t>
            </w:r>
            <w:r w:rsidR="00B518A7" w:rsidRPr="00C33EEF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u w:val="single"/>
                <w:lang w:val="en-GB"/>
              </w:rPr>
              <w:t xml:space="preserve"> (</w:t>
            </w:r>
            <w:proofErr w:type="spellStart"/>
            <w:r w:rsidR="00B518A7" w:rsidRPr="00C33EEF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u w:val="single"/>
                <w:lang w:val="en-GB"/>
              </w:rPr>
              <w:t>Zarautz-Tolosa</w:t>
            </w:r>
            <w:proofErr w:type="spellEnd"/>
            <w:r w:rsidR="00B518A7" w:rsidRPr="00C33EEF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u w:val="single"/>
                <w:lang w:val="en-GB"/>
              </w:rPr>
              <w:t xml:space="preserve">). </w:t>
            </w:r>
          </w:p>
          <w:p w:rsidR="00F7080B" w:rsidRPr="00C33EEF" w:rsidRDefault="002D52A4" w:rsidP="00F7080B">
            <w:pPr>
              <w:pStyle w:val="page"/>
              <w:tabs>
                <w:tab w:val="left" w:pos="256"/>
              </w:tabs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en-GB"/>
              </w:rPr>
            </w:pPr>
            <w:r w:rsidRPr="00C33EEF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en-GB"/>
              </w:rPr>
              <w:t>Liaison interpreter (FR &gt; EU/ES)</w:t>
            </w:r>
            <w:r w:rsidR="00F7080B" w:rsidRPr="00C33EEF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en-GB"/>
              </w:rPr>
              <w:t xml:space="preserve"> to a French coral.</w:t>
            </w:r>
          </w:p>
          <w:p w:rsidR="00B518A7" w:rsidRPr="00C33EEF" w:rsidRDefault="00F2715C" w:rsidP="00F7080B">
            <w:pPr>
              <w:pStyle w:val="page"/>
              <w:tabs>
                <w:tab w:val="left" w:pos="256"/>
              </w:tabs>
              <w:spacing w:before="20" w:beforeAutospacing="0" w:after="0" w:afterAutospacing="0"/>
              <w:jc w:val="both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C33EEF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en-GB"/>
              </w:rPr>
              <w:t>One week, 90 hours</w:t>
            </w:r>
            <w:r w:rsidR="00B518A7" w:rsidRPr="00C33EEF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en-GB"/>
              </w:rPr>
              <w:t>.</w:t>
            </w:r>
          </w:p>
        </w:tc>
      </w:tr>
    </w:tbl>
    <w:p w:rsidR="00395F5E" w:rsidRPr="00C33EEF" w:rsidRDefault="00395F5E" w:rsidP="00143458">
      <w:pPr>
        <w:pStyle w:val="page"/>
        <w:spacing w:before="20" w:beforeAutospacing="0" w:after="0" w:afterAutospacing="0"/>
        <w:jc w:val="both"/>
        <w:rPr>
          <w:rStyle w:val="Textoennegrita"/>
          <w:color w:val="A9074C"/>
          <w:sz w:val="20"/>
          <w:szCs w:val="20"/>
          <w:u w:val="single"/>
          <w:lang w:val="en-GB"/>
        </w:rPr>
      </w:pPr>
    </w:p>
    <w:p w:rsidR="00F7080B" w:rsidRPr="00C33EEF" w:rsidRDefault="00F7080B" w:rsidP="00143458">
      <w:pPr>
        <w:pStyle w:val="page"/>
        <w:spacing w:before="20" w:beforeAutospacing="0" w:after="0" w:afterAutospacing="0"/>
        <w:jc w:val="both"/>
        <w:rPr>
          <w:rStyle w:val="Textoennegrita"/>
          <w:color w:val="A9074C"/>
          <w:sz w:val="20"/>
          <w:szCs w:val="20"/>
          <w:u w:val="single"/>
          <w:lang w:val="en-GB"/>
        </w:rPr>
      </w:pPr>
    </w:p>
    <w:p w:rsidR="00B518A7" w:rsidRPr="00C33EEF" w:rsidRDefault="00143458" w:rsidP="00143458">
      <w:pPr>
        <w:pStyle w:val="page"/>
        <w:spacing w:before="20" w:beforeAutospacing="0" w:after="0" w:afterAutospacing="0"/>
        <w:jc w:val="both"/>
        <w:rPr>
          <w:rStyle w:val="Textoennegrita"/>
          <w:color w:val="A9074C"/>
          <w:sz w:val="20"/>
          <w:szCs w:val="20"/>
          <w:u w:val="single"/>
          <w:lang w:val="en-GB"/>
        </w:rPr>
      </w:pPr>
      <w:r w:rsidRPr="00C33EEF">
        <w:rPr>
          <w:rStyle w:val="Textoennegrita"/>
          <w:color w:val="A9074C"/>
          <w:sz w:val="20"/>
          <w:szCs w:val="20"/>
          <w:u w:val="single"/>
          <w:lang w:val="en-GB"/>
        </w:rPr>
        <w:t>CONFERENCES, WORKSHOPS AND SEMINARS</w:t>
      </w:r>
      <w:r w:rsidR="003E2E00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3E2E00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3E2E00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3E2E00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3E2E00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2D52A4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</w:p>
    <w:p w:rsidR="00B518A7" w:rsidRPr="00C33EEF" w:rsidRDefault="00B518A7" w:rsidP="00B518A7">
      <w:pPr>
        <w:pStyle w:val="page"/>
        <w:spacing w:before="20" w:beforeAutospacing="0" w:after="0" w:afterAutospacing="0"/>
        <w:ind w:left="3192"/>
        <w:jc w:val="both"/>
        <w:rPr>
          <w:sz w:val="20"/>
          <w:szCs w:val="20"/>
          <w:lang w:val="en-GB"/>
        </w:rPr>
      </w:pPr>
    </w:p>
    <w:tbl>
      <w:tblPr>
        <w:tblW w:w="9221" w:type="dxa"/>
        <w:tblInd w:w="-252" w:type="dxa"/>
        <w:tblLook w:val="00A0"/>
      </w:tblPr>
      <w:tblGrid>
        <w:gridCol w:w="1920"/>
        <w:gridCol w:w="7301"/>
      </w:tblGrid>
      <w:tr w:rsidR="0087628A" w:rsidRPr="00C33EEF" w:rsidTr="0087628A">
        <w:trPr>
          <w:trHeight w:val="688"/>
        </w:trPr>
        <w:tc>
          <w:tcPr>
            <w:tcW w:w="1920" w:type="dxa"/>
          </w:tcPr>
          <w:p w:rsidR="0087628A" w:rsidRDefault="0087628A" w:rsidP="00CB727F">
            <w:pPr>
              <w:rPr>
                <w:rFonts w:asciiTheme="majorHAnsi" w:hAnsiTheme="majorHAnsi" w:cstheme="majorBid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Bidi"/>
                <w:sz w:val="20"/>
                <w:szCs w:val="20"/>
                <w:lang w:val="en-GB"/>
              </w:rPr>
              <w:t>2012 Sept. – act.</w:t>
            </w:r>
          </w:p>
        </w:tc>
        <w:tc>
          <w:tcPr>
            <w:tcW w:w="7301" w:type="dxa"/>
          </w:tcPr>
          <w:p w:rsidR="0087628A" w:rsidRDefault="0087628A" w:rsidP="0087628A">
            <w:pPr>
              <w:pStyle w:val="page"/>
              <w:spacing w:before="20" w:beforeAutospacing="0" w:after="0" w:afterAutospacing="0"/>
              <w:ind w:left="34" w:hanging="34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Fourth degree (C2) of Basque language at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GB"/>
              </w:rPr>
              <w:t>Lizardi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GB"/>
              </w:rPr>
              <w:t>AEK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GB"/>
              </w:rPr>
              <w:t>. Bilbao.</w:t>
            </w:r>
          </w:p>
        </w:tc>
      </w:tr>
      <w:tr w:rsidR="002C3139" w:rsidRPr="00C33EEF" w:rsidTr="0087628A">
        <w:trPr>
          <w:trHeight w:val="688"/>
        </w:trPr>
        <w:tc>
          <w:tcPr>
            <w:tcW w:w="1920" w:type="dxa"/>
          </w:tcPr>
          <w:p w:rsidR="002C3139" w:rsidRPr="00C33EEF" w:rsidRDefault="002C3139" w:rsidP="00CB727F">
            <w:pPr>
              <w:rPr>
                <w:rFonts w:asciiTheme="majorHAnsi" w:hAnsiTheme="majorHAnsi" w:cstheme="majorBid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Bidi"/>
                <w:sz w:val="20"/>
                <w:szCs w:val="20"/>
                <w:lang w:val="en-GB"/>
              </w:rPr>
              <w:t>2012 Sept – act.</w:t>
            </w:r>
          </w:p>
        </w:tc>
        <w:tc>
          <w:tcPr>
            <w:tcW w:w="7301" w:type="dxa"/>
          </w:tcPr>
          <w:p w:rsidR="002C3139" w:rsidRPr="00C33EEF" w:rsidRDefault="0087628A" w:rsidP="00E75505">
            <w:pPr>
              <w:pStyle w:val="page"/>
              <w:spacing w:before="20" w:beforeAutospacing="0" w:after="0" w:afterAutospacing="0"/>
              <w:ind w:left="34" w:hanging="34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Learn to program: The Fundamentals! </w:t>
            </w:r>
            <w:proofErr w:type="gramStart"/>
            <w:r>
              <w:rPr>
                <w:rFonts w:asciiTheme="majorHAnsi" w:hAnsiTheme="majorHAnsi"/>
                <w:sz w:val="20"/>
                <w:szCs w:val="20"/>
                <w:lang w:val="en-GB"/>
              </w:rPr>
              <w:t>course</w:t>
            </w:r>
            <w:proofErr w:type="gramEnd"/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GB"/>
              </w:rPr>
              <w:t>Coursera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online learning platform.</w:t>
            </w:r>
          </w:p>
        </w:tc>
      </w:tr>
      <w:tr w:rsidR="00B518A7" w:rsidRPr="00C33EEF" w:rsidTr="0087628A">
        <w:trPr>
          <w:trHeight w:val="688"/>
        </w:trPr>
        <w:tc>
          <w:tcPr>
            <w:tcW w:w="1920" w:type="dxa"/>
          </w:tcPr>
          <w:p w:rsidR="00B518A7" w:rsidRPr="00C33EEF" w:rsidRDefault="00B518A7" w:rsidP="00CB727F">
            <w:pPr>
              <w:rPr>
                <w:rFonts w:asciiTheme="majorHAnsi" w:hAnsiTheme="majorHAnsi" w:cstheme="majorBid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2012 </w:t>
            </w:r>
            <w:r w:rsidR="00395F5E" w:rsidRPr="00C33EEF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>Mar</w:t>
            </w:r>
          </w:p>
        </w:tc>
        <w:tc>
          <w:tcPr>
            <w:tcW w:w="7301" w:type="dxa"/>
          </w:tcPr>
          <w:p w:rsidR="00B518A7" w:rsidRPr="00C33EEF" w:rsidRDefault="003655FD" w:rsidP="00E75505">
            <w:pPr>
              <w:pStyle w:val="page"/>
              <w:spacing w:before="20" w:beforeAutospacing="0" w:after="0" w:afterAutospacing="0"/>
              <w:ind w:left="34" w:hanging="34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Fun For A</w:t>
            </w:r>
            <w:r w:rsidR="00CB727F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ll: International C</w:t>
            </w:r>
            <w:r w:rsidR="00B518A7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onference on </w:t>
            </w:r>
            <w:r w:rsidR="00CB727F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Video Game and Virtual World Translati</w:t>
            </w:r>
            <w:r w:rsidR="00E75505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on and </w:t>
            </w:r>
            <w:r w:rsidR="00395F5E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Accessibility</w:t>
            </w:r>
            <w:r w:rsidR="00E75505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E75505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UAB</w:t>
            </w:r>
            <w:proofErr w:type="spellEnd"/>
            <w:r w:rsidR="00E75505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. Barce</w:t>
            </w:r>
            <w:r w:rsidR="00CB727F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lona. 20 </w:t>
            </w:r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hours</w:t>
            </w:r>
            <w:r w:rsidR="00CB727F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</w:tr>
      <w:tr w:rsidR="00B518A7" w:rsidRPr="00C33EEF" w:rsidTr="0087628A">
        <w:trPr>
          <w:trHeight w:val="996"/>
        </w:trPr>
        <w:tc>
          <w:tcPr>
            <w:tcW w:w="1920" w:type="dxa"/>
          </w:tcPr>
          <w:p w:rsidR="00B518A7" w:rsidRPr="00C33EEF" w:rsidRDefault="00B518A7" w:rsidP="00221467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 xml:space="preserve">2011 </w:t>
            </w:r>
            <w:r w:rsidR="00395F5E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Jul</w:t>
            </w:r>
          </w:p>
        </w:tc>
        <w:tc>
          <w:tcPr>
            <w:tcW w:w="7301" w:type="dxa"/>
          </w:tcPr>
          <w:p w:rsidR="00B518A7" w:rsidRPr="00C33EEF" w:rsidRDefault="004571C0" w:rsidP="00143458">
            <w:pPr>
              <w:pStyle w:val="page"/>
              <w:spacing w:before="20" w:beforeAutospacing="0" w:after="0" w:afterAutospacing="0"/>
              <w:ind w:left="34" w:hanging="34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Excellence in Basque S</w:t>
            </w:r>
            <w:r w:rsidR="00B518A7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tudies</w:t>
            </w:r>
            <w:r w:rsidR="00E75505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– </w:t>
            </w:r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Workshop for learning to teach Basque language and </w:t>
            </w:r>
            <w:r w:rsidR="00395F5E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culture</w:t>
            </w:r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abroad</w:t>
            </w:r>
            <w:r w:rsidR="00B518A7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UPV</w:t>
            </w:r>
            <w:proofErr w:type="spellEnd"/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Summer courses </w:t>
            </w:r>
            <w:r w:rsidR="00E75505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– </w:t>
            </w:r>
            <w:proofErr w:type="spellStart"/>
            <w:r w:rsidR="00E75505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Etxepare</w:t>
            </w:r>
            <w:proofErr w:type="spellEnd"/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institute</w:t>
            </w:r>
            <w:r w:rsidR="00E75505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Donostia</w:t>
            </w:r>
            <w:proofErr w:type="spellEnd"/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-San Sebastia</w:t>
            </w:r>
            <w:r w:rsidR="00E75505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n. 20 </w:t>
            </w:r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hours</w:t>
            </w:r>
            <w:r w:rsidR="00E75505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</w:tr>
      <w:tr w:rsidR="00B518A7" w:rsidRPr="00C33EEF" w:rsidTr="0087628A">
        <w:trPr>
          <w:trHeight w:val="905"/>
        </w:trPr>
        <w:tc>
          <w:tcPr>
            <w:tcW w:w="1920" w:type="dxa"/>
          </w:tcPr>
          <w:p w:rsidR="00B518A7" w:rsidRPr="00C33EEF" w:rsidRDefault="00B518A7" w:rsidP="00221467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2011 </w:t>
            </w:r>
            <w:r w:rsidR="00395F5E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301" w:type="dxa"/>
          </w:tcPr>
          <w:p w:rsidR="00B518A7" w:rsidRPr="00C33EEF" w:rsidRDefault="00B518A7" w:rsidP="00395F5E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 w:cs="Calibri"/>
                <w:iCs/>
                <w:sz w:val="20"/>
                <w:szCs w:val="20"/>
                <w:lang w:val="en-GB"/>
              </w:rPr>
              <w:t>«</w:t>
            </w:r>
            <w:r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 xml:space="preserve">La </w:t>
            </w:r>
            <w:proofErr w:type="spellStart"/>
            <w:r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>traducción</w:t>
            </w:r>
            <w:proofErr w:type="spellEnd"/>
            <w:r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>institucional</w:t>
            </w:r>
            <w:proofErr w:type="spellEnd"/>
            <w:r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 xml:space="preserve"> en la era de la </w:t>
            </w:r>
            <w:proofErr w:type="spellStart"/>
            <w:r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>globalización</w:t>
            </w:r>
            <w:proofErr w:type="spellEnd"/>
            <w:r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 xml:space="preserve">, la </w:t>
            </w:r>
            <w:proofErr w:type="spellStart"/>
            <w:r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>inmigración</w:t>
            </w:r>
            <w:proofErr w:type="spellEnd"/>
            <w:r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 xml:space="preserve"> y el </w:t>
            </w:r>
            <w:proofErr w:type="spellStart"/>
            <w:r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>mestizaje</w:t>
            </w:r>
            <w:proofErr w:type="spellEnd"/>
            <w:r w:rsidR="00143458"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 xml:space="preserve"> (Institutional translation on the </w:t>
            </w:r>
            <w:r w:rsidR="00395F5E"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>immigration</w:t>
            </w:r>
            <w:r w:rsidR="00143458"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 xml:space="preserve"> and crossbreeding era</w:t>
            </w:r>
            <w:proofErr w:type="gramStart"/>
            <w:r w:rsidR="00143458" w:rsidRPr="00C33EEF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>)</w:t>
            </w:r>
            <w:r w:rsidRPr="00C33EEF">
              <w:rPr>
                <w:rFonts w:asciiTheme="majorHAnsi" w:hAnsiTheme="majorHAnsi" w:cs="Calibri"/>
                <w:sz w:val="20"/>
                <w:szCs w:val="20"/>
                <w:lang w:val="en-GB"/>
              </w:rPr>
              <w:t>»</w:t>
            </w:r>
            <w:proofErr w:type="gramEnd"/>
            <w:r w:rsidR="00143458" w:rsidRPr="00C33EEF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 workshop</w:t>
            </w: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670707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UPV</w:t>
            </w:r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-EHU</w:t>
            </w:r>
            <w:proofErr w:type="spellEnd"/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. </w:t>
            </w:r>
            <w:r w:rsidR="00670707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Vitoria-</w:t>
            </w:r>
            <w:proofErr w:type="spellStart"/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Gasteiz</w:t>
            </w:r>
            <w:proofErr w:type="spellEnd"/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. 20 </w:t>
            </w:r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hours</w:t>
            </w: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</w:tr>
      <w:tr w:rsidR="00B518A7" w:rsidRPr="00C33EEF" w:rsidTr="0087628A">
        <w:trPr>
          <w:trHeight w:val="594"/>
        </w:trPr>
        <w:tc>
          <w:tcPr>
            <w:tcW w:w="1920" w:type="dxa"/>
          </w:tcPr>
          <w:p w:rsidR="00B518A7" w:rsidRPr="00C33EEF" w:rsidRDefault="00B518A7" w:rsidP="00221467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2010 </w:t>
            </w:r>
            <w:r w:rsidR="00395F5E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Sept</w:t>
            </w:r>
          </w:p>
        </w:tc>
        <w:tc>
          <w:tcPr>
            <w:tcW w:w="7301" w:type="dxa"/>
          </w:tcPr>
          <w:p w:rsidR="00B518A7" w:rsidRPr="00C33EEF" w:rsidRDefault="00B518A7" w:rsidP="00395F5E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33EEF">
              <w:rPr>
                <w:rFonts w:asciiTheme="majorHAnsi" w:hAnsiTheme="majorHAnsi" w:cs="Calibri"/>
                <w:iCs/>
                <w:sz w:val="20"/>
                <w:szCs w:val="20"/>
                <w:lang w:val="en-GB"/>
              </w:rPr>
              <w:t>«</w:t>
            </w:r>
            <w:proofErr w:type="spellStart"/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Hizkuntzen</w:t>
            </w:r>
            <w:proofErr w:type="spellEnd"/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655FD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kudeaketa</w:t>
            </w:r>
            <w:proofErr w:type="spellEnd"/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mundu</w:t>
            </w:r>
            <w:proofErr w:type="spellEnd"/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global </w:t>
            </w:r>
            <w:proofErr w:type="spellStart"/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>batean</w:t>
            </w:r>
            <w:proofErr w:type="spellEnd"/>
            <w:r w:rsidR="00670707" w:rsidRPr="00C33EEF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 (</w:t>
            </w:r>
            <w:r w:rsidR="00395F5E" w:rsidRPr="00C33EEF">
              <w:rPr>
                <w:rFonts w:asciiTheme="majorHAnsi" w:hAnsiTheme="majorHAnsi" w:cs="Calibri"/>
                <w:sz w:val="20"/>
                <w:szCs w:val="20"/>
                <w:lang w:val="en-GB"/>
              </w:rPr>
              <w:t>Language management in the globalised world</w:t>
            </w:r>
            <w:proofErr w:type="gramStart"/>
            <w:r w:rsidR="00670707" w:rsidRPr="00C33EEF">
              <w:rPr>
                <w:rFonts w:asciiTheme="majorHAnsi" w:hAnsiTheme="majorHAnsi" w:cs="Calibri"/>
                <w:sz w:val="20"/>
                <w:szCs w:val="20"/>
                <w:lang w:val="en-GB"/>
              </w:rPr>
              <w:t>)»</w:t>
            </w:r>
            <w:proofErr w:type="gramEnd"/>
            <w:r w:rsidR="00143458" w:rsidRPr="00C33EEF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 seminar</w:t>
            </w:r>
            <w:r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UPV</w:t>
            </w:r>
            <w:proofErr w:type="spellEnd"/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Summer courses. </w:t>
            </w:r>
            <w:proofErr w:type="spellStart"/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Donostia</w:t>
            </w:r>
            <w:proofErr w:type="spellEnd"/>
            <w:r w:rsidR="00143458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-San Sebastian. 30 hours</w:t>
            </w:r>
            <w:r w:rsidR="00670707" w:rsidRPr="00C33EEF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</w:tr>
    </w:tbl>
    <w:p w:rsidR="004571C0" w:rsidRPr="00C33EEF" w:rsidRDefault="004571C0" w:rsidP="004571C0">
      <w:pPr>
        <w:pStyle w:val="page"/>
        <w:spacing w:before="20" w:beforeAutospacing="0" w:after="20" w:afterAutospacing="0"/>
        <w:jc w:val="both"/>
        <w:rPr>
          <w:rStyle w:val="Textoennegrita"/>
          <w:b w:val="0"/>
          <w:bCs w:val="0"/>
          <w:sz w:val="20"/>
          <w:szCs w:val="20"/>
          <w:lang w:val="en-GB"/>
        </w:rPr>
        <w:sectPr w:rsidR="004571C0" w:rsidRPr="00C33EEF" w:rsidSect="00AD7C56">
          <w:type w:val="continuous"/>
          <w:pgSz w:w="11906" w:h="16838"/>
          <w:pgMar w:top="851" w:right="1274" w:bottom="1417" w:left="1701" w:header="708" w:footer="708" w:gutter="0"/>
          <w:cols w:space="708"/>
          <w:docGrid w:linePitch="360"/>
        </w:sectPr>
      </w:pPr>
    </w:p>
    <w:p w:rsidR="00570E70" w:rsidRPr="00C33EEF" w:rsidRDefault="00570E70" w:rsidP="00B518A7">
      <w:pPr>
        <w:pStyle w:val="page"/>
        <w:spacing w:before="20" w:beforeAutospacing="0" w:after="20" w:afterAutospacing="0"/>
        <w:jc w:val="both"/>
        <w:rPr>
          <w:rStyle w:val="Textoennegrita"/>
          <w:b w:val="0"/>
          <w:bCs w:val="0"/>
          <w:color w:val="A9074C"/>
          <w:sz w:val="20"/>
          <w:szCs w:val="20"/>
          <w:lang w:val="en-GB"/>
        </w:rPr>
      </w:pPr>
    </w:p>
    <w:p w:rsidR="00395F5E" w:rsidRPr="00C33EEF" w:rsidRDefault="00395F5E" w:rsidP="00B518A7">
      <w:pPr>
        <w:pStyle w:val="page"/>
        <w:spacing w:before="20" w:beforeAutospacing="0" w:after="20" w:afterAutospacing="0"/>
        <w:jc w:val="both"/>
        <w:rPr>
          <w:rStyle w:val="Textoennegrita"/>
          <w:color w:val="A9074C"/>
          <w:sz w:val="20"/>
          <w:szCs w:val="20"/>
          <w:u w:val="single"/>
          <w:lang w:val="en-GB"/>
        </w:rPr>
      </w:pPr>
    </w:p>
    <w:p w:rsidR="00AD7C56" w:rsidRPr="00C33EEF" w:rsidRDefault="00AD7C56" w:rsidP="00B518A7">
      <w:pPr>
        <w:pStyle w:val="page"/>
        <w:spacing w:before="20" w:beforeAutospacing="0" w:after="20" w:afterAutospacing="0"/>
        <w:jc w:val="both"/>
        <w:rPr>
          <w:rStyle w:val="Textoennegrita"/>
          <w:color w:val="A9074C"/>
          <w:sz w:val="20"/>
          <w:szCs w:val="20"/>
          <w:u w:val="single"/>
          <w:lang w:val="en-GB"/>
        </w:rPr>
      </w:pPr>
    </w:p>
    <w:p w:rsidR="00B518A7" w:rsidRPr="00C33EEF" w:rsidRDefault="009101ED" w:rsidP="00B518A7">
      <w:pPr>
        <w:pStyle w:val="page"/>
        <w:spacing w:before="20" w:beforeAutospacing="0" w:after="20" w:afterAutospacing="0"/>
        <w:jc w:val="both"/>
        <w:rPr>
          <w:rStyle w:val="Textoennegrita"/>
          <w:color w:val="A9074C"/>
          <w:sz w:val="20"/>
          <w:szCs w:val="20"/>
          <w:u w:val="single"/>
          <w:lang w:val="en-GB"/>
        </w:rPr>
      </w:pPr>
      <w:r w:rsidRPr="00C33EEF">
        <w:rPr>
          <w:rStyle w:val="Textoennegrita"/>
          <w:color w:val="A9074C"/>
          <w:sz w:val="20"/>
          <w:szCs w:val="20"/>
          <w:u w:val="single"/>
          <w:lang w:val="en-GB"/>
        </w:rPr>
        <w:t>TECHNICAL COMPETENCES</w:t>
      </w:r>
      <w:r w:rsidR="003E2E00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3E2E00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3E2E00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3E2E00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3E2E00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3E2E00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395F5E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395F5E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  <w:r w:rsidR="002D52A4" w:rsidRPr="00C33EEF">
        <w:rPr>
          <w:rStyle w:val="Textoennegrita"/>
          <w:color w:val="A9074C"/>
          <w:sz w:val="20"/>
          <w:szCs w:val="20"/>
          <w:u w:val="single"/>
          <w:lang w:val="en-GB"/>
        </w:rPr>
        <w:tab/>
      </w:r>
    </w:p>
    <w:p w:rsidR="00246D8D" w:rsidRPr="00C33EEF" w:rsidRDefault="00246D8D" w:rsidP="004E2C75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eastAsia="PMingLiU" w:hAnsiTheme="majorHAnsi"/>
          <w:bCs w:val="0"/>
          <w:sz w:val="20"/>
          <w:szCs w:val="20"/>
          <w:u w:val="single"/>
          <w:lang w:val="en-GB" w:eastAsia="zh-TW"/>
        </w:rPr>
        <w:sectPr w:rsidR="00246D8D" w:rsidRPr="00C33EEF" w:rsidSect="004E2C75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246D8D" w:rsidRPr="00C33EEF" w:rsidRDefault="00246D8D" w:rsidP="004E2C75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val="en-GB" w:eastAsia="zh-TW"/>
        </w:rPr>
        <w:sectPr w:rsidR="00246D8D" w:rsidRPr="00C33EEF" w:rsidSect="00246D8D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246D8D" w:rsidRPr="00C33EEF" w:rsidRDefault="00143458" w:rsidP="00670707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</w:pPr>
      <w:r w:rsidRPr="00C33EEF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  <w:lastRenderedPageBreak/>
        <w:t>Computer assisted translation programmes</w:t>
      </w:r>
    </w:p>
    <w:p w:rsidR="00246D8D" w:rsidRPr="00C33EEF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sectPr w:rsidR="00246D8D" w:rsidRPr="00C33EEF" w:rsidSect="00246D8D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5A57BA" w:rsidRDefault="00246D8D" w:rsidP="005A57BA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proofErr w:type="spellStart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lastRenderedPageBreak/>
        <w:t>Trados</w:t>
      </w:r>
      <w:proofErr w:type="spellEnd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 xml:space="preserve"> (2007 / 2009)</w:t>
      </w:r>
    </w:p>
    <w:p w:rsidR="00246D8D" w:rsidRPr="00C33EEF" w:rsidRDefault="00246D8D" w:rsidP="005A57BA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proofErr w:type="spellStart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SDLX</w:t>
      </w:r>
      <w:proofErr w:type="spellEnd"/>
    </w:p>
    <w:p w:rsidR="00246D8D" w:rsidRPr="00C33EEF" w:rsidRDefault="004E2C75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proofErr w:type="spellStart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Wordfast</w:t>
      </w:r>
      <w:proofErr w:type="spellEnd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 xml:space="preserve"> (7 /</w:t>
      </w:r>
      <w:r w:rsidR="00246D8D"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 xml:space="preserve"> Pro)</w:t>
      </w:r>
    </w:p>
    <w:p w:rsidR="00246D8D" w:rsidRPr="00C33EEF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proofErr w:type="spellStart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MemoQ</w:t>
      </w:r>
      <w:proofErr w:type="spellEnd"/>
    </w:p>
    <w:p w:rsidR="00246D8D" w:rsidRPr="00C33EEF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lastRenderedPageBreak/>
        <w:t>Across</w:t>
      </w:r>
    </w:p>
    <w:p w:rsidR="00246D8D" w:rsidRPr="00C33EEF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Déjà Vu</w:t>
      </w:r>
    </w:p>
    <w:p w:rsidR="00246D8D" w:rsidRPr="00C33EEF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Idiom 9</w:t>
      </w:r>
    </w:p>
    <w:p w:rsidR="00246D8D" w:rsidRPr="00C33EEF" w:rsidRDefault="005A57BA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r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Trans.</w:t>
      </w:r>
      <w:r w:rsidR="00246D8D"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 xml:space="preserve"> Workbench</w:t>
      </w:r>
    </w:p>
    <w:p w:rsidR="00246D8D" w:rsidRPr="00C33EEF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lastRenderedPageBreak/>
        <w:t>Catalyst</w:t>
      </w:r>
    </w:p>
    <w:p w:rsidR="00246D8D" w:rsidRPr="00C33EEF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proofErr w:type="spellStart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LocStudio</w:t>
      </w:r>
      <w:proofErr w:type="spellEnd"/>
    </w:p>
    <w:p w:rsidR="00246D8D" w:rsidRPr="00C33EEF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proofErr w:type="spellStart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OmegaT</w:t>
      </w:r>
      <w:proofErr w:type="spellEnd"/>
    </w:p>
    <w:p w:rsidR="00246D8D" w:rsidRPr="00C33EEF" w:rsidRDefault="005A57BA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r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Trans.</w:t>
      </w:r>
      <w:r w:rsidR="00246D8D"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 xml:space="preserve"> </w:t>
      </w:r>
      <w:r w:rsidR="001367A0"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L</w:t>
      </w:r>
      <w:r w:rsidR="00246D8D"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eaf</w:t>
      </w:r>
    </w:p>
    <w:p w:rsidR="00246D8D" w:rsidRDefault="005A57BA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r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lastRenderedPageBreak/>
        <w:t>Po Edit</w:t>
      </w:r>
    </w:p>
    <w:p w:rsidR="005A57BA" w:rsidRDefault="005A57BA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r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Helium</w:t>
      </w:r>
    </w:p>
    <w:p w:rsidR="005A57BA" w:rsidRDefault="005A57BA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proofErr w:type="spellStart"/>
      <w:r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Passolo</w:t>
      </w:r>
      <w:proofErr w:type="spellEnd"/>
    </w:p>
    <w:p w:rsidR="005A57BA" w:rsidRDefault="005A57BA" w:rsidP="005A57BA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</w:p>
    <w:p w:rsidR="005A57BA" w:rsidRPr="00C33EEF" w:rsidRDefault="005A57BA" w:rsidP="005A57BA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sectPr w:rsidR="005A57BA" w:rsidRPr="00C33EEF" w:rsidSect="005A57BA">
          <w:type w:val="continuous"/>
          <w:pgSz w:w="11906" w:h="16838"/>
          <w:pgMar w:top="1417" w:right="1274" w:bottom="1417" w:left="1701" w:header="708" w:footer="708" w:gutter="0"/>
          <w:cols w:num="4" w:space="709"/>
          <w:docGrid w:linePitch="360"/>
        </w:sectPr>
      </w:pPr>
    </w:p>
    <w:p w:rsidR="00246D8D" w:rsidRPr="00C33EEF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val="en-GB" w:eastAsia="zh-TW"/>
        </w:rPr>
      </w:pPr>
    </w:p>
    <w:p w:rsidR="004E2C75" w:rsidRPr="00C33EEF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  <w:sectPr w:rsidR="004E2C75" w:rsidRPr="00C33EEF" w:rsidSect="005A57BA">
          <w:type w:val="continuous"/>
          <w:pgSz w:w="11906" w:h="16838"/>
          <w:pgMar w:top="1417" w:right="1274" w:bottom="1417" w:left="1701" w:header="708" w:footer="708" w:gutter="0"/>
          <w:cols w:num="4" w:space="709"/>
          <w:docGrid w:linePitch="360"/>
        </w:sectPr>
      </w:pPr>
    </w:p>
    <w:p w:rsidR="004E2C75" w:rsidRPr="00C33EEF" w:rsidRDefault="00143458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</w:pPr>
      <w:proofErr w:type="spellStart"/>
      <w:r w:rsidRPr="00C33EEF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  <w:lastRenderedPageBreak/>
        <w:t>Ofimatic</w:t>
      </w:r>
      <w:proofErr w:type="spellEnd"/>
    </w:p>
    <w:p w:rsidR="004E2C75" w:rsidRPr="00C33EEF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val="en-GB" w:eastAsia="zh-TW"/>
        </w:rPr>
      </w:pPr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Word, Excel, PowerPoint</w:t>
      </w:r>
    </w:p>
    <w:p w:rsidR="004E2C75" w:rsidRPr="00C33EEF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val="en-GB" w:eastAsia="zh-TW"/>
        </w:rPr>
      </w:pPr>
    </w:p>
    <w:p w:rsidR="00670707" w:rsidRPr="00C33EEF" w:rsidRDefault="00143458" w:rsidP="00670707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</w:pPr>
      <w:r w:rsidRPr="00C33EEF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  <w:lastRenderedPageBreak/>
        <w:t>Terminology management programmes</w:t>
      </w:r>
    </w:p>
    <w:p w:rsidR="004E2C75" w:rsidRPr="00C33EEF" w:rsidRDefault="004E2C75" w:rsidP="00670707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val="en-GB" w:eastAsia="zh-TW"/>
        </w:rPr>
      </w:pPr>
      <w:proofErr w:type="spellStart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Termstar</w:t>
      </w:r>
      <w:proofErr w:type="spellEnd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 xml:space="preserve">, </w:t>
      </w:r>
      <w:proofErr w:type="spellStart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Multiterm</w:t>
      </w:r>
      <w:proofErr w:type="spellEnd"/>
      <w:r w:rsidR="00422D93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 xml:space="preserve">, </w:t>
      </w:r>
      <w:proofErr w:type="spellStart"/>
      <w:r w:rsidR="00422D93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StemLes</w:t>
      </w:r>
      <w:proofErr w:type="spellEnd"/>
    </w:p>
    <w:p w:rsidR="00246D8D" w:rsidRPr="00C33EEF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</w:p>
    <w:p w:rsidR="00246D8D" w:rsidRPr="00C33EEF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  <w:sectPr w:rsidR="00246D8D" w:rsidRPr="00C33EEF" w:rsidSect="004E2C75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670707" w:rsidRPr="00C33EEF" w:rsidRDefault="00395F5E" w:rsidP="00395F5E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</w:pPr>
      <w:r w:rsidRPr="00C33EEF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  <w:lastRenderedPageBreak/>
        <w:t>Subtitling programmes</w:t>
      </w:r>
    </w:p>
    <w:p w:rsidR="00246D8D" w:rsidRPr="00C33EEF" w:rsidRDefault="00246D8D" w:rsidP="00670707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 xml:space="preserve">Subtitle Workshop, </w:t>
      </w:r>
      <w:proofErr w:type="spellStart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Subtitulam</w:t>
      </w:r>
      <w:proofErr w:type="spellEnd"/>
    </w:p>
    <w:p w:rsidR="00246D8D" w:rsidRPr="00C33EEF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</w:p>
    <w:p w:rsidR="00670707" w:rsidRPr="00C33EEF" w:rsidRDefault="00395F5E" w:rsidP="00395F5E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</w:pPr>
      <w:r w:rsidRPr="00C33EEF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  <w:lastRenderedPageBreak/>
        <w:t>Layout editing programmes</w:t>
      </w:r>
    </w:p>
    <w:p w:rsidR="004E2C75" w:rsidRPr="00C33EEF" w:rsidRDefault="00246D8D" w:rsidP="00670707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proofErr w:type="spellStart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Indesign</w:t>
      </w:r>
      <w:proofErr w:type="spellEnd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 xml:space="preserve"> (CS4/CS5), </w:t>
      </w:r>
      <w:proofErr w:type="spellStart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Photosoft</w:t>
      </w:r>
      <w:proofErr w:type="spellEnd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 xml:space="preserve">, Gimp, </w:t>
      </w:r>
      <w:proofErr w:type="spellStart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Picass</w:t>
      </w:r>
      <w:r w:rsidR="004E2C75"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a</w:t>
      </w:r>
      <w:proofErr w:type="spellEnd"/>
    </w:p>
    <w:p w:rsidR="004E2C75" w:rsidRPr="00C33EEF" w:rsidRDefault="004E2C75" w:rsidP="00422D93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sectPr w:rsidR="004E2C75" w:rsidRPr="00C33EEF" w:rsidSect="00246D8D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4E2C75" w:rsidRPr="00C33EEF" w:rsidRDefault="004E2C75" w:rsidP="004E2C75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eastAsia="PMingLiU" w:hAnsiTheme="majorHAnsi"/>
          <w:bCs w:val="0"/>
          <w:sz w:val="20"/>
          <w:szCs w:val="20"/>
          <w:u w:val="single"/>
          <w:lang w:val="en-GB" w:eastAsia="zh-TW"/>
        </w:rPr>
        <w:sectPr w:rsidR="004E2C75" w:rsidRPr="00C33EEF" w:rsidSect="00246D8D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661569" w:rsidRPr="00C33EEF" w:rsidRDefault="00395F5E" w:rsidP="00661569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</w:pPr>
      <w:r w:rsidRPr="00C33EEF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  <w:lastRenderedPageBreak/>
        <w:t>Web management programmes</w:t>
      </w:r>
    </w:p>
    <w:p w:rsidR="00422D93" w:rsidRDefault="00246D8D" w:rsidP="00422D93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Flash, Dreamweaver</w:t>
      </w:r>
      <w:r w:rsidR="00422D93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 xml:space="preserve"> </w:t>
      </w:r>
    </w:p>
    <w:p w:rsidR="00422D93" w:rsidRDefault="00422D93" w:rsidP="00422D93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</w:p>
    <w:p w:rsidR="00246D8D" w:rsidRPr="00C33EEF" w:rsidRDefault="00661569" w:rsidP="00422D93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r w:rsidRPr="00C33EEF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  <w:t>Pr</w:t>
      </w:r>
      <w:r w:rsidR="00395F5E" w:rsidRPr="00C33EEF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n-GB"/>
        </w:rPr>
        <w:t>oject management programmes</w:t>
      </w:r>
    </w:p>
    <w:p w:rsidR="00422D93" w:rsidRDefault="00246D8D" w:rsidP="00422D93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</w:pPr>
      <w:proofErr w:type="spellStart"/>
      <w:r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lastRenderedPageBreak/>
        <w:t>OT</w:t>
      </w:r>
      <w:r w:rsidR="00395F5E" w:rsidRPr="00C33EEF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M</w:t>
      </w:r>
      <w:proofErr w:type="spellEnd"/>
      <w:r w:rsidR="005A57BA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 xml:space="preserve">, </w:t>
      </w:r>
      <w:proofErr w:type="spellStart"/>
      <w:r w:rsidR="005A57BA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bCom</w:t>
      </w:r>
      <w:r w:rsidR="00422D93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m</w:t>
      </w:r>
      <w:r w:rsidR="005A57BA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unitie</w:t>
      </w:r>
      <w:r w:rsidR="00422D93">
        <w:rPr>
          <w:rStyle w:val="Textoennegrita"/>
          <w:rFonts w:asciiTheme="majorHAnsi" w:hAnsiTheme="majorHAnsi"/>
          <w:b w:val="0"/>
          <w:sz w:val="20"/>
          <w:szCs w:val="20"/>
          <w:lang w:val="en-GB"/>
        </w:rPr>
        <w:t>s</w:t>
      </w:r>
      <w:proofErr w:type="spellEnd"/>
    </w:p>
    <w:p w:rsidR="00422D93" w:rsidRPr="00C33EEF" w:rsidRDefault="00422D93" w:rsidP="00422D93">
      <w:pPr>
        <w:pStyle w:val="page"/>
        <w:spacing w:before="20" w:beforeAutospacing="0" w:after="20" w:afterAutospacing="0"/>
        <w:ind w:left="-284"/>
        <w:jc w:val="both"/>
        <w:rPr>
          <w:rFonts w:asciiTheme="majorHAnsi" w:hAnsiTheme="majorHAnsi"/>
          <w:bCs/>
          <w:sz w:val="20"/>
          <w:szCs w:val="20"/>
          <w:lang w:val="en-GB"/>
        </w:rPr>
        <w:sectPr w:rsidR="00422D93" w:rsidRPr="00C33EEF" w:rsidSect="004E2C75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4E2C75" w:rsidRDefault="00422D93" w:rsidP="00422D93">
      <w:pPr>
        <w:pStyle w:val="page"/>
        <w:spacing w:before="20" w:beforeAutospacing="0" w:after="20" w:afterAutospacing="0"/>
        <w:ind w:left="-284"/>
        <w:jc w:val="both"/>
        <w:rPr>
          <w:rFonts w:asciiTheme="majorHAnsi" w:hAnsiTheme="majorHAnsi"/>
          <w:b/>
          <w:bCs/>
          <w:sz w:val="20"/>
          <w:szCs w:val="20"/>
          <w:u w:val="single"/>
          <w:lang w:val="en-GB"/>
        </w:rPr>
      </w:pPr>
      <w:proofErr w:type="spellStart"/>
      <w:r w:rsidRPr="00422D93">
        <w:rPr>
          <w:rFonts w:asciiTheme="majorHAnsi" w:hAnsiTheme="majorHAnsi"/>
          <w:b/>
          <w:bCs/>
          <w:sz w:val="20"/>
          <w:szCs w:val="20"/>
          <w:u w:val="single"/>
          <w:lang w:val="en-GB"/>
        </w:rPr>
        <w:lastRenderedPageBreak/>
        <w:t>QA</w:t>
      </w:r>
      <w:proofErr w:type="spellEnd"/>
      <w:r>
        <w:rPr>
          <w:rFonts w:asciiTheme="majorHAnsi" w:hAnsiTheme="majorHAnsi"/>
          <w:b/>
          <w:bCs/>
          <w:sz w:val="20"/>
          <w:szCs w:val="20"/>
          <w:u w:val="single"/>
          <w:lang w:val="en-GB"/>
        </w:rPr>
        <w:t xml:space="preserve"> and </w:t>
      </w:r>
      <w:proofErr w:type="spellStart"/>
      <w:r>
        <w:rPr>
          <w:rFonts w:asciiTheme="majorHAnsi" w:hAnsiTheme="majorHAnsi"/>
          <w:b/>
          <w:bCs/>
          <w:sz w:val="20"/>
          <w:szCs w:val="20"/>
          <w:u w:val="single"/>
          <w:lang w:val="en-GB"/>
        </w:rPr>
        <w:t>LQI</w:t>
      </w:r>
      <w:proofErr w:type="spellEnd"/>
      <w:r w:rsidRPr="00422D93">
        <w:rPr>
          <w:rFonts w:asciiTheme="majorHAnsi" w:hAnsiTheme="majorHAnsi"/>
          <w:b/>
          <w:bCs/>
          <w:sz w:val="20"/>
          <w:szCs w:val="20"/>
          <w:u w:val="single"/>
          <w:lang w:val="en-GB"/>
        </w:rPr>
        <w:t xml:space="preserve"> tools</w:t>
      </w:r>
    </w:p>
    <w:p w:rsidR="00422D93" w:rsidRPr="00422D93" w:rsidRDefault="00422D93" w:rsidP="00422D93">
      <w:pPr>
        <w:pStyle w:val="page"/>
        <w:spacing w:before="20" w:beforeAutospacing="0" w:after="20" w:afterAutospacing="0"/>
        <w:ind w:left="-284"/>
        <w:jc w:val="both"/>
        <w:rPr>
          <w:rFonts w:asciiTheme="majorHAnsi" w:hAnsiTheme="majorHAnsi"/>
          <w:bCs/>
          <w:sz w:val="20"/>
          <w:szCs w:val="20"/>
          <w:lang w:val="en-GB"/>
        </w:rPr>
      </w:pPr>
      <w:proofErr w:type="spellStart"/>
      <w:r>
        <w:rPr>
          <w:rFonts w:asciiTheme="majorHAnsi" w:hAnsiTheme="majorHAnsi"/>
          <w:bCs/>
          <w:sz w:val="20"/>
          <w:szCs w:val="20"/>
          <w:lang w:val="en-GB"/>
        </w:rPr>
        <w:t>PQAC</w:t>
      </w:r>
      <w:proofErr w:type="spellEnd"/>
      <w:r>
        <w:rPr>
          <w:rFonts w:asciiTheme="majorHAnsi" w:hAnsiTheme="majorHAnsi"/>
          <w:bCs/>
          <w:sz w:val="20"/>
          <w:szCs w:val="20"/>
          <w:lang w:val="en-GB"/>
        </w:rPr>
        <w:t xml:space="preserve">, Linguistic toolbox, </w:t>
      </w:r>
      <w:proofErr w:type="spellStart"/>
      <w:r>
        <w:rPr>
          <w:rFonts w:asciiTheme="majorHAnsi" w:hAnsiTheme="majorHAnsi"/>
          <w:bCs/>
          <w:sz w:val="20"/>
          <w:szCs w:val="20"/>
          <w:lang w:val="en-GB"/>
        </w:rPr>
        <w:t>Apsic</w:t>
      </w:r>
      <w:proofErr w:type="spellEnd"/>
      <w:r>
        <w:rPr>
          <w:rFonts w:asciiTheme="majorHAnsi" w:hAnsiTheme="majorHAnsi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/>
          <w:bCs/>
          <w:sz w:val="20"/>
          <w:szCs w:val="20"/>
          <w:lang w:val="en-GB"/>
        </w:rPr>
        <w:t>Xbench</w:t>
      </w:r>
      <w:proofErr w:type="spellEnd"/>
    </w:p>
    <w:sectPr w:rsidR="00422D93" w:rsidRPr="00422D93" w:rsidSect="004E2C75">
      <w:type w:val="continuous"/>
      <w:pgSz w:w="11906" w:h="16838"/>
      <w:pgMar w:top="1417" w:right="1274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4A" w:rsidRPr="0042634A" w:rsidRDefault="0042634A" w:rsidP="0042634A">
      <w:pPr>
        <w:pStyle w:val="pag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2634A" w:rsidRPr="0042634A" w:rsidRDefault="0042634A" w:rsidP="0042634A">
      <w:pPr>
        <w:pStyle w:val="pag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4A" w:rsidRPr="0042634A" w:rsidRDefault="0042634A" w:rsidP="0042634A">
      <w:pPr>
        <w:pStyle w:val="pag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2634A" w:rsidRPr="0042634A" w:rsidRDefault="0042634A" w:rsidP="0042634A">
      <w:pPr>
        <w:pStyle w:val="pag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DE" w:rsidRDefault="0087628A" w:rsidP="009A0FDE">
    <w:pPr>
      <w:pStyle w:val="Encabezado"/>
      <w:tabs>
        <w:tab w:val="left" w:pos="70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3C6"/>
    <w:multiLevelType w:val="hybridMultilevel"/>
    <w:tmpl w:val="341A38A2"/>
    <w:lvl w:ilvl="0" w:tplc="CED6760C">
      <w:start w:val="2011"/>
      <w:numFmt w:val="decimal"/>
      <w:lvlText w:val="%1"/>
      <w:lvlJc w:val="left"/>
      <w:pPr>
        <w:ind w:left="594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18A7"/>
    <w:rsid w:val="001367A0"/>
    <w:rsid w:val="00143458"/>
    <w:rsid w:val="00170990"/>
    <w:rsid w:val="0021285C"/>
    <w:rsid w:val="00246D8D"/>
    <w:rsid w:val="0026609A"/>
    <w:rsid w:val="00271781"/>
    <w:rsid w:val="002C3139"/>
    <w:rsid w:val="002D52A4"/>
    <w:rsid w:val="0033227E"/>
    <w:rsid w:val="003655FD"/>
    <w:rsid w:val="00395F5E"/>
    <w:rsid w:val="003E2E00"/>
    <w:rsid w:val="003F17A0"/>
    <w:rsid w:val="00422D93"/>
    <w:rsid w:val="0042634A"/>
    <w:rsid w:val="0045193A"/>
    <w:rsid w:val="004571C0"/>
    <w:rsid w:val="004A7CE4"/>
    <w:rsid w:val="004E2C75"/>
    <w:rsid w:val="004F6F9B"/>
    <w:rsid w:val="00570E70"/>
    <w:rsid w:val="005A57BA"/>
    <w:rsid w:val="00661569"/>
    <w:rsid w:val="00670707"/>
    <w:rsid w:val="006D68E5"/>
    <w:rsid w:val="006F1FC5"/>
    <w:rsid w:val="00777C0B"/>
    <w:rsid w:val="007955EE"/>
    <w:rsid w:val="007B0B48"/>
    <w:rsid w:val="007C110C"/>
    <w:rsid w:val="007C4810"/>
    <w:rsid w:val="0087628A"/>
    <w:rsid w:val="008765DD"/>
    <w:rsid w:val="008E616D"/>
    <w:rsid w:val="009101ED"/>
    <w:rsid w:val="00913E05"/>
    <w:rsid w:val="00914F42"/>
    <w:rsid w:val="00A129BB"/>
    <w:rsid w:val="00A70BFD"/>
    <w:rsid w:val="00A76931"/>
    <w:rsid w:val="00AD7C56"/>
    <w:rsid w:val="00B067AE"/>
    <w:rsid w:val="00B518A7"/>
    <w:rsid w:val="00B92CF1"/>
    <w:rsid w:val="00C076AA"/>
    <w:rsid w:val="00C33EEF"/>
    <w:rsid w:val="00CA592C"/>
    <w:rsid w:val="00CB727F"/>
    <w:rsid w:val="00D30886"/>
    <w:rsid w:val="00D957B5"/>
    <w:rsid w:val="00DA1D21"/>
    <w:rsid w:val="00DB5C4B"/>
    <w:rsid w:val="00DC0BEC"/>
    <w:rsid w:val="00E03342"/>
    <w:rsid w:val="00E75505"/>
    <w:rsid w:val="00EB583E"/>
    <w:rsid w:val="00F2715C"/>
    <w:rsid w:val="00F502A3"/>
    <w:rsid w:val="00F7080B"/>
    <w:rsid w:val="00FB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ge">
    <w:name w:val="page"/>
    <w:basedOn w:val="Normal"/>
    <w:rsid w:val="00B518A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518A7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sid w:val="00B518A7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518A7"/>
    <w:pPr>
      <w:tabs>
        <w:tab w:val="center" w:pos="4252"/>
        <w:tab w:val="right" w:pos="8504"/>
      </w:tabs>
    </w:pPr>
    <w:rPr>
      <w:rFonts w:ascii="Calibri" w:eastAsia="SimSun" w:hAnsi="Calibri" w:cs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18A7"/>
    <w:rPr>
      <w:rFonts w:ascii="Calibri" w:eastAsia="SimSun" w:hAnsi="Calibri" w:cs="Arial"/>
    </w:rPr>
  </w:style>
  <w:style w:type="table" w:styleId="Tablaconcuadrcula">
    <w:name w:val="Table Grid"/>
    <w:basedOn w:val="Tablanormal"/>
    <w:uiPriority w:val="59"/>
    <w:rsid w:val="00CB7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426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634A"/>
  </w:style>
  <w:style w:type="paragraph" w:styleId="Textodeglobo">
    <w:name w:val="Balloon Text"/>
    <w:basedOn w:val="Normal"/>
    <w:link w:val="TextodegloboCar"/>
    <w:uiPriority w:val="99"/>
    <w:semiHidden/>
    <w:unhideWhenUsed/>
    <w:rsid w:val="0042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34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B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A2F5-D934-488E-9488-9DFAB511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</dc:creator>
  <cp:lastModifiedBy>AL</cp:lastModifiedBy>
  <cp:revision>27</cp:revision>
  <cp:lastPrinted>2012-06-03T10:50:00Z</cp:lastPrinted>
  <dcterms:created xsi:type="dcterms:W3CDTF">2012-04-02T11:15:00Z</dcterms:created>
  <dcterms:modified xsi:type="dcterms:W3CDTF">2012-12-04T10:00:00Z</dcterms:modified>
</cp:coreProperties>
</file>