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8" w:type="pct"/>
        <w:tblInd w:w="-612" w:type="dxa"/>
        <w:tblLook w:val="00A0" w:firstRow="1" w:lastRow="0" w:firstColumn="1" w:lastColumn="0" w:noHBand="0" w:noVBand="0"/>
      </w:tblPr>
      <w:tblGrid>
        <w:gridCol w:w="2770"/>
        <w:gridCol w:w="4238"/>
        <w:gridCol w:w="3477"/>
      </w:tblGrid>
      <w:tr w:rsidR="003655BA" w:rsidRPr="00327D24" w:rsidTr="00D93255">
        <w:trPr>
          <w:trHeight w:val="1462"/>
        </w:trPr>
        <w:tc>
          <w:tcPr>
            <w:tcW w:w="5000" w:type="pct"/>
            <w:gridSpan w:val="3"/>
          </w:tcPr>
          <w:p w:rsidR="00D93255" w:rsidRPr="00961C88" w:rsidRDefault="00D93255" w:rsidP="00D93255">
            <w:pPr>
              <w:spacing w:line="240" w:lineRule="auto"/>
              <w:jc w:val="center"/>
              <w:rPr>
                <w:rFonts w:asciiTheme="minorHAnsi" w:eastAsia="PMingLiU" w:hAnsiTheme="minorHAnsi"/>
                <w:b/>
                <w:bCs/>
                <w:sz w:val="40"/>
                <w:szCs w:val="40"/>
              </w:rPr>
            </w:pPr>
            <w:r w:rsidRPr="00961C88">
              <w:rPr>
                <w:rFonts w:asciiTheme="minorHAnsi" w:eastAsia="PMingLiU" w:hAnsiTheme="minorHAnsi"/>
                <w:b/>
                <w:bCs/>
                <w:sz w:val="40"/>
                <w:szCs w:val="40"/>
              </w:rPr>
              <w:t xml:space="preserve">MARK WEATHERALL </w:t>
            </w:r>
          </w:p>
          <w:p w:rsidR="00D93255" w:rsidRPr="00961C88" w:rsidRDefault="00D93255" w:rsidP="00D93255">
            <w:pPr>
              <w:spacing w:line="240" w:lineRule="auto"/>
              <w:jc w:val="center"/>
              <w:rPr>
                <w:rFonts w:asciiTheme="minorHAnsi" w:eastAsia="PMingLiU" w:hAnsiTheme="minorHAnsi"/>
                <w:b/>
                <w:bCs/>
                <w:i/>
                <w:sz w:val="40"/>
                <w:szCs w:val="40"/>
              </w:rPr>
            </w:pPr>
            <w:r w:rsidRPr="00961C88">
              <w:rPr>
                <w:rFonts w:asciiTheme="minorHAnsi" w:eastAsia="PMingLiU" w:hAnsiTheme="minorHAnsi"/>
                <w:b/>
                <w:bCs/>
                <w:i/>
                <w:sz w:val="40"/>
                <w:szCs w:val="40"/>
              </w:rPr>
              <w:t>Professional Chinese to English Translation Services</w:t>
            </w:r>
          </w:p>
          <w:p w:rsidR="00D93255" w:rsidRPr="00D93255" w:rsidRDefault="00D93255" w:rsidP="00D93255">
            <w:pPr>
              <w:spacing w:line="240" w:lineRule="auto"/>
              <w:jc w:val="center"/>
              <w:rPr>
                <w:rFonts w:asciiTheme="minorHAnsi" w:eastAsia="PMingLiU" w:hAnsiTheme="minorHAnsi"/>
                <w:b/>
                <w:bCs/>
                <w:sz w:val="56"/>
                <w:szCs w:val="56"/>
              </w:rPr>
            </w:pPr>
          </w:p>
        </w:tc>
      </w:tr>
      <w:tr w:rsidR="003655BA" w:rsidRPr="00327D24" w:rsidTr="00D93255">
        <w:tc>
          <w:tcPr>
            <w:tcW w:w="5000" w:type="pct"/>
            <w:gridSpan w:val="3"/>
          </w:tcPr>
          <w:p w:rsidR="003655BA" w:rsidRPr="007A2435" w:rsidRDefault="0003350B" w:rsidP="0003350B">
            <w:pPr>
              <w:spacing w:line="280" w:lineRule="exact"/>
              <w:jc w:val="center"/>
              <w:rPr>
                <w:rFonts w:asciiTheme="minorHAnsi" w:eastAsia="PMingLiU" w:hAnsiTheme="minorHAnsi"/>
                <w:sz w:val="32"/>
                <w:szCs w:val="32"/>
              </w:rPr>
            </w:pPr>
            <w:r>
              <w:rPr>
                <w:rFonts w:asciiTheme="minorHAnsi" w:eastAsia="PMingLiU" w:hAnsiTheme="minorHAnsi"/>
                <w:sz w:val="32"/>
                <w:szCs w:val="32"/>
              </w:rPr>
              <w:t>5F</w:t>
            </w:r>
            <w:r w:rsidR="004E209A" w:rsidRPr="004E209A">
              <w:rPr>
                <w:rFonts w:asciiTheme="minorHAnsi" w:eastAsia="PMingLiU" w:hAnsiTheme="minorHAnsi"/>
                <w:sz w:val="32"/>
                <w:szCs w:val="32"/>
              </w:rPr>
              <w:t xml:space="preserve">, No. </w:t>
            </w:r>
            <w:r>
              <w:rPr>
                <w:rFonts w:asciiTheme="minorHAnsi" w:eastAsia="PMingLiU" w:hAnsiTheme="minorHAnsi"/>
                <w:sz w:val="32"/>
                <w:szCs w:val="32"/>
              </w:rPr>
              <w:t xml:space="preserve">252 Dade </w:t>
            </w:r>
            <w:r w:rsidR="004E209A" w:rsidRPr="004E209A">
              <w:rPr>
                <w:rFonts w:asciiTheme="minorHAnsi" w:eastAsia="PMingLiU" w:hAnsiTheme="minorHAnsi"/>
                <w:sz w:val="32"/>
                <w:szCs w:val="32"/>
              </w:rPr>
              <w:t xml:space="preserve">Rd., </w:t>
            </w:r>
            <w:proofErr w:type="spellStart"/>
            <w:r>
              <w:rPr>
                <w:rFonts w:asciiTheme="minorHAnsi" w:eastAsia="PMingLiU" w:hAnsiTheme="minorHAnsi"/>
                <w:sz w:val="32"/>
                <w:szCs w:val="32"/>
              </w:rPr>
              <w:t>Sanxia</w:t>
            </w:r>
            <w:proofErr w:type="spellEnd"/>
            <w:r>
              <w:rPr>
                <w:rFonts w:asciiTheme="minorHAnsi" w:eastAsia="PMingLiU" w:hAnsiTheme="minorHAnsi"/>
                <w:sz w:val="32"/>
                <w:szCs w:val="32"/>
              </w:rPr>
              <w:t xml:space="preserve">, New </w:t>
            </w:r>
            <w:r w:rsidR="004E209A" w:rsidRPr="004E209A">
              <w:rPr>
                <w:rFonts w:asciiTheme="minorHAnsi" w:eastAsia="PMingLiU" w:hAnsiTheme="minorHAnsi"/>
                <w:sz w:val="32"/>
                <w:szCs w:val="32"/>
              </w:rPr>
              <w:t>Taipei, Taiwan</w:t>
            </w:r>
            <w:r w:rsidR="003655BA" w:rsidRPr="007A2435">
              <w:rPr>
                <w:rFonts w:asciiTheme="minorHAnsi" w:eastAsia="PMingLiU" w:hAnsiTheme="minorHAnsi"/>
                <w:sz w:val="32"/>
                <w:szCs w:val="32"/>
              </w:rPr>
              <w:t>, Taiwan</w:t>
            </w:r>
          </w:p>
        </w:tc>
      </w:tr>
      <w:tr w:rsidR="003655BA" w:rsidRPr="00327D24" w:rsidTr="00D93255">
        <w:tc>
          <w:tcPr>
            <w:tcW w:w="1321" w:type="pct"/>
          </w:tcPr>
          <w:p w:rsidR="003655BA" w:rsidRPr="007A2435" w:rsidRDefault="003655BA" w:rsidP="00DF6CB0">
            <w:pPr>
              <w:spacing w:line="280" w:lineRule="exact"/>
              <w:jc w:val="both"/>
              <w:rPr>
                <w:rFonts w:asciiTheme="minorHAnsi" w:eastAsia="PMingLiU" w:hAnsiTheme="minorHAnsi"/>
                <w:sz w:val="32"/>
                <w:szCs w:val="32"/>
              </w:rPr>
            </w:pPr>
            <w:r w:rsidRPr="007A2435">
              <w:rPr>
                <w:rFonts w:asciiTheme="minorHAnsi" w:eastAsia="PMingLiU" w:hAnsiTheme="minorHAnsi"/>
                <w:sz w:val="32"/>
                <w:szCs w:val="32"/>
              </w:rPr>
              <w:t>+886983-5015215</w:t>
            </w:r>
          </w:p>
        </w:tc>
        <w:tc>
          <w:tcPr>
            <w:tcW w:w="2021" w:type="pct"/>
          </w:tcPr>
          <w:p w:rsidR="003655BA" w:rsidRPr="007A2435" w:rsidRDefault="003655BA" w:rsidP="00DF6CB0">
            <w:pPr>
              <w:spacing w:line="280" w:lineRule="exact"/>
              <w:jc w:val="center"/>
              <w:rPr>
                <w:rFonts w:asciiTheme="minorHAnsi" w:eastAsia="PMingLiU" w:hAnsiTheme="minorHAnsi"/>
                <w:sz w:val="32"/>
                <w:szCs w:val="32"/>
              </w:rPr>
            </w:pPr>
            <w:r w:rsidRPr="007A2435">
              <w:rPr>
                <w:rFonts w:asciiTheme="minorHAnsi" w:eastAsia="PMingLiU" w:hAnsiTheme="minorHAnsi"/>
                <w:sz w:val="32"/>
                <w:szCs w:val="32"/>
              </w:rPr>
              <w:t>markweatherall@gmail.com</w:t>
            </w:r>
          </w:p>
        </w:tc>
        <w:tc>
          <w:tcPr>
            <w:tcW w:w="1658" w:type="pct"/>
          </w:tcPr>
          <w:p w:rsidR="003655BA" w:rsidRPr="007A2435" w:rsidRDefault="003655BA" w:rsidP="00DF6CB0">
            <w:pPr>
              <w:spacing w:line="280" w:lineRule="exact"/>
              <w:jc w:val="right"/>
              <w:rPr>
                <w:rFonts w:asciiTheme="minorHAnsi" w:eastAsia="PMingLiU" w:hAnsiTheme="minorHAnsi"/>
                <w:sz w:val="32"/>
                <w:szCs w:val="32"/>
              </w:rPr>
            </w:pPr>
            <w:r w:rsidRPr="007A2435">
              <w:rPr>
                <w:rFonts w:asciiTheme="minorHAnsi" w:hAnsiTheme="minorHAnsi"/>
                <w:sz w:val="32"/>
                <w:szCs w:val="32"/>
              </w:rPr>
              <w:t xml:space="preserve">DOB: </w:t>
            </w:r>
            <w:r w:rsidRPr="007A2435">
              <w:rPr>
                <w:rFonts w:asciiTheme="minorHAnsi" w:eastAsia="PMingLiU" w:hAnsiTheme="minorHAnsi"/>
                <w:sz w:val="32"/>
                <w:szCs w:val="32"/>
              </w:rPr>
              <w:t>19.05.1978</w:t>
            </w:r>
          </w:p>
        </w:tc>
      </w:tr>
    </w:tbl>
    <w:p w:rsidR="001B37AB" w:rsidRDefault="001B37AB" w:rsidP="009B4F13">
      <w:pPr>
        <w:spacing w:line="280" w:lineRule="exact"/>
        <w:rPr>
          <w:rFonts w:asciiTheme="minorHAnsi" w:eastAsia="PMingLiU" w:hAnsiTheme="minorHAnsi"/>
          <w:b/>
          <w:sz w:val="32"/>
          <w:szCs w:val="32"/>
          <w:u w:val="single"/>
        </w:rPr>
      </w:pPr>
    </w:p>
    <w:p w:rsidR="009B4F13" w:rsidRDefault="009B4F13" w:rsidP="003655BA">
      <w:pPr>
        <w:spacing w:line="280" w:lineRule="exact"/>
        <w:jc w:val="center"/>
        <w:rPr>
          <w:rFonts w:asciiTheme="minorHAnsi" w:eastAsia="PMingLiU" w:hAnsiTheme="minorHAnsi"/>
          <w:b/>
          <w:sz w:val="32"/>
          <w:szCs w:val="32"/>
          <w:u w:val="single"/>
        </w:rPr>
      </w:pPr>
    </w:p>
    <w:p w:rsidR="003354E9" w:rsidRPr="00327D24" w:rsidRDefault="003354E9" w:rsidP="003354E9">
      <w:pPr>
        <w:spacing w:line="280" w:lineRule="exact"/>
        <w:jc w:val="center"/>
        <w:rPr>
          <w:rFonts w:asciiTheme="minorHAnsi" w:eastAsia="PMingLiU" w:hAnsiTheme="minorHAnsi"/>
          <w:b/>
          <w:sz w:val="32"/>
          <w:szCs w:val="32"/>
          <w:u w:val="single"/>
        </w:rPr>
      </w:pPr>
      <w:r>
        <w:rPr>
          <w:rFonts w:asciiTheme="minorHAnsi" w:eastAsia="PMingLiU" w:hAnsiTheme="minorHAnsi"/>
          <w:b/>
          <w:sz w:val="32"/>
          <w:szCs w:val="32"/>
          <w:u w:val="single"/>
        </w:rPr>
        <w:t>SERVICES AND RATES</w:t>
      </w:r>
    </w:p>
    <w:p w:rsidR="003354E9" w:rsidRDefault="003354E9" w:rsidP="003655BA">
      <w:pPr>
        <w:spacing w:line="280" w:lineRule="exact"/>
        <w:jc w:val="center"/>
        <w:rPr>
          <w:rFonts w:asciiTheme="minorHAnsi" w:eastAsia="PMingLiU" w:hAnsiTheme="minorHAnsi"/>
          <w:b/>
          <w:sz w:val="32"/>
          <w:szCs w:val="32"/>
          <w:u w:val="single"/>
        </w:rPr>
      </w:pPr>
    </w:p>
    <w:tbl>
      <w:tblPr>
        <w:tblStyle w:val="TableGrid"/>
        <w:tblW w:w="5314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10"/>
        <w:gridCol w:w="8883"/>
      </w:tblGrid>
      <w:tr w:rsidR="003354E9" w:rsidRPr="00327D24" w:rsidTr="003354E9">
        <w:tc>
          <w:tcPr>
            <w:tcW w:w="5000" w:type="pct"/>
            <w:gridSpan w:val="2"/>
          </w:tcPr>
          <w:p w:rsidR="003354E9" w:rsidRPr="00327D24" w:rsidRDefault="003354E9" w:rsidP="00123B9A">
            <w:pPr>
              <w:spacing w:line="280" w:lineRule="exac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Chinese (Simplified and Traditional</w:t>
            </w:r>
            <w:r w:rsidR="00123B9A">
              <w:rPr>
                <w:rFonts w:asciiTheme="minorHAnsi" w:hAnsiTheme="minorHAnsi"/>
                <w:b/>
                <w:sz w:val="28"/>
                <w:szCs w:val="28"/>
              </w:rPr>
              <w:t xml:space="preserve">) to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English Translation</w:t>
            </w:r>
          </w:p>
        </w:tc>
      </w:tr>
      <w:tr w:rsidR="00123B9A" w:rsidRPr="001B37AB" w:rsidTr="00935A87">
        <w:trPr>
          <w:trHeight w:val="1115"/>
        </w:trPr>
        <w:tc>
          <w:tcPr>
            <w:tcW w:w="370" w:type="pct"/>
          </w:tcPr>
          <w:p w:rsidR="00123B9A" w:rsidRPr="00327D24" w:rsidRDefault="00123B9A" w:rsidP="00EF2AB9">
            <w:pPr>
              <w:spacing w:line="280" w:lineRule="exac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30" w:type="pct"/>
          </w:tcPr>
          <w:p w:rsidR="00123B9A" w:rsidRDefault="00123B9A" w:rsidP="00EF2AB9">
            <w:pPr>
              <w:spacing w:line="280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Translation fee per source text character US$0.0</w:t>
            </w:r>
            <w:r w:rsidR="00F905D5">
              <w:rPr>
                <w:rFonts w:asciiTheme="minorHAnsi" w:hAnsiTheme="minorHAnsi"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sz w:val="28"/>
                <w:szCs w:val="28"/>
              </w:rPr>
              <w:t>-0.1</w:t>
            </w:r>
            <w:r w:rsidR="00F905D5">
              <w:rPr>
                <w:rFonts w:asciiTheme="minorHAnsi" w:hAnsiTheme="minorHAnsi"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sz w:val="28"/>
                <w:szCs w:val="28"/>
              </w:rPr>
              <w:t>. S</w:t>
            </w:r>
            <w:r w:rsidRPr="00123B9A">
              <w:rPr>
                <w:rFonts w:asciiTheme="minorHAnsi" w:hAnsiTheme="minorHAnsi"/>
                <w:sz w:val="28"/>
                <w:szCs w:val="28"/>
              </w:rPr>
              <w:t>upplements may apply - please contact for a quote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123B9A" w:rsidRDefault="00123B9A" w:rsidP="00EF2AB9">
            <w:pPr>
              <w:spacing w:line="280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can complete translation of 3,000 Chinese characters per day.</w:t>
            </w:r>
          </w:p>
          <w:p w:rsidR="00123B9A" w:rsidRPr="00935A87" w:rsidRDefault="00123B9A" w:rsidP="00935A87">
            <w:pPr>
              <w:spacing w:line="280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 use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Wordfas</w:t>
            </w:r>
            <w:r w:rsidR="00935A87">
              <w:rPr>
                <w:rFonts w:asciiTheme="minorHAnsi" w:hAnsiTheme="minorHAnsi"/>
                <w:sz w:val="28"/>
                <w:szCs w:val="28"/>
              </w:rPr>
              <w:t>t</w:t>
            </w:r>
            <w:proofErr w:type="spellEnd"/>
            <w:r w:rsidR="00935A87">
              <w:rPr>
                <w:rFonts w:asciiTheme="minorHAnsi" w:hAnsiTheme="minorHAnsi"/>
                <w:sz w:val="28"/>
                <w:szCs w:val="28"/>
              </w:rPr>
              <w:t xml:space="preserve"> Classic translation software</w:t>
            </w:r>
          </w:p>
        </w:tc>
      </w:tr>
    </w:tbl>
    <w:p w:rsidR="003354E9" w:rsidRDefault="003354E9" w:rsidP="003655BA">
      <w:pPr>
        <w:spacing w:line="280" w:lineRule="exact"/>
        <w:jc w:val="center"/>
        <w:rPr>
          <w:rFonts w:asciiTheme="minorHAnsi" w:eastAsia="PMingLiU" w:hAnsiTheme="minorHAnsi"/>
          <w:b/>
          <w:sz w:val="32"/>
          <w:szCs w:val="32"/>
          <w:u w:val="single"/>
        </w:rPr>
      </w:pPr>
    </w:p>
    <w:p w:rsidR="003354E9" w:rsidRDefault="003354E9" w:rsidP="003354E9">
      <w:pPr>
        <w:spacing w:line="280" w:lineRule="exact"/>
        <w:rPr>
          <w:rFonts w:asciiTheme="minorHAnsi" w:eastAsia="PMingLiU" w:hAnsiTheme="minorHAnsi"/>
          <w:b/>
          <w:sz w:val="32"/>
          <w:szCs w:val="32"/>
          <w:u w:val="single"/>
        </w:rPr>
      </w:pPr>
    </w:p>
    <w:p w:rsidR="003655BA" w:rsidRPr="00327D24" w:rsidRDefault="003354E9" w:rsidP="003655BA">
      <w:pPr>
        <w:spacing w:line="280" w:lineRule="exact"/>
        <w:jc w:val="center"/>
        <w:rPr>
          <w:rFonts w:asciiTheme="minorHAnsi" w:eastAsia="PMingLiU" w:hAnsiTheme="minorHAnsi"/>
          <w:b/>
          <w:sz w:val="32"/>
          <w:szCs w:val="32"/>
          <w:u w:val="single"/>
        </w:rPr>
      </w:pPr>
      <w:r>
        <w:rPr>
          <w:rFonts w:asciiTheme="minorHAnsi" w:eastAsia="PMingLiU" w:hAnsiTheme="minorHAnsi"/>
          <w:b/>
          <w:sz w:val="32"/>
          <w:szCs w:val="32"/>
          <w:u w:val="single"/>
        </w:rPr>
        <w:t xml:space="preserve">EXPERIENCE AND SPECIALISATIONS </w:t>
      </w:r>
    </w:p>
    <w:p w:rsidR="003655BA" w:rsidRDefault="003655BA" w:rsidP="003655BA">
      <w:pPr>
        <w:spacing w:line="280" w:lineRule="exact"/>
        <w:rPr>
          <w:rFonts w:asciiTheme="minorHAnsi" w:eastAsia="PMingLiU" w:hAnsiTheme="minorHAnsi"/>
        </w:rPr>
      </w:pPr>
    </w:p>
    <w:p w:rsidR="001B37AB" w:rsidRPr="00327D24" w:rsidRDefault="001B37AB" w:rsidP="003655BA">
      <w:pPr>
        <w:spacing w:line="280" w:lineRule="exact"/>
        <w:rPr>
          <w:rFonts w:asciiTheme="minorHAnsi" w:eastAsia="PMingLiU" w:hAnsiTheme="minorHAnsi"/>
        </w:rPr>
      </w:pPr>
    </w:p>
    <w:tbl>
      <w:tblPr>
        <w:tblW w:w="10571" w:type="dxa"/>
        <w:tblInd w:w="-612" w:type="dxa"/>
        <w:tblLook w:val="00A0" w:firstRow="1" w:lastRow="0" w:firstColumn="1" w:lastColumn="0" w:noHBand="0" w:noVBand="0"/>
      </w:tblPr>
      <w:tblGrid>
        <w:gridCol w:w="10571"/>
      </w:tblGrid>
      <w:tr w:rsidR="003655BA" w:rsidRPr="00327D24" w:rsidTr="003655BA">
        <w:tc>
          <w:tcPr>
            <w:tcW w:w="10571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750"/>
              <w:gridCol w:w="7122"/>
              <w:gridCol w:w="2483"/>
            </w:tblGrid>
            <w:tr w:rsidR="001B37AB" w:rsidRPr="00327D24" w:rsidTr="003354E9">
              <w:tc>
                <w:tcPr>
                  <w:tcW w:w="5000" w:type="pct"/>
                  <w:gridSpan w:val="3"/>
                </w:tcPr>
                <w:p w:rsidR="001B37AB" w:rsidRPr="00327D24" w:rsidRDefault="00961C88" w:rsidP="00DF6CB0">
                  <w:pPr>
                    <w:spacing w:line="28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Language Specialist</w:t>
                  </w:r>
                  <w:r w:rsidR="001E323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, Gengo.com: </w:t>
                  </w:r>
                  <w:r w:rsidR="001E3236" w:rsidRPr="00327D2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Chinese (Simplified and Traditional) to English</w:t>
                  </w:r>
                </w:p>
              </w:tc>
            </w:tr>
            <w:tr w:rsidR="001B37AB" w:rsidRPr="00327D24" w:rsidTr="003354E9">
              <w:tc>
                <w:tcPr>
                  <w:tcW w:w="362" w:type="pct"/>
                </w:tcPr>
                <w:p w:rsidR="001B37AB" w:rsidRPr="00327D24" w:rsidRDefault="001B37AB" w:rsidP="00DF6CB0">
                  <w:pPr>
                    <w:spacing w:line="28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39" w:type="pct"/>
                </w:tcPr>
                <w:p w:rsidR="001B37AB" w:rsidRPr="001B37AB" w:rsidRDefault="001B37AB" w:rsidP="00DF6CB0">
                  <w:pPr>
                    <w:spacing w:line="280" w:lineRule="exac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Responsible for translator recruitment, ensuring quality of translation work, and reviewing translator performance</w:t>
                  </w:r>
                </w:p>
              </w:tc>
              <w:tc>
                <w:tcPr>
                  <w:tcW w:w="1199" w:type="pct"/>
                </w:tcPr>
                <w:p w:rsidR="001B37AB" w:rsidRDefault="001B37AB" w:rsidP="001B37AB">
                  <w:pPr>
                    <w:spacing w:line="280" w:lineRule="exact"/>
                    <w:jc w:val="righ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1B37AB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March 2013-</w:t>
                  </w:r>
                </w:p>
                <w:p w:rsidR="001B37AB" w:rsidRPr="001B37AB" w:rsidRDefault="001B37AB" w:rsidP="001B37AB">
                  <w:pPr>
                    <w:spacing w:line="280" w:lineRule="exact"/>
                    <w:jc w:val="righ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1B37AB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date</w:t>
                  </w:r>
                </w:p>
              </w:tc>
            </w:tr>
            <w:tr w:rsidR="003655BA" w:rsidRPr="00327D24" w:rsidTr="003354E9">
              <w:tc>
                <w:tcPr>
                  <w:tcW w:w="5000" w:type="pct"/>
                  <w:gridSpan w:val="3"/>
                </w:tcPr>
                <w:p w:rsidR="003655BA" w:rsidRPr="00327D24" w:rsidRDefault="003655BA" w:rsidP="001E3236">
                  <w:pPr>
                    <w:spacing w:line="28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327D2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Freelance Translator: </w:t>
                  </w:r>
                </w:p>
              </w:tc>
            </w:tr>
            <w:tr w:rsidR="003655BA" w:rsidRPr="00327D24" w:rsidTr="003354E9">
              <w:tc>
                <w:tcPr>
                  <w:tcW w:w="362" w:type="pct"/>
                </w:tcPr>
                <w:p w:rsidR="003655BA" w:rsidRPr="00327D24" w:rsidRDefault="003655BA" w:rsidP="00DF6CB0">
                  <w:pPr>
                    <w:spacing w:line="280" w:lineRule="exac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39" w:type="pct"/>
                </w:tcPr>
                <w:p w:rsidR="003655BA" w:rsidRPr="00327D24" w:rsidRDefault="00065E8A" w:rsidP="004E209A">
                  <w:pPr>
                    <w:spacing w:line="280" w:lineRule="exac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Chinese (simplified and traditional) to English</w:t>
                  </w:r>
                  <w:r w:rsidR="00E572FF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686DC6">
                    <w:rPr>
                      <w:rFonts w:asciiTheme="minorHAnsi" w:hAnsiTheme="minorHAnsi"/>
                      <w:sz w:val="28"/>
                      <w:szCs w:val="28"/>
                    </w:rPr>
                    <w:t>translator</w:t>
                  </w:r>
                  <w:r w:rsidR="00E572FF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686DC6">
                    <w:rPr>
                      <w:rFonts w:asciiTheme="minorHAnsi" w:hAnsiTheme="minorHAnsi"/>
                      <w:sz w:val="28"/>
                      <w:szCs w:val="28"/>
                    </w:rPr>
                    <w:t xml:space="preserve">with extensive experience in wide range of fields, including academic translation, </w:t>
                  </w:r>
                  <w:r w:rsidR="00961C88" w:rsidRPr="00327D24">
                    <w:rPr>
                      <w:rFonts w:asciiTheme="minorHAnsi" w:hAnsiTheme="minorHAnsi"/>
                      <w:sz w:val="28"/>
                      <w:szCs w:val="28"/>
                    </w:rPr>
                    <w:t>tourism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, </w:t>
                  </w:r>
                  <w:r w:rsidR="00E572FF" w:rsidRPr="00327D24">
                    <w:rPr>
                      <w:rFonts w:asciiTheme="minorHAnsi" w:hAnsiTheme="minorHAnsi"/>
                      <w:sz w:val="28"/>
                      <w:szCs w:val="28"/>
                    </w:rPr>
                    <w:t>marketing, finance, business, commerce, manufacturing</w:t>
                  </w:r>
                  <w:r w:rsidR="004E209A">
                    <w:rPr>
                      <w:rFonts w:asciiTheme="minorHAnsi" w:hAnsiTheme="minorHAnsi"/>
                      <w:sz w:val="28"/>
                      <w:szCs w:val="28"/>
                    </w:rPr>
                    <w:t>, mobile applications, and games.</w:t>
                  </w:r>
                </w:p>
              </w:tc>
              <w:tc>
                <w:tcPr>
                  <w:tcW w:w="1199" w:type="pct"/>
                </w:tcPr>
                <w:p w:rsidR="003655BA" w:rsidRPr="00327D24" w:rsidRDefault="003655BA" w:rsidP="00C37234">
                  <w:pPr>
                    <w:spacing w:line="280" w:lineRule="exact"/>
                    <w:jc w:val="righ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September 200</w:t>
                  </w:r>
                  <w:r w:rsidR="00C3723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7</w:t>
                  </w: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-date</w:t>
                  </w:r>
                </w:p>
              </w:tc>
            </w:tr>
            <w:tr w:rsidR="003655BA" w:rsidRPr="00327D24" w:rsidTr="003354E9">
              <w:tc>
                <w:tcPr>
                  <w:tcW w:w="5000" w:type="pct"/>
                  <w:gridSpan w:val="3"/>
                </w:tcPr>
                <w:p w:rsidR="00B814C7" w:rsidRPr="004841D5" w:rsidRDefault="009B4F13" w:rsidP="004E209A">
                  <w:pPr>
                    <w:spacing w:line="280" w:lineRule="exact"/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</w:pPr>
                  <w:r w:rsidRPr="004841D5">
                    <w:rPr>
                      <w:rFonts w:asciiTheme="minorHAnsi" w:eastAsia="PMingLiU" w:hAnsiTheme="minorHAnsi"/>
                      <w:sz w:val="28"/>
                      <w:szCs w:val="28"/>
                    </w:rPr>
                    <w:t xml:space="preserve">My </w:t>
                  </w:r>
                  <w:r w:rsidR="00686DC6">
                    <w:rPr>
                      <w:rFonts w:asciiTheme="minorHAnsi" w:eastAsia="PMingLiU" w:hAnsiTheme="minorHAnsi"/>
                      <w:sz w:val="28"/>
                      <w:szCs w:val="28"/>
                    </w:rPr>
                    <w:t xml:space="preserve">academic </w:t>
                  </w:r>
                  <w:r w:rsidRPr="004841D5">
                    <w:rPr>
                      <w:rFonts w:asciiTheme="minorHAnsi" w:eastAsia="PMingLiU" w:hAnsiTheme="minorHAnsi"/>
                      <w:sz w:val="28"/>
                      <w:szCs w:val="28"/>
                    </w:rPr>
                    <w:t xml:space="preserve">translations have appeared in </w:t>
                  </w:r>
                  <w:r w:rsidR="00E572FF">
                    <w:rPr>
                      <w:rFonts w:asciiTheme="minorHAnsi" w:eastAsia="PMingLiU" w:hAnsiTheme="minorHAnsi"/>
                      <w:sz w:val="28"/>
                      <w:szCs w:val="28"/>
                    </w:rPr>
                    <w:t xml:space="preserve">a large number of </w:t>
                  </w:r>
                  <w:r w:rsidR="004841D5">
                    <w:rPr>
                      <w:rFonts w:asciiTheme="minorHAnsi" w:eastAsia="PMingLiU" w:hAnsiTheme="minorHAnsi"/>
                      <w:sz w:val="28"/>
                      <w:szCs w:val="28"/>
                    </w:rPr>
                    <w:t>journals across a range of disciplines, including</w:t>
                  </w:r>
                  <w:r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  <w:t xml:space="preserve">: </w:t>
                  </w:r>
                  <w:r w:rsidR="00E572FF" w:rsidRPr="009B4F13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Applied Mathematics </w:t>
                  </w:r>
                  <w:r w:rsidR="00E572FF" w:rsidRPr="001E3236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and Information Sciences, </w:t>
                  </w:r>
                  <w:r w:rsidR="00E572FF" w:rsidRPr="001E3236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Applied Mechanics and Materials</w:t>
                  </w:r>
                  <w:r w:rsidR="00E572FF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, </w:t>
                  </w:r>
                  <w:r w:rsidR="00E572FF" w:rsidRPr="004841D5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Advances in Materials Science and Engineering</w:t>
                  </w:r>
                  <w:r w:rsidR="00686DC6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,</w:t>
                  </w:r>
                  <w:r w:rsidR="00E572FF" w:rsidRPr="001E3236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 </w:t>
                  </w:r>
                  <w:r w:rsidR="004841D5" w:rsidRPr="001E3236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The International Journal of Cultural and Creative Industries</w:t>
                  </w:r>
                  <w:r w:rsidR="004841D5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, </w:t>
                  </w:r>
                  <w:r w:rsidRPr="009B4F13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Journal of Sustainable Development</w:t>
                  </w:r>
                  <w:r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, </w:t>
                  </w:r>
                  <w:r w:rsidR="00E572FF" w:rsidRPr="00E572FF">
                    <w:rPr>
                      <w:rFonts w:asciiTheme="minorHAnsi" w:eastAsia="PMingLiU" w:hAnsiTheme="minorHAnsi"/>
                      <w:sz w:val="28"/>
                      <w:szCs w:val="28"/>
                    </w:rPr>
                    <w:t xml:space="preserve">and </w:t>
                  </w:r>
                  <w:r w:rsidR="00E572FF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Asian Survey</w:t>
                  </w:r>
                  <w:r w:rsidR="004841D5">
                    <w:rPr>
                      <w:rFonts w:asciiTheme="minorHAnsi" w:hAnsiTheme="minorHAnsi"/>
                      <w:sz w:val="28"/>
                      <w:szCs w:val="28"/>
                    </w:rPr>
                    <w:t xml:space="preserve">. I also do translation work in other fields, including </w:t>
                  </w:r>
                  <w:r w:rsidR="00065E8A">
                    <w:rPr>
                      <w:rFonts w:asciiTheme="minorHAnsi" w:hAnsiTheme="minorHAnsi"/>
                      <w:sz w:val="28"/>
                      <w:szCs w:val="28"/>
                    </w:rPr>
                    <w:t xml:space="preserve">tourism, </w:t>
                  </w:r>
                  <w:r w:rsidR="004841D5" w:rsidRPr="00327D24">
                    <w:rPr>
                      <w:rFonts w:asciiTheme="minorHAnsi" w:hAnsiTheme="minorHAnsi"/>
                      <w:sz w:val="28"/>
                      <w:szCs w:val="28"/>
                    </w:rPr>
                    <w:t>marketing, finance, business, commerce, manufacturing</w:t>
                  </w:r>
                  <w:r w:rsidR="004E209A">
                    <w:rPr>
                      <w:rFonts w:asciiTheme="minorHAnsi" w:hAnsiTheme="minorHAnsi"/>
                      <w:sz w:val="28"/>
                      <w:szCs w:val="28"/>
                    </w:rPr>
                    <w:t xml:space="preserve">, </w:t>
                  </w:r>
                  <w:r w:rsidR="000E553A">
                    <w:rPr>
                      <w:rFonts w:asciiTheme="minorHAnsi" w:hAnsiTheme="minorHAnsi"/>
                      <w:sz w:val="28"/>
                      <w:szCs w:val="28"/>
                    </w:rPr>
                    <w:t xml:space="preserve">medical, </w:t>
                  </w:r>
                  <w:bookmarkStart w:id="0" w:name="_GoBack"/>
                  <w:bookmarkEnd w:id="0"/>
                  <w:r w:rsidR="004E209A">
                    <w:rPr>
                      <w:rFonts w:asciiTheme="minorHAnsi" w:hAnsiTheme="minorHAnsi"/>
                      <w:sz w:val="28"/>
                      <w:szCs w:val="28"/>
                    </w:rPr>
                    <w:t>mobile applications, and games</w:t>
                  </w:r>
                  <w:r w:rsidR="004841D5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  <w:r w:rsidR="00065E8A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3354E9">
                    <w:rPr>
                      <w:rFonts w:asciiTheme="minorHAnsi" w:hAnsiTheme="minorHAnsi"/>
                      <w:sz w:val="28"/>
                      <w:szCs w:val="28"/>
                    </w:rPr>
                    <w:t xml:space="preserve">I have translated over 1 million Chinese characters in total. </w:t>
                  </w:r>
                </w:p>
              </w:tc>
            </w:tr>
          </w:tbl>
          <w:p w:rsidR="00112F82" w:rsidRDefault="00112F82" w:rsidP="003354E9">
            <w:pPr>
              <w:spacing w:line="280" w:lineRule="exact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</w:p>
          <w:p w:rsidR="003655BA" w:rsidRPr="00327D24" w:rsidRDefault="003655BA" w:rsidP="003655BA">
            <w:pPr>
              <w:spacing w:line="280" w:lineRule="exact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327D24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ACADEMIC BACKGROUND</w:t>
            </w:r>
          </w:p>
          <w:p w:rsidR="003655BA" w:rsidRPr="00327D24" w:rsidRDefault="003655BA" w:rsidP="00DF6CB0">
            <w:pPr>
              <w:spacing w:line="280" w:lineRule="exac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10345" w:type="dxa"/>
              <w:tblLook w:val="00A0" w:firstRow="1" w:lastRow="0" w:firstColumn="1" w:lastColumn="0" w:noHBand="0" w:noVBand="0"/>
            </w:tblPr>
            <w:tblGrid>
              <w:gridCol w:w="4561"/>
              <w:gridCol w:w="1755"/>
              <w:gridCol w:w="4029"/>
            </w:tblGrid>
            <w:tr w:rsidR="003655BA" w:rsidRPr="00327D24" w:rsidTr="003354E9">
              <w:tc>
                <w:tcPr>
                  <w:tcW w:w="10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5BA" w:rsidRPr="00327D24" w:rsidRDefault="003655BA" w:rsidP="00DF6CB0">
                  <w:pPr>
                    <w:spacing w:line="28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327D2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National Taiwan University</w:t>
                  </w:r>
                </w:p>
              </w:tc>
            </w:tr>
            <w:tr w:rsidR="00112F82" w:rsidRPr="00327D24" w:rsidTr="00A669D3">
              <w:tc>
                <w:tcPr>
                  <w:tcW w:w="6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112F82" w:rsidRDefault="00112F82" w:rsidP="00AC4350">
                  <w:pPr>
                    <w:spacing w:line="280" w:lineRule="exac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PhD</w:t>
                  </w:r>
                  <w:r w:rsidR="00AC435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in</w:t>
                  </w: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Political</w:t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 </w:t>
                  </w: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Science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AC4350">
                  <w:pPr>
                    <w:spacing w:line="280" w:lineRule="exact"/>
                    <w:jc w:val="righ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September 2007-</w:t>
                  </w:r>
                  <w:r w:rsidR="00AC435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July 2014</w:t>
                  </w:r>
                </w:p>
              </w:tc>
            </w:tr>
            <w:tr w:rsidR="00112F82" w:rsidRPr="00327D24" w:rsidTr="005D486C">
              <w:tc>
                <w:tcPr>
                  <w:tcW w:w="10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112F82" w:rsidRDefault="00112F82" w:rsidP="00112F82">
                  <w:pPr>
                    <w:spacing w:line="28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12F82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National Taiwan Normal University</w:t>
                  </w:r>
                </w:p>
              </w:tc>
            </w:tr>
            <w:tr w:rsidR="00112F82" w:rsidRPr="00327D24" w:rsidTr="00097DC7">
              <w:tc>
                <w:tcPr>
                  <w:tcW w:w="6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EF2AB9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Chinese language training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112F82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jc w:val="righ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September 200</w:t>
                  </w:r>
                  <w:r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4</w:t>
                  </w: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August 2007</w:t>
                  </w:r>
                </w:p>
              </w:tc>
            </w:tr>
            <w:tr w:rsidR="003655BA" w:rsidRPr="00327D24" w:rsidTr="003354E9">
              <w:tc>
                <w:tcPr>
                  <w:tcW w:w="10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5BA" w:rsidRPr="00327D24" w:rsidRDefault="003655BA" w:rsidP="00DF6CB0">
                  <w:pPr>
                    <w:spacing w:line="280" w:lineRule="exact"/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  <w:t>School of Oriental and African Studies, University of London</w:t>
                  </w:r>
                </w:p>
              </w:tc>
            </w:tr>
            <w:tr w:rsidR="00112F82" w:rsidRPr="00327D24" w:rsidTr="00E656D7">
              <w:tc>
                <w:tcPr>
                  <w:tcW w:w="4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MSc </w:t>
                  </w:r>
                  <w:r w:rsidR="00AC4350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 xml:space="preserve">in </w:t>
                  </w: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International Politics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Merit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jc w:val="righ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September 2002-September 2004</w:t>
                  </w:r>
                </w:p>
              </w:tc>
            </w:tr>
            <w:tr w:rsidR="003655BA" w:rsidRPr="00327D24" w:rsidTr="003354E9">
              <w:tc>
                <w:tcPr>
                  <w:tcW w:w="10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5BA" w:rsidRPr="00327D24" w:rsidRDefault="003655BA" w:rsidP="00DF6CB0">
                  <w:pPr>
                    <w:spacing w:line="280" w:lineRule="exact"/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b/>
                      <w:sz w:val="28"/>
                      <w:szCs w:val="28"/>
                    </w:rPr>
                    <w:t>University of Nottingham</w:t>
                  </w:r>
                </w:p>
              </w:tc>
            </w:tr>
            <w:tr w:rsidR="00112F82" w:rsidRPr="00327D24" w:rsidTr="00CD72B9">
              <w:tc>
                <w:tcPr>
                  <w:tcW w:w="4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BSc (Hons.) Political Science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Upper 2nd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F82" w:rsidRPr="00327D24" w:rsidRDefault="00112F82" w:rsidP="00DF6CB0">
                  <w:pPr>
                    <w:pStyle w:val="BulletPoints"/>
                    <w:numPr>
                      <w:ilvl w:val="0"/>
                      <w:numId w:val="0"/>
                    </w:numPr>
                    <w:spacing w:line="280" w:lineRule="exact"/>
                    <w:jc w:val="right"/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</w:pPr>
                  <w:r w:rsidRPr="00327D24">
                    <w:rPr>
                      <w:rFonts w:asciiTheme="minorHAnsi" w:eastAsia="PMingLiU" w:hAnsiTheme="minorHAnsi"/>
                      <w:i/>
                      <w:sz w:val="28"/>
                      <w:szCs w:val="28"/>
                    </w:rPr>
                    <w:t>September 1996-June 1999</w:t>
                  </w:r>
                </w:p>
              </w:tc>
            </w:tr>
          </w:tbl>
          <w:p w:rsidR="003655BA" w:rsidRPr="00327D24" w:rsidRDefault="003655BA" w:rsidP="00961C88">
            <w:pPr>
              <w:spacing w:line="280" w:lineRule="exac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2E3EF1" w:rsidRPr="00327D24" w:rsidRDefault="002E3EF1">
      <w:pPr>
        <w:rPr>
          <w:rFonts w:asciiTheme="minorHAnsi" w:hAnsiTheme="minorHAnsi"/>
        </w:rPr>
      </w:pPr>
    </w:p>
    <w:sectPr w:rsidR="002E3EF1" w:rsidRPr="0032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977"/>
    <w:multiLevelType w:val="hybridMultilevel"/>
    <w:tmpl w:val="F6E0B4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431"/>
    <w:multiLevelType w:val="hybridMultilevel"/>
    <w:tmpl w:val="0FEC1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1924"/>
    <w:multiLevelType w:val="hybridMultilevel"/>
    <w:tmpl w:val="32E6F5AA"/>
    <w:lvl w:ilvl="0" w:tplc="FBD840B0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9022D6C4">
      <w:start w:val="1"/>
      <w:numFmt w:val="bullet"/>
      <w:lvlText w:val=""/>
      <w:lvlJc w:val="left"/>
      <w:pPr>
        <w:tabs>
          <w:tab w:val="num" w:pos="820"/>
        </w:tabs>
        <w:ind w:left="820" w:hanging="340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D05C71"/>
    <w:multiLevelType w:val="hybridMultilevel"/>
    <w:tmpl w:val="37F62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399"/>
    <w:multiLevelType w:val="hybridMultilevel"/>
    <w:tmpl w:val="702806AA"/>
    <w:lvl w:ilvl="0" w:tplc="5F105AE4">
      <w:start w:val="1"/>
      <w:numFmt w:val="bullet"/>
      <w:pStyle w:val="BulletPoints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A"/>
    <w:rsid w:val="0003350B"/>
    <w:rsid w:val="00065E8A"/>
    <w:rsid w:val="000E553A"/>
    <w:rsid w:val="00112F82"/>
    <w:rsid w:val="00123B9A"/>
    <w:rsid w:val="00130D91"/>
    <w:rsid w:val="001A00C7"/>
    <w:rsid w:val="001B37AB"/>
    <w:rsid w:val="001E3236"/>
    <w:rsid w:val="00272E49"/>
    <w:rsid w:val="002E3EF1"/>
    <w:rsid w:val="00327D24"/>
    <w:rsid w:val="003354E9"/>
    <w:rsid w:val="003655BA"/>
    <w:rsid w:val="003657BD"/>
    <w:rsid w:val="004841D5"/>
    <w:rsid w:val="004E209A"/>
    <w:rsid w:val="005135D6"/>
    <w:rsid w:val="00686DC6"/>
    <w:rsid w:val="007A2435"/>
    <w:rsid w:val="00885CAA"/>
    <w:rsid w:val="00935A87"/>
    <w:rsid w:val="00961C88"/>
    <w:rsid w:val="009B4F13"/>
    <w:rsid w:val="00A140B2"/>
    <w:rsid w:val="00AC4350"/>
    <w:rsid w:val="00B814C7"/>
    <w:rsid w:val="00C37234"/>
    <w:rsid w:val="00D54373"/>
    <w:rsid w:val="00D93255"/>
    <w:rsid w:val="00E572FF"/>
    <w:rsid w:val="00F73B15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83168"/>
  <w15:docId w15:val="{003294EB-16B1-4485-85D2-0C93C53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5BA"/>
    <w:pPr>
      <w:widowControl w:val="0"/>
      <w:spacing w:after="0" w:line="240" w:lineRule="exact"/>
    </w:pPr>
    <w:rPr>
      <w:rFonts w:ascii="Arial" w:eastAsia="Arial" w:hAnsi="Arial" w:cs="Times New Roman"/>
      <w:kern w:val="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272E4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kern w:val="2"/>
      <w:sz w:val="18"/>
      <w:lang w:val="en-US"/>
    </w:rPr>
  </w:style>
  <w:style w:type="character" w:customStyle="1" w:styleId="WfPopupChar">
    <w:name w:val="WfPopup Char"/>
    <w:basedOn w:val="DefaultParagraphFont"/>
    <w:link w:val="WfPopup"/>
    <w:rsid w:val="00272E49"/>
    <w:rPr>
      <w:rFonts w:ascii="Lucida Sans Unicode" w:hAnsi="Lucida Sans Unicode" w:cs="Lucida Sans Unicode"/>
      <w:noProof/>
      <w:kern w:val="2"/>
      <w:sz w:val="18"/>
      <w:shd w:val="clear" w:color="auto" w:fill="FFFFDD"/>
      <w:lang w:val="en-US"/>
    </w:rPr>
  </w:style>
  <w:style w:type="table" w:styleId="TableGrid">
    <w:name w:val="Table Grid"/>
    <w:basedOn w:val="TableNormal"/>
    <w:uiPriority w:val="59"/>
    <w:rsid w:val="003655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ormal"/>
    <w:rsid w:val="003655B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655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Weatherall</cp:lastModifiedBy>
  <cp:revision>16</cp:revision>
  <cp:lastPrinted>2017-05-17T02:30:00Z</cp:lastPrinted>
  <dcterms:created xsi:type="dcterms:W3CDTF">2013-12-09T15:17:00Z</dcterms:created>
  <dcterms:modified xsi:type="dcterms:W3CDTF">2018-04-11T11:06:00Z</dcterms:modified>
</cp:coreProperties>
</file>