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49" w:rsidRPr="00AC79A2" w:rsidRDefault="00993AF3" w:rsidP="007E6376">
      <w:pPr>
        <w:tabs>
          <w:tab w:val="left" w:pos="1418"/>
        </w:tabs>
        <w:spacing w:before="90"/>
        <w:rPr>
          <w:rFonts w:eastAsia="Times New Roman" w:cs="Arial"/>
          <w:b/>
          <w:sz w:val="24"/>
          <w:szCs w:val="24"/>
          <w:lang w:val="da-DK" w:eastAsia="en-US"/>
        </w:rPr>
      </w:pPr>
      <w:r w:rsidRPr="003E34AC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686CC4FE" wp14:editId="2FCE44B4">
            <wp:simplePos x="0" y="0"/>
            <wp:positionH relativeFrom="margin">
              <wp:posOffset>4725035</wp:posOffset>
            </wp:positionH>
            <wp:positionV relativeFrom="margin">
              <wp:posOffset>-323215</wp:posOffset>
            </wp:positionV>
            <wp:extent cx="1351915" cy="1960245"/>
            <wp:effectExtent l="0" t="0" r="635" b="1905"/>
            <wp:wrapSquare wrapText="bothSides"/>
            <wp:docPr id="2" name="Billede 2" descr="C:\Users\Gitte\Desktop\Ansøgninger efter 17-01-2015\Billeder\Billede_4_edi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C:\Users\Gitte\Desktop\Ansøgninger efter 17-01-2015\Billeder\Billede_4_edi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149" w:rsidRPr="00AC79A2">
        <w:rPr>
          <w:rFonts w:eastAsia="Times New Roman" w:cs="Arial"/>
          <w:b/>
          <w:sz w:val="24"/>
          <w:szCs w:val="24"/>
          <w:lang w:val="da-DK" w:eastAsia="en-US"/>
        </w:rPr>
        <w:t>Personal information</w:t>
      </w:r>
    </w:p>
    <w:p w:rsidR="00FF6149" w:rsidRPr="00AC79A2" w:rsidRDefault="00FF6149" w:rsidP="007E6376">
      <w:pPr>
        <w:tabs>
          <w:tab w:val="left" w:pos="1418"/>
        </w:tabs>
        <w:spacing w:before="90"/>
        <w:rPr>
          <w:rFonts w:eastAsia="Times New Roman" w:cs="Arial"/>
          <w:sz w:val="18"/>
          <w:szCs w:val="18"/>
          <w:lang w:val="da-DK" w:eastAsia="en-US"/>
        </w:rPr>
      </w:pPr>
    </w:p>
    <w:p w:rsidR="00394C64" w:rsidRPr="00AC79A2" w:rsidRDefault="002E3DF6" w:rsidP="00DD1BAC">
      <w:pPr>
        <w:tabs>
          <w:tab w:val="left" w:pos="1418"/>
        </w:tabs>
        <w:spacing w:line="360" w:lineRule="auto"/>
        <w:rPr>
          <w:rFonts w:eastAsia="Times New Roman" w:cs="Arial"/>
          <w:sz w:val="18"/>
          <w:szCs w:val="18"/>
          <w:lang w:val="da-DK" w:eastAsia="en-US"/>
        </w:rPr>
      </w:pPr>
      <w:r w:rsidRPr="00AC79A2">
        <w:rPr>
          <w:rFonts w:eastAsia="Times New Roman" w:cs="Arial"/>
          <w:sz w:val="18"/>
          <w:szCs w:val="18"/>
          <w:lang w:val="da-DK" w:eastAsia="en-US"/>
        </w:rPr>
        <w:t xml:space="preserve">Name: </w:t>
      </w:r>
      <w:r w:rsidRPr="00AC79A2">
        <w:rPr>
          <w:rFonts w:eastAsia="Times New Roman" w:cs="Arial"/>
          <w:sz w:val="18"/>
          <w:szCs w:val="18"/>
          <w:lang w:val="da-DK" w:eastAsia="en-US"/>
        </w:rPr>
        <w:tab/>
      </w:r>
      <w:r w:rsidR="00654753" w:rsidRPr="00AC79A2">
        <w:rPr>
          <w:rFonts w:eastAsia="Times New Roman" w:cs="Arial"/>
          <w:sz w:val="18"/>
          <w:szCs w:val="18"/>
          <w:lang w:val="da-DK" w:eastAsia="en-US"/>
        </w:rPr>
        <w:t>Gitte</w:t>
      </w:r>
      <w:r w:rsidR="00394C64" w:rsidRPr="00AC79A2">
        <w:rPr>
          <w:rFonts w:eastAsia="Times New Roman" w:cs="Arial"/>
          <w:sz w:val="18"/>
          <w:szCs w:val="18"/>
          <w:lang w:val="da-DK" w:eastAsia="en-US"/>
        </w:rPr>
        <w:t xml:space="preserve"> Brænder</w:t>
      </w:r>
      <w:r w:rsidR="00C8094D" w:rsidRPr="00AC79A2">
        <w:rPr>
          <w:rFonts w:eastAsia="Times New Roman" w:cs="Arial"/>
          <w:sz w:val="18"/>
          <w:szCs w:val="18"/>
          <w:lang w:val="da-DK" w:eastAsia="en-US"/>
        </w:rPr>
        <w:t xml:space="preserve"> </w:t>
      </w:r>
      <w:r w:rsidR="00C8094D" w:rsidRPr="00AC79A2">
        <w:rPr>
          <w:rFonts w:eastAsia="Times New Roman" w:cs="Arial"/>
          <w:sz w:val="18"/>
          <w:szCs w:val="18"/>
          <w:lang w:val="da-DK" w:eastAsia="en-US"/>
        </w:rPr>
        <w:tab/>
      </w:r>
      <w:r w:rsidR="00C8094D" w:rsidRPr="00AC79A2">
        <w:rPr>
          <w:rFonts w:eastAsia="Times New Roman" w:cs="Arial"/>
          <w:sz w:val="18"/>
          <w:szCs w:val="18"/>
          <w:lang w:val="da-DK" w:eastAsia="en-US"/>
        </w:rPr>
        <w:tab/>
      </w:r>
      <w:r w:rsidR="00C8094D" w:rsidRPr="00AC79A2">
        <w:rPr>
          <w:rFonts w:eastAsia="Times New Roman" w:cs="Arial"/>
          <w:sz w:val="18"/>
          <w:szCs w:val="18"/>
          <w:lang w:val="da-DK" w:eastAsia="en-US"/>
        </w:rPr>
        <w:tab/>
      </w:r>
      <w:r w:rsidR="00C8094D" w:rsidRPr="00AC79A2">
        <w:rPr>
          <w:rFonts w:eastAsia="Times New Roman" w:cs="Arial"/>
          <w:sz w:val="18"/>
          <w:szCs w:val="18"/>
          <w:lang w:val="da-DK" w:eastAsia="en-US"/>
        </w:rPr>
        <w:tab/>
      </w:r>
      <w:r w:rsidR="00C8094D" w:rsidRPr="00AC79A2">
        <w:rPr>
          <w:rFonts w:eastAsia="Times New Roman" w:cs="Arial"/>
          <w:sz w:val="18"/>
          <w:szCs w:val="18"/>
          <w:lang w:val="da-DK" w:eastAsia="en-US"/>
        </w:rPr>
        <w:tab/>
      </w:r>
    </w:p>
    <w:p w:rsidR="0005169B" w:rsidRPr="003E34AC" w:rsidRDefault="002E3DF6" w:rsidP="00DD1BAC">
      <w:pPr>
        <w:tabs>
          <w:tab w:val="left" w:pos="1418"/>
        </w:tabs>
        <w:spacing w:line="360" w:lineRule="auto"/>
        <w:rPr>
          <w:rFonts w:eastAsia="Times New Roman" w:cs="Arial"/>
          <w:sz w:val="18"/>
          <w:szCs w:val="18"/>
          <w:lang w:eastAsia="en-US"/>
        </w:rPr>
      </w:pPr>
      <w:r w:rsidRPr="003E34AC">
        <w:rPr>
          <w:rFonts w:eastAsia="Times New Roman" w:cs="Arial"/>
          <w:sz w:val="18"/>
          <w:szCs w:val="18"/>
          <w:lang w:eastAsia="en-US"/>
        </w:rPr>
        <w:t>Address:</w:t>
      </w:r>
      <w:r w:rsidRPr="003E34AC">
        <w:rPr>
          <w:rFonts w:eastAsia="Times New Roman" w:cs="Arial"/>
          <w:sz w:val="18"/>
          <w:szCs w:val="18"/>
          <w:lang w:eastAsia="en-US"/>
        </w:rPr>
        <w:tab/>
      </w:r>
      <w:r w:rsidR="00394C64" w:rsidRPr="003E34AC">
        <w:rPr>
          <w:rFonts w:eastAsia="Times New Roman" w:cs="Arial"/>
          <w:sz w:val="18"/>
          <w:szCs w:val="18"/>
          <w:lang w:eastAsia="en-US"/>
        </w:rPr>
        <w:t>Tranemosevej 133</w:t>
      </w:r>
      <w:r w:rsidRPr="003E34AC">
        <w:rPr>
          <w:rFonts w:eastAsia="Times New Roman" w:cs="Arial"/>
          <w:sz w:val="18"/>
          <w:szCs w:val="18"/>
          <w:lang w:eastAsia="en-US"/>
        </w:rPr>
        <w:t xml:space="preserve">, </w:t>
      </w:r>
      <w:r w:rsidR="00394C64" w:rsidRPr="003E34AC">
        <w:rPr>
          <w:rFonts w:eastAsia="Times New Roman" w:cs="Arial"/>
          <w:sz w:val="18"/>
          <w:szCs w:val="18"/>
          <w:lang w:eastAsia="en-US"/>
        </w:rPr>
        <w:t>4400</w:t>
      </w:r>
      <w:r w:rsidR="00A873A9" w:rsidRPr="003E34AC">
        <w:rPr>
          <w:rFonts w:eastAsia="Times New Roman" w:cs="Arial"/>
          <w:sz w:val="18"/>
          <w:szCs w:val="18"/>
          <w:lang w:eastAsia="en-US"/>
        </w:rPr>
        <w:t xml:space="preserve"> </w:t>
      </w:r>
      <w:r w:rsidR="00394C64" w:rsidRPr="003E34AC">
        <w:rPr>
          <w:rFonts w:eastAsia="Times New Roman" w:cs="Arial"/>
          <w:sz w:val="18"/>
          <w:szCs w:val="18"/>
          <w:lang w:eastAsia="en-US"/>
        </w:rPr>
        <w:t>Kalundborg</w:t>
      </w:r>
      <w:r w:rsidRPr="003E34AC">
        <w:rPr>
          <w:rFonts w:eastAsia="Times New Roman" w:cs="Arial"/>
          <w:sz w:val="18"/>
          <w:szCs w:val="18"/>
          <w:lang w:eastAsia="en-US"/>
        </w:rPr>
        <w:t xml:space="preserve">, </w:t>
      </w:r>
      <w:r w:rsidR="0005169B" w:rsidRPr="003E34AC">
        <w:rPr>
          <w:rFonts w:eastAsia="Times New Roman" w:cs="Arial"/>
          <w:sz w:val="18"/>
          <w:szCs w:val="18"/>
          <w:lang w:eastAsia="en-US"/>
        </w:rPr>
        <w:t>Denmark</w:t>
      </w:r>
      <w:r w:rsidR="00593BE7" w:rsidRPr="003E34AC">
        <w:rPr>
          <w:rFonts w:eastAsia="Times New Roman" w:cs="Arial"/>
          <w:sz w:val="18"/>
          <w:szCs w:val="18"/>
          <w:lang w:eastAsia="en-US"/>
        </w:rPr>
        <w:t xml:space="preserve">  </w:t>
      </w:r>
    </w:p>
    <w:p w:rsidR="00394C64" w:rsidRPr="003E34AC" w:rsidRDefault="002E3DF6" w:rsidP="00DD1BAC">
      <w:pPr>
        <w:tabs>
          <w:tab w:val="left" w:pos="1418"/>
        </w:tabs>
        <w:spacing w:line="360" w:lineRule="auto"/>
        <w:rPr>
          <w:rFonts w:eastAsia="Times New Roman" w:cs="Arial"/>
          <w:sz w:val="18"/>
          <w:szCs w:val="18"/>
          <w:lang w:eastAsia="en-US"/>
        </w:rPr>
      </w:pPr>
      <w:r w:rsidRPr="003E34AC">
        <w:rPr>
          <w:rFonts w:eastAsia="Times New Roman" w:cs="Arial"/>
          <w:sz w:val="18"/>
          <w:szCs w:val="18"/>
          <w:lang w:eastAsia="en-US"/>
        </w:rPr>
        <w:t>Telephone:</w:t>
      </w:r>
      <w:r w:rsidRPr="003E34AC">
        <w:rPr>
          <w:rFonts w:eastAsia="Times New Roman" w:cs="Arial"/>
          <w:sz w:val="18"/>
          <w:szCs w:val="18"/>
          <w:lang w:eastAsia="en-US"/>
        </w:rPr>
        <w:tab/>
      </w:r>
      <w:r w:rsidR="0005169B" w:rsidRPr="003E34AC">
        <w:rPr>
          <w:rFonts w:eastAsia="Times New Roman" w:cs="Arial"/>
          <w:sz w:val="18"/>
          <w:szCs w:val="18"/>
          <w:lang w:eastAsia="en-US"/>
        </w:rPr>
        <w:t>+45</w:t>
      </w:r>
      <w:r w:rsidR="00394C64" w:rsidRPr="003E34AC">
        <w:rPr>
          <w:rFonts w:eastAsia="Times New Roman" w:cs="Arial"/>
          <w:sz w:val="18"/>
          <w:szCs w:val="18"/>
          <w:lang w:eastAsia="en-US"/>
        </w:rPr>
        <w:t xml:space="preserve"> </w:t>
      </w:r>
      <w:r w:rsidR="00654753" w:rsidRPr="003E34AC">
        <w:rPr>
          <w:rFonts w:eastAsia="Times New Roman" w:cs="Arial"/>
          <w:sz w:val="18"/>
          <w:szCs w:val="18"/>
          <w:lang w:eastAsia="en-US"/>
        </w:rPr>
        <w:t>24 44 25 17</w:t>
      </w:r>
    </w:p>
    <w:p w:rsidR="007E6376" w:rsidRPr="003E34AC" w:rsidRDefault="002E3DF6" w:rsidP="00DD1BAC">
      <w:pPr>
        <w:tabs>
          <w:tab w:val="left" w:pos="1418"/>
        </w:tabs>
        <w:spacing w:line="360" w:lineRule="auto"/>
        <w:rPr>
          <w:rFonts w:eastAsia="Times New Roman" w:cs="Arial"/>
          <w:sz w:val="18"/>
          <w:szCs w:val="18"/>
          <w:lang w:eastAsia="en-US"/>
        </w:rPr>
      </w:pPr>
      <w:r w:rsidRPr="003E34AC">
        <w:rPr>
          <w:rFonts w:cs="Arial"/>
          <w:sz w:val="18"/>
          <w:szCs w:val="18"/>
        </w:rPr>
        <w:t>Email:</w:t>
      </w:r>
      <w:r w:rsidRPr="003E34AC">
        <w:rPr>
          <w:rFonts w:cs="Arial"/>
          <w:sz w:val="18"/>
          <w:szCs w:val="18"/>
        </w:rPr>
        <w:tab/>
      </w:r>
      <w:r w:rsidR="00654753" w:rsidRPr="003E34AC">
        <w:rPr>
          <w:rFonts w:eastAsia="Times New Roman" w:cs="Arial"/>
          <w:sz w:val="18"/>
          <w:szCs w:val="18"/>
          <w:lang w:eastAsia="en-US"/>
        </w:rPr>
        <w:t>gbraender@gmail.com</w:t>
      </w:r>
    </w:p>
    <w:p w:rsidR="007E6376" w:rsidRPr="003E34AC" w:rsidRDefault="007E6376" w:rsidP="00DD1BAC">
      <w:pPr>
        <w:tabs>
          <w:tab w:val="left" w:pos="1418"/>
        </w:tabs>
        <w:spacing w:line="360" w:lineRule="auto"/>
        <w:rPr>
          <w:rFonts w:eastAsia="Times New Roman" w:cs="Arial"/>
          <w:sz w:val="18"/>
          <w:szCs w:val="18"/>
          <w:lang w:eastAsia="en-US"/>
        </w:rPr>
      </w:pPr>
      <w:r w:rsidRPr="003E34AC">
        <w:rPr>
          <w:rFonts w:eastAsia="Times New Roman" w:cs="Arial"/>
          <w:sz w:val="18"/>
          <w:szCs w:val="18"/>
          <w:lang w:eastAsia="en-US"/>
        </w:rPr>
        <w:t>Born:</w:t>
      </w:r>
      <w:r w:rsidRPr="003E34AC">
        <w:rPr>
          <w:rFonts w:eastAsia="Times New Roman" w:cs="Arial"/>
          <w:sz w:val="18"/>
          <w:szCs w:val="18"/>
          <w:lang w:eastAsia="en-US"/>
        </w:rPr>
        <w:tab/>
      </w:r>
      <w:r w:rsidR="00CF1B52" w:rsidRPr="003E34AC">
        <w:rPr>
          <w:rFonts w:eastAsia="Times New Roman" w:cs="Arial"/>
          <w:sz w:val="18"/>
          <w:szCs w:val="18"/>
          <w:lang w:eastAsia="en-US"/>
        </w:rPr>
        <w:t>October 20, 1978</w:t>
      </w:r>
    </w:p>
    <w:p w:rsidR="006469AC" w:rsidRPr="003E34AC" w:rsidRDefault="00083A29" w:rsidP="00DD1BAC">
      <w:pPr>
        <w:tabs>
          <w:tab w:val="left" w:pos="1418"/>
        </w:tabs>
        <w:spacing w:line="360" w:lineRule="auto"/>
        <w:rPr>
          <w:rFonts w:eastAsia="Times New Roman" w:cs="Arial"/>
          <w:sz w:val="18"/>
          <w:szCs w:val="18"/>
          <w:lang w:eastAsia="en-US"/>
        </w:rPr>
      </w:pPr>
      <w:r w:rsidRPr="003E34AC">
        <w:rPr>
          <w:rFonts w:eastAsia="Times New Roman" w:cs="Arial"/>
          <w:sz w:val="18"/>
          <w:szCs w:val="18"/>
          <w:lang w:eastAsia="en-US"/>
        </w:rPr>
        <w:t>Family:</w:t>
      </w:r>
      <w:r w:rsidRPr="003E34AC">
        <w:rPr>
          <w:rFonts w:eastAsia="Times New Roman" w:cs="Arial"/>
          <w:sz w:val="18"/>
          <w:szCs w:val="18"/>
          <w:lang w:eastAsia="en-US"/>
        </w:rPr>
        <w:tab/>
        <w:t>Married to Henrik for 9</w:t>
      </w:r>
      <w:r w:rsidR="007E6376" w:rsidRPr="003E34AC">
        <w:rPr>
          <w:rFonts w:eastAsia="Times New Roman" w:cs="Arial"/>
          <w:sz w:val="18"/>
          <w:szCs w:val="18"/>
          <w:lang w:eastAsia="en-US"/>
        </w:rPr>
        <w:t xml:space="preserve"> years</w:t>
      </w:r>
    </w:p>
    <w:p w:rsidR="00CE09D9" w:rsidRPr="003E34AC" w:rsidRDefault="00CE09D9" w:rsidP="002E3DF6">
      <w:pPr>
        <w:pBdr>
          <w:bottom w:val="single" w:sz="6" w:space="1" w:color="auto"/>
        </w:pBdr>
        <w:tabs>
          <w:tab w:val="left" w:pos="1701"/>
        </w:tabs>
        <w:rPr>
          <w:rFonts w:eastAsia="Times New Roman" w:cs="Arial"/>
          <w:b/>
          <w:lang w:eastAsia="en-US"/>
        </w:rPr>
      </w:pPr>
    </w:p>
    <w:p w:rsidR="00DD1BAC" w:rsidRPr="003E34AC" w:rsidRDefault="00DD1BAC" w:rsidP="002E3DF6">
      <w:pPr>
        <w:pBdr>
          <w:bottom w:val="single" w:sz="6" w:space="1" w:color="auto"/>
        </w:pBdr>
        <w:tabs>
          <w:tab w:val="left" w:pos="1701"/>
        </w:tabs>
        <w:rPr>
          <w:rFonts w:eastAsia="Times New Roman" w:cs="Arial"/>
          <w:b/>
          <w:lang w:eastAsia="en-US"/>
        </w:rPr>
      </w:pPr>
    </w:p>
    <w:p w:rsidR="006469AC" w:rsidRPr="003E34AC" w:rsidRDefault="006469AC" w:rsidP="00394C64">
      <w:pPr>
        <w:rPr>
          <w:rFonts w:eastAsia="Times New Roman" w:cs="Arial"/>
          <w:lang w:eastAsia="en-US"/>
        </w:rPr>
      </w:pPr>
    </w:p>
    <w:p w:rsidR="005F0FC9" w:rsidRPr="003E34AC" w:rsidRDefault="005F0FC9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5F0FC9" w:rsidRPr="003E34AC" w:rsidRDefault="005F0FC9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5F0FC9" w:rsidRPr="003E34AC" w:rsidRDefault="005F0FC9" w:rsidP="00CE7AEF">
      <w:pPr>
        <w:tabs>
          <w:tab w:val="left" w:pos="1701"/>
        </w:tabs>
        <w:rPr>
          <w:rFonts w:eastAsia="Times New Roman" w:cs="Arial"/>
          <w:b/>
          <w:sz w:val="24"/>
          <w:szCs w:val="24"/>
          <w:lang w:eastAsia="en-US"/>
        </w:rPr>
      </w:pPr>
      <w:r w:rsidRPr="003E34AC">
        <w:rPr>
          <w:rFonts w:eastAsia="Times New Roman" w:cs="Arial"/>
          <w:b/>
          <w:sz w:val="24"/>
          <w:szCs w:val="24"/>
          <w:lang w:eastAsia="en-US"/>
        </w:rPr>
        <w:t>Education</w:t>
      </w:r>
    </w:p>
    <w:p w:rsidR="00655C68" w:rsidRPr="003E34AC" w:rsidRDefault="00655C68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655C68" w:rsidRPr="003E34AC" w:rsidRDefault="00FB7A4C" w:rsidP="008E7AFD">
      <w:pPr>
        <w:tabs>
          <w:tab w:val="left" w:pos="1701"/>
        </w:tabs>
        <w:ind w:left="2832" w:hanging="2832"/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January 23,</w:t>
      </w:r>
      <w:r w:rsidR="008E7AFD" w:rsidRPr="003E34AC">
        <w:rPr>
          <w:rFonts w:eastAsia="Times New Roman" w:cs="Arial"/>
          <w:lang w:eastAsia="en-US"/>
        </w:rPr>
        <w:t xml:space="preserve"> 2014</w:t>
      </w:r>
      <w:r w:rsidR="008E7AFD" w:rsidRPr="003E34AC">
        <w:rPr>
          <w:rFonts w:eastAsia="Times New Roman" w:cs="Arial"/>
          <w:lang w:eastAsia="en-US"/>
        </w:rPr>
        <w:tab/>
      </w:r>
      <w:r w:rsidR="008E7AFD" w:rsidRPr="003E34AC">
        <w:rPr>
          <w:rFonts w:eastAsia="Times New Roman" w:cs="Arial"/>
          <w:lang w:eastAsia="en-US"/>
        </w:rPr>
        <w:tab/>
      </w:r>
      <w:r w:rsidR="00655C68" w:rsidRPr="003E34AC">
        <w:rPr>
          <w:rFonts w:eastAsia="Times New Roman" w:cs="Arial"/>
          <w:lang w:eastAsia="en-US"/>
        </w:rPr>
        <w:t>I obtained my appointm</w:t>
      </w:r>
      <w:r w:rsidR="00430443" w:rsidRPr="003E34AC">
        <w:rPr>
          <w:rFonts w:eastAsia="Times New Roman" w:cs="Arial"/>
          <w:lang w:eastAsia="en-US"/>
        </w:rPr>
        <w:t>ent as translator and interprete</w:t>
      </w:r>
      <w:r w:rsidR="00655C68" w:rsidRPr="003E34AC">
        <w:rPr>
          <w:rFonts w:eastAsia="Times New Roman" w:cs="Arial"/>
          <w:lang w:eastAsia="en-US"/>
        </w:rPr>
        <w:t xml:space="preserve">r from the Danish “Erhvervsstyrelsen” </w:t>
      </w:r>
      <w:r w:rsidRPr="003E34AC">
        <w:rPr>
          <w:rFonts w:eastAsia="Times New Roman" w:cs="Arial"/>
          <w:lang w:eastAsia="en-US"/>
        </w:rPr>
        <w:t>on January</w:t>
      </w:r>
      <w:r w:rsidR="008E7AFD" w:rsidRPr="003E34AC">
        <w:rPr>
          <w:rFonts w:eastAsia="Times New Roman" w:cs="Arial"/>
          <w:lang w:eastAsia="en-US"/>
        </w:rPr>
        <w:t xml:space="preserve"> </w:t>
      </w:r>
      <w:r w:rsidRPr="003E34AC">
        <w:rPr>
          <w:rFonts w:eastAsia="Times New Roman" w:cs="Arial"/>
          <w:lang w:eastAsia="en-US"/>
        </w:rPr>
        <w:t xml:space="preserve">23, </w:t>
      </w:r>
      <w:r w:rsidR="008E7AFD" w:rsidRPr="003E34AC">
        <w:rPr>
          <w:rFonts w:eastAsia="Times New Roman" w:cs="Arial"/>
          <w:lang w:eastAsia="en-US"/>
        </w:rPr>
        <w:t xml:space="preserve">2014. </w:t>
      </w:r>
    </w:p>
    <w:p w:rsidR="005F0FC9" w:rsidRPr="003E34AC" w:rsidRDefault="005F0FC9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1D32BD" w:rsidRPr="003E34AC" w:rsidRDefault="00FB7A4C" w:rsidP="007A191B">
      <w:pPr>
        <w:tabs>
          <w:tab w:val="left" w:pos="1701"/>
        </w:tabs>
        <w:ind w:left="2832" w:hanging="2832"/>
        <w:rPr>
          <w:rFonts w:eastAsia="Times New Roman" w:cs="Arial"/>
          <w:b/>
          <w:lang w:eastAsia="en-US"/>
        </w:rPr>
      </w:pPr>
      <w:r w:rsidRPr="003E34AC">
        <w:rPr>
          <w:rFonts w:eastAsia="Times New Roman" w:cs="Arial"/>
          <w:lang w:eastAsia="en-US"/>
        </w:rPr>
        <w:t xml:space="preserve">Sep </w:t>
      </w:r>
      <w:r w:rsidR="00FF5D30" w:rsidRPr="003E34AC">
        <w:rPr>
          <w:rFonts w:eastAsia="Times New Roman" w:cs="Arial"/>
          <w:lang w:eastAsia="en-US"/>
        </w:rPr>
        <w:t>2011</w:t>
      </w:r>
      <w:r w:rsidR="0017575B" w:rsidRPr="003E34AC">
        <w:rPr>
          <w:rFonts w:eastAsia="Times New Roman" w:cs="Arial"/>
          <w:lang w:eastAsia="en-US"/>
        </w:rPr>
        <w:t xml:space="preserve"> </w:t>
      </w:r>
      <w:r w:rsidR="00FF5D30" w:rsidRPr="003E34AC">
        <w:rPr>
          <w:rFonts w:eastAsia="Times New Roman" w:cs="Arial"/>
          <w:lang w:eastAsia="en-US"/>
        </w:rPr>
        <w:t>-</w:t>
      </w:r>
      <w:r w:rsidRPr="003E34AC">
        <w:rPr>
          <w:rFonts w:eastAsia="Times New Roman" w:cs="Arial"/>
          <w:lang w:eastAsia="en-US"/>
        </w:rPr>
        <w:t xml:space="preserve"> Oct</w:t>
      </w:r>
      <w:r w:rsidR="007A191B" w:rsidRPr="003E34AC">
        <w:rPr>
          <w:rFonts w:eastAsia="Times New Roman" w:cs="Arial"/>
          <w:lang w:eastAsia="en-US"/>
        </w:rPr>
        <w:t xml:space="preserve"> 28, 2013</w:t>
      </w:r>
      <w:r w:rsidR="007A191B" w:rsidRPr="003E34AC">
        <w:rPr>
          <w:rFonts w:eastAsia="Times New Roman" w:cs="Arial"/>
          <w:lang w:eastAsia="en-US"/>
        </w:rPr>
        <w:tab/>
      </w:r>
      <w:r w:rsidR="007A191B" w:rsidRPr="003E34AC">
        <w:rPr>
          <w:rFonts w:eastAsia="Times New Roman" w:cs="Arial"/>
          <w:b/>
          <w:lang w:eastAsia="en-US"/>
        </w:rPr>
        <w:t>MA in English (Translation and Interpreting) from Copenhagen Business School (Cand.ling.merc</w:t>
      </w:r>
      <w:r w:rsidR="002D132E" w:rsidRPr="003E34AC">
        <w:rPr>
          <w:rFonts w:eastAsia="Times New Roman" w:cs="Arial"/>
          <w:b/>
          <w:lang w:eastAsia="en-US"/>
        </w:rPr>
        <w:t>.</w:t>
      </w:r>
      <w:r w:rsidR="007A191B" w:rsidRPr="003E34AC">
        <w:rPr>
          <w:rFonts w:eastAsia="Times New Roman" w:cs="Arial"/>
          <w:b/>
          <w:lang w:eastAsia="en-US"/>
        </w:rPr>
        <w:t>)</w:t>
      </w:r>
      <w:r w:rsidR="006A4DEC" w:rsidRPr="003E34AC">
        <w:rPr>
          <w:rFonts w:eastAsia="Times New Roman" w:cs="Arial"/>
          <w:b/>
          <w:lang w:eastAsia="en-US"/>
        </w:rPr>
        <w:t>.</w:t>
      </w:r>
    </w:p>
    <w:p w:rsidR="000C0918" w:rsidRPr="003E34AC" w:rsidRDefault="000C0918" w:rsidP="007A191B">
      <w:pPr>
        <w:tabs>
          <w:tab w:val="left" w:pos="1701"/>
        </w:tabs>
        <w:ind w:left="2832" w:hanging="2832"/>
        <w:rPr>
          <w:rFonts w:eastAsia="Times New Roman" w:cs="Arial"/>
          <w:lang w:eastAsia="en-US"/>
        </w:rPr>
      </w:pPr>
    </w:p>
    <w:p w:rsidR="008E7AFD" w:rsidRPr="003E34AC" w:rsidRDefault="008E7AFD" w:rsidP="0017575B">
      <w:pPr>
        <w:pStyle w:val="Listeafsnit"/>
        <w:numPr>
          <w:ilvl w:val="0"/>
          <w:numId w:val="7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Master’s Thesis:</w:t>
      </w:r>
      <w:r w:rsidR="008F509B" w:rsidRPr="003E34AC">
        <w:rPr>
          <w:rFonts w:eastAsia="Times New Roman" w:cs="Arial"/>
          <w:lang w:eastAsia="en-US"/>
        </w:rPr>
        <w:t xml:space="preserve"> </w:t>
      </w:r>
      <w:r w:rsidR="006A4DEC" w:rsidRPr="003E34AC">
        <w:rPr>
          <w:rFonts w:eastAsia="Times New Roman" w:cs="Arial"/>
          <w:b/>
          <w:i/>
          <w:lang w:eastAsia="en-US"/>
        </w:rPr>
        <w:t>The readability of medical texts written by experts in the development departments in the Takeda CMC Center – An empirical analysis</w:t>
      </w:r>
      <w:r w:rsidR="006A4DEC" w:rsidRPr="003E34AC">
        <w:rPr>
          <w:rFonts w:eastAsia="Times New Roman" w:cs="Arial"/>
          <w:lang w:eastAsia="en-US"/>
        </w:rPr>
        <w:t>. The thesis was based on documents</w:t>
      </w:r>
      <w:r w:rsidR="001779D6" w:rsidRPr="003E34AC">
        <w:rPr>
          <w:rFonts w:eastAsia="Times New Roman" w:cs="Arial"/>
          <w:lang w:eastAsia="en-US"/>
        </w:rPr>
        <w:t xml:space="preserve"> written in English by Danish pharmaceutical scientists</w:t>
      </w:r>
      <w:r w:rsidR="0017575B" w:rsidRPr="003E34AC">
        <w:rPr>
          <w:rFonts w:eastAsia="Times New Roman" w:cs="Arial"/>
          <w:lang w:eastAsia="en-US"/>
        </w:rPr>
        <w:t xml:space="preserve"> within the company Takeda Pharma A/S. The thesis </w:t>
      </w:r>
      <w:r w:rsidR="001779D6" w:rsidRPr="003E34AC">
        <w:rPr>
          <w:rFonts w:eastAsia="Times New Roman" w:cs="Arial"/>
          <w:lang w:eastAsia="en-US"/>
        </w:rPr>
        <w:t xml:space="preserve">examined the readability of these documents and offered recommendations as to how to improve the overall readability </w:t>
      </w:r>
      <w:r w:rsidR="0017575B" w:rsidRPr="003E34AC">
        <w:rPr>
          <w:rFonts w:eastAsia="Times New Roman" w:cs="Arial"/>
          <w:lang w:eastAsia="en-US"/>
        </w:rPr>
        <w:t>of the</w:t>
      </w:r>
      <w:r w:rsidR="001779D6" w:rsidRPr="003E34AC">
        <w:rPr>
          <w:rFonts w:eastAsia="Times New Roman" w:cs="Arial"/>
          <w:lang w:eastAsia="en-US"/>
        </w:rPr>
        <w:t xml:space="preserve"> </w:t>
      </w:r>
      <w:r w:rsidR="0017575B" w:rsidRPr="003E34AC">
        <w:rPr>
          <w:rFonts w:eastAsia="Times New Roman" w:cs="Arial"/>
          <w:lang w:eastAsia="en-US"/>
        </w:rPr>
        <w:t>documents.</w:t>
      </w:r>
      <w:r w:rsidR="00194368" w:rsidRPr="003E34AC">
        <w:rPr>
          <w:rFonts w:eastAsia="Times New Roman" w:cs="Arial"/>
          <w:lang w:eastAsia="en-US"/>
        </w:rPr>
        <w:t xml:space="preserve"> </w:t>
      </w:r>
    </w:p>
    <w:p w:rsidR="006A4DEC" w:rsidRPr="003E34AC" w:rsidRDefault="006A4DEC" w:rsidP="008E7AFD">
      <w:pPr>
        <w:pStyle w:val="Listeafsnit"/>
        <w:numPr>
          <w:ilvl w:val="0"/>
          <w:numId w:val="7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 xml:space="preserve">I wrote my master’s thesis in English and </w:t>
      </w:r>
      <w:r w:rsidR="006773CF" w:rsidRPr="003E34AC">
        <w:rPr>
          <w:rFonts w:eastAsia="Times New Roman" w:cs="Arial"/>
          <w:lang w:eastAsia="en-US"/>
        </w:rPr>
        <w:t>received the grade 12 for it.</w:t>
      </w:r>
    </w:p>
    <w:p w:rsidR="00337080" w:rsidRPr="003E34AC" w:rsidRDefault="00C26337" w:rsidP="008E7AFD">
      <w:pPr>
        <w:pStyle w:val="Listeafsnit"/>
        <w:numPr>
          <w:ilvl w:val="0"/>
          <w:numId w:val="7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For my MA in English</w:t>
      </w:r>
      <w:r w:rsidR="00243CEF" w:rsidRPr="003E34AC">
        <w:rPr>
          <w:rFonts w:eastAsia="Times New Roman" w:cs="Arial"/>
          <w:lang w:eastAsia="en-US"/>
        </w:rPr>
        <w:t>, I obtained</w:t>
      </w:r>
      <w:r w:rsidRPr="003E34AC">
        <w:rPr>
          <w:rFonts w:eastAsia="Times New Roman" w:cs="Arial"/>
          <w:lang w:eastAsia="en-US"/>
        </w:rPr>
        <w:t xml:space="preserve"> a grade point average of 9.7</w:t>
      </w:r>
      <w:r w:rsidR="00243CEF" w:rsidRPr="003E34AC">
        <w:rPr>
          <w:rFonts w:eastAsia="Times New Roman" w:cs="Arial"/>
          <w:lang w:eastAsia="en-US"/>
        </w:rPr>
        <w:t>.</w:t>
      </w:r>
    </w:p>
    <w:p w:rsidR="00FF5D30" w:rsidRPr="003E34AC" w:rsidRDefault="00FF5D30" w:rsidP="00CE7AEF">
      <w:pPr>
        <w:tabs>
          <w:tab w:val="left" w:pos="1701"/>
        </w:tabs>
        <w:rPr>
          <w:rFonts w:eastAsia="Times New Roman" w:cs="Arial"/>
          <w:lang w:eastAsia="en-US"/>
        </w:rPr>
      </w:pPr>
    </w:p>
    <w:p w:rsidR="00C26337" w:rsidRPr="003E34AC" w:rsidRDefault="0017575B" w:rsidP="00C26337">
      <w:pPr>
        <w:tabs>
          <w:tab w:val="left" w:pos="1701"/>
        </w:tabs>
        <w:ind w:left="2832" w:hanging="2832"/>
        <w:rPr>
          <w:rFonts w:eastAsia="Times New Roman" w:cs="Arial"/>
          <w:b/>
          <w:lang w:eastAsia="en-US"/>
        </w:rPr>
      </w:pPr>
      <w:r w:rsidRPr="003E34AC">
        <w:rPr>
          <w:rFonts w:eastAsia="Times New Roman" w:cs="Arial"/>
          <w:lang w:eastAsia="en-US"/>
        </w:rPr>
        <w:t xml:space="preserve">Sep </w:t>
      </w:r>
      <w:r w:rsidR="00FF5D30" w:rsidRPr="003E34AC">
        <w:rPr>
          <w:rFonts w:eastAsia="Times New Roman" w:cs="Arial"/>
          <w:lang w:eastAsia="en-US"/>
        </w:rPr>
        <w:t>2008</w:t>
      </w:r>
      <w:r w:rsidRPr="003E34AC">
        <w:rPr>
          <w:rFonts w:eastAsia="Times New Roman" w:cs="Arial"/>
          <w:lang w:eastAsia="en-US"/>
        </w:rPr>
        <w:t xml:space="preserve"> </w:t>
      </w:r>
      <w:r w:rsidR="00FF5D30" w:rsidRPr="003E34AC">
        <w:rPr>
          <w:rFonts w:eastAsia="Times New Roman" w:cs="Arial"/>
          <w:lang w:eastAsia="en-US"/>
        </w:rPr>
        <w:t>-</w:t>
      </w:r>
      <w:r w:rsidRPr="003E34AC">
        <w:rPr>
          <w:rFonts w:eastAsia="Times New Roman" w:cs="Arial"/>
          <w:lang w:eastAsia="en-US"/>
        </w:rPr>
        <w:t xml:space="preserve"> June </w:t>
      </w:r>
      <w:r w:rsidR="00FF5D30" w:rsidRPr="003E34AC">
        <w:rPr>
          <w:rFonts w:eastAsia="Times New Roman" w:cs="Arial"/>
          <w:lang w:eastAsia="en-US"/>
        </w:rPr>
        <w:t>2011</w:t>
      </w:r>
      <w:r w:rsidRPr="003E34AC">
        <w:rPr>
          <w:rFonts w:eastAsia="Times New Roman" w:cs="Arial"/>
          <w:lang w:eastAsia="en-US"/>
        </w:rPr>
        <w:tab/>
      </w:r>
      <w:r w:rsidR="0022747E" w:rsidRPr="003E34AC">
        <w:rPr>
          <w:rFonts w:eastAsia="Times New Roman" w:cs="Arial"/>
          <w:b/>
          <w:lang w:eastAsia="en-US"/>
        </w:rPr>
        <w:t>BA in International Business C</w:t>
      </w:r>
      <w:r w:rsidR="00BA75F4" w:rsidRPr="003E34AC">
        <w:rPr>
          <w:rFonts w:eastAsia="Times New Roman" w:cs="Arial"/>
          <w:b/>
          <w:lang w:eastAsia="en-US"/>
        </w:rPr>
        <w:t xml:space="preserve">ommunication (English and </w:t>
      </w:r>
      <w:r w:rsidRPr="003E34AC">
        <w:rPr>
          <w:rFonts w:eastAsia="Times New Roman" w:cs="Arial"/>
          <w:b/>
          <w:lang w:eastAsia="en-US"/>
        </w:rPr>
        <w:t xml:space="preserve">          </w:t>
      </w:r>
      <w:r w:rsidR="00BA75F4" w:rsidRPr="003E34AC">
        <w:rPr>
          <w:rFonts w:eastAsia="Times New Roman" w:cs="Arial"/>
          <w:b/>
          <w:lang w:eastAsia="en-US"/>
        </w:rPr>
        <w:t>Communication) from University of Southern Denmark</w:t>
      </w:r>
      <w:r w:rsidR="00C26337" w:rsidRPr="003E34AC">
        <w:rPr>
          <w:rFonts w:eastAsia="Times New Roman" w:cs="Arial"/>
          <w:b/>
          <w:lang w:eastAsia="en-US"/>
        </w:rPr>
        <w:t>.</w:t>
      </w:r>
    </w:p>
    <w:p w:rsidR="000C0918" w:rsidRPr="003E34AC" w:rsidRDefault="000C0918" w:rsidP="00C26337">
      <w:pPr>
        <w:tabs>
          <w:tab w:val="left" w:pos="1701"/>
        </w:tabs>
        <w:ind w:left="2832" w:hanging="2832"/>
        <w:rPr>
          <w:rFonts w:eastAsia="Times New Roman" w:cs="Arial"/>
          <w:lang w:eastAsia="en-US"/>
        </w:rPr>
      </w:pPr>
    </w:p>
    <w:p w:rsidR="00334A79" w:rsidRPr="003E34AC" w:rsidRDefault="00334A79" w:rsidP="00C26337">
      <w:pPr>
        <w:pStyle w:val="Listeafsnit"/>
        <w:numPr>
          <w:ilvl w:val="0"/>
          <w:numId w:val="9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 xml:space="preserve">Bachelor assignment: </w:t>
      </w:r>
      <w:r w:rsidRPr="003E34AC">
        <w:rPr>
          <w:rFonts w:eastAsia="Times New Roman" w:cs="Arial"/>
          <w:b/>
          <w:i/>
          <w:lang w:eastAsia="en-US"/>
        </w:rPr>
        <w:t>BP’s crisis communication during the oil spill in the Mexican Gulf</w:t>
      </w:r>
      <w:r w:rsidRPr="003E34AC">
        <w:rPr>
          <w:rFonts w:eastAsia="Times New Roman" w:cs="Arial"/>
          <w:lang w:eastAsia="en-US"/>
        </w:rPr>
        <w:t>.</w:t>
      </w:r>
      <w:r w:rsidR="003E34AC">
        <w:rPr>
          <w:rFonts w:eastAsia="Times New Roman" w:cs="Arial"/>
          <w:lang w:eastAsia="en-US"/>
        </w:rPr>
        <w:t xml:space="preserve"> This assignment analys</w:t>
      </w:r>
      <w:r w:rsidR="0074784E" w:rsidRPr="003E34AC">
        <w:rPr>
          <w:rFonts w:eastAsia="Times New Roman" w:cs="Arial"/>
          <w:lang w:eastAsia="en-US"/>
        </w:rPr>
        <w:t xml:space="preserve">ed BP’s crisis communication during the </w:t>
      </w:r>
      <w:r w:rsidR="000167EF" w:rsidRPr="003E34AC">
        <w:rPr>
          <w:rFonts w:eastAsia="Times New Roman" w:cs="Arial"/>
          <w:lang w:eastAsia="en-US"/>
        </w:rPr>
        <w:t>oil spill in the Mexican Gulf and offered suggestions as to how this communication could have been optimi</w:t>
      </w:r>
      <w:r w:rsidR="00F77D70">
        <w:rPr>
          <w:rFonts w:eastAsia="Times New Roman" w:cs="Arial"/>
          <w:lang w:eastAsia="en-US"/>
        </w:rPr>
        <w:t>s</w:t>
      </w:r>
      <w:r w:rsidR="005D7E95">
        <w:rPr>
          <w:rFonts w:eastAsia="Times New Roman" w:cs="Arial"/>
          <w:lang w:eastAsia="en-US"/>
        </w:rPr>
        <w:t>ed</w:t>
      </w:r>
      <w:r w:rsidR="000167EF" w:rsidRPr="003E34AC">
        <w:rPr>
          <w:rFonts w:eastAsia="Times New Roman" w:cs="Arial"/>
          <w:lang w:eastAsia="en-US"/>
        </w:rPr>
        <w:t xml:space="preserve">. </w:t>
      </w:r>
    </w:p>
    <w:p w:rsidR="00334A79" w:rsidRPr="003E34AC" w:rsidRDefault="00334A79" w:rsidP="00C26337">
      <w:pPr>
        <w:pStyle w:val="Listeafsnit"/>
        <w:numPr>
          <w:ilvl w:val="0"/>
          <w:numId w:val="9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I wrote my bachelor assignment in English and received the grade 12 for it.</w:t>
      </w:r>
    </w:p>
    <w:p w:rsidR="00C26337" w:rsidRPr="003E34AC" w:rsidRDefault="00C26337" w:rsidP="00C26337">
      <w:pPr>
        <w:pStyle w:val="Listeafsnit"/>
        <w:numPr>
          <w:ilvl w:val="0"/>
          <w:numId w:val="9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For my BA in international business communication</w:t>
      </w:r>
      <w:r w:rsidR="00243CEF" w:rsidRPr="003E34AC">
        <w:rPr>
          <w:rFonts w:eastAsia="Times New Roman" w:cs="Arial"/>
          <w:lang w:eastAsia="en-US"/>
        </w:rPr>
        <w:t>, I obtained</w:t>
      </w:r>
      <w:r w:rsidRPr="003E34AC">
        <w:rPr>
          <w:rFonts w:eastAsia="Times New Roman" w:cs="Arial"/>
          <w:lang w:eastAsia="en-US"/>
        </w:rPr>
        <w:t xml:space="preserve"> a grade point average of </w:t>
      </w:r>
      <w:r w:rsidR="00243CEF" w:rsidRPr="003E34AC">
        <w:rPr>
          <w:rFonts w:eastAsia="Times New Roman" w:cs="Arial"/>
          <w:lang w:eastAsia="en-US"/>
        </w:rPr>
        <w:t>10.5.</w:t>
      </w:r>
    </w:p>
    <w:p w:rsidR="008F509B" w:rsidRPr="003E34AC" w:rsidRDefault="008F509B" w:rsidP="00CE7AEF">
      <w:pPr>
        <w:tabs>
          <w:tab w:val="left" w:pos="1701"/>
        </w:tabs>
        <w:rPr>
          <w:rFonts w:eastAsia="Times New Roman" w:cs="Arial"/>
          <w:lang w:eastAsia="en-US"/>
        </w:rPr>
      </w:pPr>
    </w:p>
    <w:p w:rsidR="005F0FC9" w:rsidRPr="003E34AC" w:rsidRDefault="000167EF" w:rsidP="008F509B">
      <w:pPr>
        <w:tabs>
          <w:tab w:val="left" w:pos="1701"/>
        </w:tabs>
        <w:ind w:left="2832" w:hanging="2832"/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 xml:space="preserve">June </w:t>
      </w:r>
      <w:r w:rsidR="008F509B" w:rsidRPr="003E34AC">
        <w:rPr>
          <w:rFonts w:eastAsia="Times New Roman" w:cs="Arial"/>
          <w:lang w:eastAsia="en-US"/>
        </w:rPr>
        <w:t>2001</w:t>
      </w:r>
      <w:r w:rsidR="008F509B" w:rsidRPr="003E34AC">
        <w:rPr>
          <w:rFonts w:eastAsia="Times New Roman" w:cs="Arial"/>
          <w:lang w:eastAsia="en-US"/>
        </w:rPr>
        <w:tab/>
      </w:r>
      <w:r w:rsidR="008F509B" w:rsidRPr="003E34AC">
        <w:rPr>
          <w:rFonts w:eastAsia="Times New Roman" w:cs="Arial"/>
          <w:lang w:eastAsia="en-US"/>
        </w:rPr>
        <w:tab/>
      </w:r>
      <w:r w:rsidR="00F13635" w:rsidRPr="003E34AC">
        <w:rPr>
          <w:rFonts w:eastAsia="Times New Roman" w:cs="Arial"/>
          <w:lang w:eastAsia="en-US"/>
        </w:rPr>
        <w:t>I f</w:t>
      </w:r>
      <w:r w:rsidR="008F509B" w:rsidRPr="003E34AC">
        <w:rPr>
          <w:rFonts w:eastAsia="Times New Roman" w:cs="Arial"/>
          <w:lang w:eastAsia="en-US"/>
        </w:rPr>
        <w:t>inished my education as a laboratory technician from Selandia</w:t>
      </w:r>
      <w:r w:rsidR="00525CAC" w:rsidRPr="003E34AC">
        <w:rPr>
          <w:rFonts w:eastAsia="Times New Roman" w:cs="Arial"/>
          <w:lang w:eastAsia="en-US"/>
        </w:rPr>
        <w:t xml:space="preserve"> - </w:t>
      </w:r>
      <w:r w:rsidR="00F60A1F" w:rsidRPr="003E34AC">
        <w:rPr>
          <w:rFonts w:eastAsia="Times New Roman" w:cs="Arial"/>
          <w:lang w:eastAsia="en-US"/>
        </w:rPr>
        <w:t>Center for erhvervsuddannels</w:t>
      </w:r>
      <w:r w:rsidR="0045444D" w:rsidRPr="003E34AC">
        <w:rPr>
          <w:rFonts w:eastAsia="Times New Roman" w:cs="Arial"/>
          <w:lang w:eastAsia="en-US"/>
        </w:rPr>
        <w:t>e</w:t>
      </w:r>
      <w:r w:rsidR="00DF149A" w:rsidRPr="003E34AC">
        <w:rPr>
          <w:rFonts w:eastAsia="Times New Roman" w:cs="Arial"/>
          <w:lang w:eastAsia="en-US"/>
        </w:rPr>
        <w:t xml:space="preserve"> and obtained a grade point average of </w:t>
      </w:r>
      <w:r w:rsidR="00525CAC" w:rsidRPr="003E34AC">
        <w:rPr>
          <w:rFonts w:eastAsia="Times New Roman" w:cs="Arial"/>
          <w:lang w:eastAsia="en-US"/>
        </w:rPr>
        <w:t>10.75 on the old grading scale</w:t>
      </w:r>
      <w:r w:rsidR="0045444D" w:rsidRPr="003E34AC">
        <w:rPr>
          <w:rFonts w:eastAsia="Times New Roman" w:cs="Arial"/>
          <w:lang w:eastAsia="en-US"/>
        </w:rPr>
        <w:t>.</w:t>
      </w:r>
      <w:r w:rsidRPr="003E34AC">
        <w:rPr>
          <w:rFonts w:eastAsia="Times New Roman" w:cs="Arial"/>
          <w:lang w:eastAsia="en-US"/>
        </w:rPr>
        <w:t xml:space="preserve"> Immediately after</w:t>
      </w:r>
      <w:r w:rsidR="004B1EF8" w:rsidRPr="003E34AC">
        <w:rPr>
          <w:rFonts w:eastAsia="Times New Roman" w:cs="Arial"/>
          <w:lang w:eastAsia="en-US"/>
        </w:rPr>
        <w:t xml:space="preserve"> finishing my education</w:t>
      </w:r>
      <w:r w:rsidRPr="003E34AC">
        <w:rPr>
          <w:rFonts w:eastAsia="Times New Roman" w:cs="Arial"/>
          <w:lang w:eastAsia="en-US"/>
        </w:rPr>
        <w:t xml:space="preserve">, I was employed </w:t>
      </w:r>
      <w:r w:rsidR="00D57D75" w:rsidRPr="003E34AC">
        <w:rPr>
          <w:rFonts w:eastAsia="Times New Roman" w:cs="Arial"/>
          <w:lang w:eastAsia="en-US"/>
        </w:rPr>
        <w:t>by Nycomed Danmark ApS</w:t>
      </w:r>
      <w:r w:rsidR="004B1EF8" w:rsidRPr="003E34AC">
        <w:rPr>
          <w:rFonts w:eastAsia="Times New Roman" w:cs="Arial"/>
          <w:lang w:eastAsia="en-US"/>
        </w:rPr>
        <w:t xml:space="preserve"> (now Takeda Pharma A/S).</w:t>
      </w:r>
    </w:p>
    <w:p w:rsidR="005F0FC9" w:rsidRPr="003E34AC" w:rsidRDefault="005F0FC9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BD7226" w:rsidRPr="003E34AC" w:rsidRDefault="00BD7226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BD7226" w:rsidRPr="003E34AC" w:rsidRDefault="00BD7226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A009CE" w:rsidRPr="003E34AC" w:rsidRDefault="00A009CE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A009CE" w:rsidRPr="003E34AC" w:rsidRDefault="00A009CE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A009CE" w:rsidRPr="003E34AC" w:rsidRDefault="00A009CE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5F0FC9" w:rsidRDefault="005F0FC9" w:rsidP="00CE7AEF">
      <w:pPr>
        <w:tabs>
          <w:tab w:val="left" w:pos="1701"/>
        </w:tabs>
        <w:rPr>
          <w:rFonts w:eastAsia="Times New Roman" w:cs="Arial"/>
          <w:b/>
          <w:sz w:val="24"/>
          <w:szCs w:val="24"/>
          <w:lang w:eastAsia="en-US"/>
        </w:rPr>
      </w:pPr>
      <w:r w:rsidRPr="003E34AC">
        <w:rPr>
          <w:rFonts w:eastAsia="Times New Roman" w:cs="Arial"/>
          <w:b/>
          <w:sz w:val="24"/>
          <w:szCs w:val="24"/>
          <w:lang w:eastAsia="en-US"/>
        </w:rPr>
        <w:t>Profe</w:t>
      </w:r>
      <w:r w:rsidR="00A71BE9" w:rsidRPr="003E34AC">
        <w:rPr>
          <w:rFonts w:eastAsia="Times New Roman" w:cs="Arial"/>
          <w:b/>
          <w:sz w:val="24"/>
          <w:szCs w:val="24"/>
          <w:lang w:eastAsia="en-US"/>
        </w:rPr>
        <w:t>ssional experience</w:t>
      </w:r>
    </w:p>
    <w:p w:rsidR="00F94643" w:rsidRDefault="00F94643" w:rsidP="00CE7AEF">
      <w:pPr>
        <w:tabs>
          <w:tab w:val="left" w:pos="1701"/>
        </w:tabs>
        <w:rPr>
          <w:rFonts w:eastAsia="Times New Roman" w:cs="Arial"/>
          <w:b/>
          <w:sz w:val="24"/>
          <w:szCs w:val="24"/>
          <w:lang w:eastAsia="en-US"/>
        </w:rPr>
      </w:pPr>
    </w:p>
    <w:p w:rsidR="00F94643" w:rsidRPr="00F94643" w:rsidRDefault="00F94643" w:rsidP="00F94643">
      <w:pPr>
        <w:tabs>
          <w:tab w:val="left" w:pos="1701"/>
        </w:tabs>
        <w:ind w:left="2832" w:hanging="2832"/>
        <w:rPr>
          <w:rFonts w:eastAsia="Times New Roman" w:cs="Arial"/>
          <w:lang w:eastAsia="en-US"/>
        </w:rPr>
      </w:pPr>
      <w:r w:rsidRPr="00F94643">
        <w:rPr>
          <w:rFonts w:eastAsia="Times New Roman" w:cs="Arial"/>
          <w:lang w:eastAsia="en-US"/>
        </w:rPr>
        <w:t>June 2015</w:t>
      </w:r>
      <w:r w:rsidRPr="00F94643">
        <w:rPr>
          <w:rFonts w:eastAsia="Times New Roman" w:cs="Arial"/>
          <w:lang w:eastAsia="en-US"/>
        </w:rPr>
        <w:tab/>
      </w:r>
      <w:r w:rsidRPr="00F94643">
        <w:rPr>
          <w:rFonts w:eastAsia="Times New Roman" w:cs="Arial"/>
          <w:lang w:eastAsia="en-US"/>
        </w:rPr>
        <w:tab/>
      </w:r>
      <w:bookmarkStart w:id="0" w:name="_GoBack"/>
      <w:bookmarkEnd w:id="0"/>
      <w:r w:rsidRPr="00F94643">
        <w:rPr>
          <w:rFonts w:eastAsia="Times New Roman" w:cs="Arial"/>
          <w:lang w:eastAsia="en-US"/>
        </w:rPr>
        <w:t>Started my own business PharmaTranslation</w:t>
      </w:r>
      <w:r>
        <w:rPr>
          <w:rFonts w:eastAsia="Times New Roman" w:cs="Arial"/>
          <w:lang w:eastAsia="en-US"/>
        </w:rPr>
        <w:t xml:space="preserve"> where I specialize in translating medical and technical texts as well as other types of texts from Danish to English and from English to Danish.</w:t>
      </w:r>
    </w:p>
    <w:p w:rsidR="00F94643" w:rsidRDefault="00F94643" w:rsidP="00CE7AEF">
      <w:pPr>
        <w:tabs>
          <w:tab w:val="left" w:pos="1701"/>
        </w:tabs>
        <w:rPr>
          <w:rFonts w:eastAsia="Times New Roman" w:cs="Arial"/>
          <w:b/>
          <w:sz w:val="24"/>
          <w:szCs w:val="24"/>
          <w:lang w:eastAsia="en-US"/>
        </w:rPr>
      </w:pPr>
    </w:p>
    <w:p w:rsidR="00F94643" w:rsidRPr="00F94643" w:rsidRDefault="00F94643" w:rsidP="00F94643">
      <w:pPr>
        <w:tabs>
          <w:tab w:val="left" w:pos="1701"/>
        </w:tabs>
        <w:ind w:left="2832" w:hanging="2832"/>
        <w:rPr>
          <w:rFonts w:eastAsia="Times New Roman" w:cs="Arial"/>
          <w:lang w:eastAsia="en-US"/>
        </w:rPr>
      </w:pPr>
      <w:r w:rsidRPr="00F94643">
        <w:rPr>
          <w:rFonts w:eastAsia="Times New Roman" w:cs="Arial"/>
          <w:lang w:eastAsia="en-US"/>
        </w:rPr>
        <w:t>April 2015</w:t>
      </w:r>
      <w:r w:rsidRPr="00F94643">
        <w:rPr>
          <w:rFonts w:eastAsia="Times New Roman" w:cs="Arial"/>
          <w:lang w:eastAsia="en-US"/>
        </w:rPr>
        <w:tab/>
      </w:r>
      <w:r w:rsidRPr="00F94643">
        <w:rPr>
          <w:rFonts w:eastAsia="Times New Roman" w:cs="Arial"/>
          <w:lang w:eastAsia="en-US"/>
        </w:rPr>
        <w:tab/>
        <w:t>Started as freelance translator specializing in medical and                            technical texts.</w:t>
      </w:r>
    </w:p>
    <w:p w:rsidR="00DC7D43" w:rsidRPr="00F94643" w:rsidRDefault="00DC7D43" w:rsidP="00CE7AEF">
      <w:pPr>
        <w:tabs>
          <w:tab w:val="left" w:pos="1701"/>
        </w:tabs>
        <w:rPr>
          <w:rFonts w:eastAsia="Times New Roman" w:cs="Arial"/>
          <w:lang w:eastAsia="en-US"/>
        </w:rPr>
      </w:pPr>
    </w:p>
    <w:p w:rsidR="00DC7D43" w:rsidRPr="003E34AC" w:rsidRDefault="00DC7D43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  <w:r w:rsidRPr="003E34AC">
        <w:rPr>
          <w:rFonts w:eastAsia="Times New Roman" w:cs="Arial"/>
          <w:lang w:eastAsia="en-US"/>
        </w:rPr>
        <w:t>July 2015</w:t>
      </w:r>
      <w:r w:rsidR="003E34AC">
        <w:rPr>
          <w:rFonts w:eastAsia="Times New Roman" w:cs="Arial"/>
          <w:lang w:eastAsia="en-US"/>
        </w:rPr>
        <w:t xml:space="preserve"> – </w:t>
      </w:r>
      <w:r w:rsidR="00CE58AE">
        <w:rPr>
          <w:rFonts w:eastAsia="Times New Roman" w:cs="Arial"/>
          <w:lang w:eastAsia="en-US"/>
        </w:rPr>
        <w:t>November</w:t>
      </w:r>
      <w:r w:rsidR="00C61367" w:rsidRPr="003E34AC">
        <w:rPr>
          <w:rFonts w:eastAsia="Times New Roman" w:cs="Arial"/>
          <w:lang w:eastAsia="en-US"/>
        </w:rPr>
        <w:t xml:space="preserve"> 2015</w:t>
      </w:r>
      <w:r w:rsidRPr="003E34AC">
        <w:rPr>
          <w:rFonts w:eastAsia="Times New Roman" w:cs="Arial"/>
          <w:lang w:eastAsia="en-US"/>
        </w:rPr>
        <w:tab/>
      </w:r>
      <w:r w:rsidRPr="003E34AC">
        <w:rPr>
          <w:rFonts w:eastAsia="Times New Roman" w:cs="Arial"/>
          <w:b/>
          <w:sz w:val="22"/>
          <w:szCs w:val="22"/>
          <w:lang w:eastAsia="en-US"/>
        </w:rPr>
        <w:t>Cand.ling.merc.</w:t>
      </w:r>
      <w:r w:rsidR="00BF0BE7" w:rsidRPr="003E34AC">
        <w:rPr>
          <w:rFonts w:eastAsia="Times New Roman" w:cs="Arial"/>
          <w:b/>
          <w:sz w:val="22"/>
          <w:szCs w:val="22"/>
          <w:lang w:eastAsia="en-US"/>
        </w:rPr>
        <w:t xml:space="preserve">/accounts </w:t>
      </w:r>
      <w:r w:rsidRPr="003E34AC">
        <w:rPr>
          <w:rFonts w:eastAsia="Times New Roman" w:cs="Arial"/>
          <w:b/>
          <w:sz w:val="22"/>
          <w:szCs w:val="22"/>
          <w:lang w:eastAsia="en-US"/>
        </w:rPr>
        <w:t>clerk at one-man business.</w:t>
      </w:r>
    </w:p>
    <w:p w:rsidR="00DC7D43" w:rsidRPr="003E34AC" w:rsidRDefault="00861F0A" w:rsidP="00DC7D43">
      <w:pPr>
        <w:pStyle w:val="Listeafsnit"/>
        <w:numPr>
          <w:ilvl w:val="0"/>
          <w:numId w:val="17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Prepa</w:t>
      </w:r>
      <w:r w:rsidR="00DC7D43" w:rsidRPr="003E34AC">
        <w:rPr>
          <w:rFonts w:eastAsia="Times New Roman" w:cs="Arial"/>
          <w:lang w:eastAsia="en-US"/>
        </w:rPr>
        <w:t>ration of tenders</w:t>
      </w:r>
    </w:p>
    <w:p w:rsidR="00DC7D43" w:rsidRPr="003E34AC" w:rsidRDefault="00861F0A" w:rsidP="00DC7D43">
      <w:pPr>
        <w:pStyle w:val="Listeafsnit"/>
        <w:numPr>
          <w:ilvl w:val="0"/>
          <w:numId w:val="17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Prepa</w:t>
      </w:r>
      <w:r w:rsidR="00DC7D43" w:rsidRPr="003E34AC">
        <w:rPr>
          <w:rFonts w:eastAsia="Times New Roman" w:cs="Arial"/>
          <w:lang w:eastAsia="en-US"/>
        </w:rPr>
        <w:t>ration of VAT accounts</w:t>
      </w:r>
    </w:p>
    <w:p w:rsidR="002A427C" w:rsidRPr="003E34AC" w:rsidRDefault="00861F0A" w:rsidP="00DC7D43">
      <w:pPr>
        <w:pStyle w:val="Listeafsnit"/>
        <w:numPr>
          <w:ilvl w:val="0"/>
          <w:numId w:val="17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Prepa</w:t>
      </w:r>
      <w:r w:rsidR="002A427C" w:rsidRPr="003E34AC">
        <w:rPr>
          <w:rFonts w:eastAsia="Times New Roman" w:cs="Arial"/>
          <w:lang w:eastAsia="en-US"/>
        </w:rPr>
        <w:t>ration of interim accounts</w:t>
      </w:r>
    </w:p>
    <w:p w:rsidR="00CA0334" w:rsidRPr="003E34AC" w:rsidRDefault="00CA0334" w:rsidP="00DC7D43">
      <w:pPr>
        <w:pStyle w:val="Listeafsnit"/>
        <w:numPr>
          <w:ilvl w:val="0"/>
          <w:numId w:val="17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Other administrative tasks</w:t>
      </w:r>
    </w:p>
    <w:p w:rsidR="00A009CE" w:rsidRPr="003E34AC" w:rsidRDefault="00A009CE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A009CE" w:rsidRPr="003E34AC" w:rsidRDefault="000F4C07" w:rsidP="00CE7AEF">
      <w:p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Jan 2015 – May 12, 2015</w:t>
      </w:r>
      <w:r w:rsidRPr="003E34AC">
        <w:rPr>
          <w:rFonts w:eastAsia="Times New Roman" w:cs="Arial"/>
          <w:lang w:eastAsia="en-US"/>
        </w:rPr>
        <w:tab/>
      </w:r>
      <w:r w:rsidRPr="003E34AC">
        <w:rPr>
          <w:rFonts w:eastAsia="Times New Roman" w:cs="Arial"/>
          <w:b/>
          <w:lang w:eastAsia="en-US"/>
        </w:rPr>
        <w:t>Cand.ling.merc./QA Assistant at Boehringer Ingelheim Danmark A/S</w:t>
      </w:r>
      <w:r w:rsidR="000C0918" w:rsidRPr="003E34AC">
        <w:rPr>
          <w:rFonts w:eastAsia="Times New Roman" w:cs="Arial"/>
          <w:lang w:eastAsia="en-US"/>
        </w:rPr>
        <w:t xml:space="preserve">  (Project employment)</w:t>
      </w:r>
    </w:p>
    <w:p w:rsidR="000F4C07" w:rsidRPr="003E34AC" w:rsidRDefault="000F4C07" w:rsidP="00EF4B50">
      <w:pPr>
        <w:pStyle w:val="Listeafsnit"/>
        <w:numPr>
          <w:ilvl w:val="0"/>
          <w:numId w:val="15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 xml:space="preserve">At Boehringer Ingelheim, </w:t>
      </w:r>
      <w:r w:rsidR="00EF4B50" w:rsidRPr="003E34AC">
        <w:rPr>
          <w:rFonts w:eastAsia="Times New Roman" w:cs="Arial"/>
          <w:lang w:eastAsia="en-US"/>
        </w:rPr>
        <w:t xml:space="preserve">I revised English and Danish technical    </w:t>
      </w:r>
      <w:r w:rsidR="003E34AC">
        <w:rPr>
          <w:rFonts w:eastAsia="Times New Roman" w:cs="Arial"/>
          <w:lang w:eastAsia="en-US"/>
        </w:rPr>
        <w:t>documents and</w:t>
      </w:r>
      <w:r w:rsidR="001B042B">
        <w:rPr>
          <w:rFonts w:eastAsia="Times New Roman" w:cs="Arial"/>
          <w:lang w:eastAsia="en-US"/>
        </w:rPr>
        <w:t xml:space="preserve"> I translated</w:t>
      </w:r>
      <w:r w:rsidR="00EF4B50" w:rsidRPr="003E34AC">
        <w:rPr>
          <w:rFonts w:eastAsia="Times New Roman" w:cs="Arial"/>
          <w:lang w:eastAsia="en-US"/>
        </w:rPr>
        <w:t xml:space="preserve"> Danish documents into English. </w:t>
      </w:r>
    </w:p>
    <w:p w:rsidR="00EF4B50" w:rsidRPr="003E34AC" w:rsidRDefault="00EF4B50" w:rsidP="00EF4B50">
      <w:pPr>
        <w:pStyle w:val="Listeafsnit"/>
        <w:numPr>
          <w:ilvl w:val="0"/>
          <w:numId w:val="15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 xml:space="preserve">I revised </w:t>
      </w:r>
      <w:r w:rsidR="00BF0BE7" w:rsidRPr="003E34AC">
        <w:rPr>
          <w:rFonts w:eastAsia="Times New Roman" w:cs="Arial"/>
          <w:lang w:eastAsia="en-US"/>
        </w:rPr>
        <w:t xml:space="preserve">English and Danish </w:t>
      </w:r>
      <w:r w:rsidR="002C44DA" w:rsidRPr="003E34AC">
        <w:rPr>
          <w:rFonts w:eastAsia="Times New Roman" w:cs="Arial"/>
          <w:lang w:eastAsia="en-US"/>
        </w:rPr>
        <w:t>standard operating p</w:t>
      </w:r>
      <w:r w:rsidR="00290C1C" w:rsidRPr="003E34AC">
        <w:rPr>
          <w:rFonts w:eastAsia="Times New Roman" w:cs="Arial"/>
          <w:lang w:eastAsia="en-US"/>
        </w:rPr>
        <w:t>rocedures</w:t>
      </w:r>
      <w:r w:rsidR="003E34AC">
        <w:rPr>
          <w:rFonts w:eastAsia="Times New Roman" w:cs="Arial"/>
          <w:lang w:eastAsia="en-US"/>
        </w:rPr>
        <w:t xml:space="preserve"> (SOPs)</w:t>
      </w:r>
      <w:r w:rsidR="00290C1C" w:rsidRPr="003E34AC">
        <w:rPr>
          <w:rFonts w:eastAsia="Times New Roman" w:cs="Arial"/>
          <w:lang w:eastAsia="en-US"/>
        </w:rPr>
        <w:t xml:space="preserve"> based on information pro</w:t>
      </w:r>
      <w:r w:rsidR="003E34AC">
        <w:rPr>
          <w:rFonts w:eastAsia="Times New Roman" w:cs="Arial"/>
          <w:lang w:eastAsia="en-US"/>
        </w:rPr>
        <w:t>vided by laboratory technicians i.e. I wrote several pages in each revised SOP.</w:t>
      </w:r>
    </w:p>
    <w:p w:rsidR="00290C1C" w:rsidRPr="003E34AC" w:rsidRDefault="002C44DA" w:rsidP="00EF4B50">
      <w:pPr>
        <w:pStyle w:val="Listeafsnit"/>
        <w:numPr>
          <w:ilvl w:val="0"/>
          <w:numId w:val="15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I reviewed documents and</w:t>
      </w:r>
      <w:r w:rsidR="00290C1C" w:rsidRPr="003E34AC">
        <w:rPr>
          <w:rFonts w:eastAsia="Times New Roman" w:cs="Arial"/>
          <w:lang w:eastAsia="en-US"/>
        </w:rPr>
        <w:t xml:space="preserve"> offered suggestions with regard to the revision of these documents.</w:t>
      </w:r>
    </w:p>
    <w:p w:rsidR="00290C1C" w:rsidRPr="003E34AC" w:rsidRDefault="002C44DA" w:rsidP="00EF4B50">
      <w:pPr>
        <w:pStyle w:val="Listeafsnit"/>
        <w:numPr>
          <w:ilvl w:val="0"/>
          <w:numId w:val="15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I wrote</w:t>
      </w:r>
      <w:r w:rsidR="00065E6B" w:rsidRPr="003E34AC">
        <w:rPr>
          <w:rFonts w:eastAsia="Times New Roman" w:cs="Arial"/>
          <w:lang w:eastAsia="en-US"/>
        </w:rPr>
        <w:t xml:space="preserve"> deviations and</w:t>
      </w:r>
      <w:r w:rsidR="00290C1C" w:rsidRPr="003E34AC">
        <w:rPr>
          <w:rFonts w:eastAsia="Times New Roman" w:cs="Arial"/>
          <w:lang w:eastAsia="en-US"/>
        </w:rPr>
        <w:t xml:space="preserve"> made the necessary changes to fina</w:t>
      </w:r>
      <w:r w:rsidR="003E34AC">
        <w:rPr>
          <w:rFonts w:eastAsia="Times New Roman" w:cs="Arial"/>
          <w:lang w:eastAsia="en-US"/>
        </w:rPr>
        <w:t>lis</w:t>
      </w:r>
      <w:r w:rsidR="00290C1C" w:rsidRPr="003E34AC">
        <w:rPr>
          <w:rFonts w:eastAsia="Times New Roman" w:cs="Arial"/>
          <w:lang w:eastAsia="en-US"/>
        </w:rPr>
        <w:t xml:space="preserve">e many of these deviations. </w:t>
      </w:r>
    </w:p>
    <w:p w:rsidR="00290C1C" w:rsidRDefault="002C44DA" w:rsidP="00EF4B50">
      <w:pPr>
        <w:pStyle w:val="Listeafsnit"/>
        <w:numPr>
          <w:ilvl w:val="0"/>
          <w:numId w:val="15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I reviewed batch documentation and</w:t>
      </w:r>
      <w:r w:rsidR="00290C1C" w:rsidRPr="003E34AC">
        <w:rPr>
          <w:rFonts w:eastAsia="Times New Roman" w:cs="Arial"/>
          <w:lang w:eastAsia="en-US"/>
        </w:rPr>
        <w:t xml:space="preserve"> </w:t>
      </w:r>
      <w:r w:rsidR="00A9192D" w:rsidRPr="003E34AC">
        <w:rPr>
          <w:rFonts w:eastAsia="Times New Roman" w:cs="Arial"/>
          <w:lang w:eastAsia="en-US"/>
        </w:rPr>
        <w:t xml:space="preserve">released raw materials for the GMP production. </w:t>
      </w:r>
    </w:p>
    <w:p w:rsidR="003E34AC" w:rsidRDefault="003E34AC" w:rsidP="00EF4B50">
      <w:pPr>
        <w:pStyle w:val="Listeafsnit"/>
        <w:numPr>
          <w:ilvl w:val="0"/>
          <w:numId w:val="15"/>
        </w:numPr>
        <w:tabs>
          <w:tab w:val="left" w:pos="1701"/>
        </w:tabs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I reviewed log books and made sure that these were filled out correctly.</w:t>
      </w:r>
    </w:p>
    <w:p w:rsidR="005F1A37" w:rsidRDefault="005F1A37" w:rsidP="00EF4B50">
      <w:pPr>
        <w:pStyle w:val="Listeafsnit"/>
        <w:numPr>
          <w:ilvl w:val="0"/>
          <w:numId w:val="15"/>
        </w:numPr>
        <w:tabs>
          <w:tab w:val="left" w:pos="1701"/>
        </w:tabs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I made sure that all certificates on raw materials were present and up to date.</w:t>
      </w:r>
    </w:p>
    <w:p w:rsidR="00E93AB1" w:rsidRPr="003E34AC" w:rsidRDefault="00E93AB1" w:rsidP="00EF4B50">
      <w:pPr>
        <w:pStyle w:val="Listeafsnit"/>
        <w:numPr>
          <w:ilvl w:val="0"/>
          <w:numId w:val="15"/>
        </w:numPr>
        <w:tabs>
          <w:tab w:val="left" w:pos="1701"/>
        </w:tabs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I proofread labels from the production process and ensured that they lived up to the quality requirements.</w:t>
      </w:r>
    </w:p>
    <w:p w:rsidR="00A71BE9" w:rsidRPr="003E34AC" w:rsidRDefault="00A71BE9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A71BE9" w:rsidRPr="003E34AC" w:rsidRDefault="00A71BE9" w:rsidP="00CE7AEF">
      <w:p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2011</w:t>
      </w:r>
      <w:r w:rsidR="00A009CE" w:rsidRPr="003E34AC">
        <w:rPr>
          <w:rFonts w:eastAsia="Times New Roman" w:cs="Arial"/>
          <w:lang w:eastAsia="en-US"/>
        </w:rPr>
        <w:t xml:space="preserve"> </w:t>
      </w:r>
      <w:r w:rsidRPr="003E34AC">
        <w:rPr>
          <w:rFonts w:eastAsia="Times New Roman" w:cs="Arial"/>
          <w:lang w:eastAsia="en-US"/>
        </w:rPr>
        <w:t>-</w:t>
      </w:r>
      <w:r w:rsidR="00A009CE" w:rsidRPr="003E34AC">
        <w:rPr>
          <w:rFonts w:eastAsia="Times New Roman" w:cs="Arial"/>
          <w:lang w:eastAsia="en-US"/>
        </w:rPr>
        <w:t xml:space="preserve"> </w:t>
      </w:r>
      <w:r w:rsidRPr="003E34AC">
        <w:rPr>
          <w:rFonts w:eastAsia="Times New Roman" w:cs="Arial"/>
          <w:lang w:eastAsia="en-US"/>
        </w:rPr>
        <w:t>2013</w:t>
      </w:r>
      <w:r w:rsidRPr="003E34AC">
        <w:rPr>
          <w:rFonts w:eastAsia="Times New Roman" w:cs="Arial"/>
          <w:lang w:eastAsia="en-US"/>
        </w:rPr>
        <w:tab/>
      </w:r>
      <w:r w:rsidRPr="003E34AC">
        <w:rPr>
          <w:rFonts w:eastAsia="Times New Roman" w:cs="Arial"/>
          <w:lang w:eastAsia="en-US"/>
        </w:rPr>
        <w:tab/>
      </w:r>
      <w:r w:rsidRPr="003E34AC">
        <w:rPr>
          <w:rFonts w:eastAsia="Times New Roman" w:cs="Arial"/>
          <w:lang w:eastAsia="en-US"/>
        </w:rPr>
        <w:tab/>
      </w:r>
      <w:r w:rsidRPr="003E34AC">
        <w:rPr>
          <w:rFonts w:eastAsia="Times New Roman" w:cs="Arial"/>
          <w:b/>
          <w:lang w:eastAsia="en-US"/>
        </w:rPr>
        <w:t>Student</w:t>
      </w:r>
      <w:r w:rsidR="00E3176F" w:rsidRPr="003E34AC">
        <w:rPr>
          <w:rFonts w:eastAsia="Times New Roman" w:cs="Arial"/>
          <w:b/>
          <w:lang w:eastAsia="en-US"/>
        </w:rPr>
        <w:t xml:space="preserve"> assistant at Takeda Pharma A/S (as stud. Cand.ling.merc</w:t>
      </w:r>
      <w:r w:rsidR="00707AA8" w:rsidRPr="003E34AC">
        <w:rPr>
          <w:rFonts w:eastAsia="Times New Roman" w:cs="Arial"/>
          <w:b/>
          <w:lang w:eastAsia="en-US"/>
        </w:rPr>
        <w:t>.</w:t>
      </w:r>
      <w:r w:rsidR="00E3176F" w:rsidRPr="003E34AC">
        <w:rPr>
          <w:rFonts w:eastAsia="Times New Roman" w:cs="Arial"/>
          <w:b/>
          <w:lang w:eastAsia="en-US"/>
        </w:rPr>
        <w:t>)</w:t>
      </w:r>
      <w:r w:rsidRPr="003E34AC">
        <w:rPr>
          <w:rFonts w:eastAsia="Times New Roman" w:cs="Arial"/>
          <w:lang w:eastAsia="en-US"/>
        </w:rPr>
        <w:tab/>
      </w:r>
    </w:p>
    <w:p w:rsidR="000C0918" w:rsidRPr="003E34AC" w:rsidRDefault="000C0918" w:rsidP="00CE7AEF">
      <w:pPr>
        <w:tabs>
          <w:tab w:val="left" w:pos="1701"/>
        </w:tabs>
        <w:rPr>
          <w:rFonts w:eastAsia="Times New Roman" w:cs="Arial"/>
          <w:lang w:eastAsia="en-US"/>
        </w:rPr>
      </w:pPr>
    </w:p>
    <w:p w:rsidR="00A71BE9" w:rsidRPr="003E34AC" w:rsidRDefault="00D83B8A" w:rsidP="00D83B8A">
      <w:pPr>
        <w:pStyle w:val="Listeafsnit"/>
        <w:numPr>
          <w:ilvl w:val="0"/>
          <w:numId w:val="9"/>
        </w:num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  <w:r w:rsidRPr="003E34AC">
        <w:rPr>
          <w:rFonts w:eastAsia="Times New Roman" w:cs="Arial"/>
          <w:lang w:eastAsia="en-US"/>
        </w:rPr>
        <w:t>At Takeda Pharma A/S</w:t>
      </w:r>
      <w:r w:rsidR="00DB4A91" w:rsidRPr="003E34AC">
        <w:rPr>
          <w:rFonts w:eastAsia="Times New Roman" w:cs="Arial"/>
          <w:lang w:eastAsia="en-US"/>
        </w:rPr>
        <w:t>,</w:t>
      </w:r>
      <w:r w:rsidR="007000DC" w:rsidRPr="003E34AC">
        <w:rPr>
          <w:rFonts w:eastAsia="Times New Roman" w:cs="Arial"/>
          <w:lang w:eastAsia="en-US"/>
        </w:rPr>
        <w:t xml:space="preserve"> I worked as a student assistant in the QA department. My job was to translate</w:t>
      </w:r>
      <w:r w:rsidRPr="003E34AC">
        <w:rPr>
          <w:rFonts w:eastAsia="Times New Roman" w:cs="Arial"/>
          <w:lang w:eastAsia="en-US"/>
        </w:rPr>
        <w:t xml:space="preserve"> medical texts with a highly technical content from Danish to English. These medical texts were primarily Standard Operating Procedures i.e. documents describing the use of </w:t>
      </w:r>
      <w:r w:rsidR="00707AA8" w:rsidRPr="003E34AC">
        <w:rPr>
          <w:rFonts w:eastAsia="Times New Roman" w:cs="Arial"/>
          <w:lang w:eastAsia="en-US"/>
        </w:rPr>
        <w:t>laboratory equipment,</w:t>
      </w:r>
      <w:r w:rsidR="004275C5" w:rsidRPr="003E34AC">
        <w:rPr>
          <w:rFonts w:eastAsia="Times New Roman" w:cs="Arial"/>
          <w:lang w:eastAsia="en-US"/>
        </w:rPr>
        <w:t xml:space="preserve"> describing</w:t>
      </w:r>
      <w:r w:rsidRPr="003E34AC">
        <w:rPr>
          <w:rFonts w:eastAsia="Times New Roman" w:cs="Arial"/>
          <w:lang w:eastAsia="en-US"/>
        </w:rPr>
        <w:t xml:space="preserve"> work procedures and the various GMP rules and regulations within the company. The translated Standard Operating Procedures were </w:t>
      </w:r>
      <w:r w:rsidR="00C47BAD" w:rsidRPr="003E34AC">
        <w:rPr>
          <w:rFonts w:eastAsia="Times New Roman" w:cs="Arial"/>
          <w:lang w:eastAsia="en-US"/>
        </w:rPr>
        <w:t>posted on</w:t>
      </w:r>
      <w:r w:rsidRPr="003E34AC">
        <w:rPr>
          <w:rFonts w:eastAsia="Times New Roman" w:cs="Arial"/>
          <w:lang w:eastAsia="en-US"/>
        </w:rPr>
        <w:t xml:space="preserve"> Takeda’s</w:t>
      </w:r>
      <w:r w:rsidR="00C47BAD" w:rsidRPr="003E34AC">
        <w:rPr>
          <w:rFonts w:eastAsia="Times New Roman" w:cs="Arial"/>
          <w:lang w:eastAsia="en-US"/>
        </w:rPr>
        <w:t xml:space="preserve"> intranet </w:t>
      </w:r>
      <w:r w:rsidR="003C7F27" w:rsidRPr="003E34AC">
        <w:rPr>
          <w:rFonts w:eastAsia="Times New Roman" w:cs="Arial"/>
          <w:lang w:eastAsia="en-US"/>
        </w:rPr>
        <w:t>to be used by the</w:t>
      </w:r>
      <w:r w:rsidR="00700943">
        <w:rPr>
          <w:rFonts w:eastAsia="Times New Roman" w:cs="Arial"/>
          <w:lang w:eastAsia="en-US"/>
        </w:rPr>
        <w:t xml:space="preserve"> organis</w:t>
      </w:r>
      <w:r w:rsidR="00C47BAD" w:rsidRPr="003E34AC">
        <w:rPr>
          <w:rFonts w:eastAsia="Times New Roman" w:cs="Arial"/>
          <w:lang w:eastAsia="en-US"/>
        </w:rPr>
        <w:t xml:space="preserve">ation’s employees. </w:t>
      </w:r>
    </w:p>
    <w:p w:rsidR="00DB4A91" w:rsidRPr="003E34AC" w:rsidRDefault="00C2035E" w:rsidP="00D83B8A">
      <w:pPr>
        <w:pStyle w:val="Listeafsnit"/>
        <w:numPr>
          <w:ilvl w:val="0"/>
          <w:numId w:val="9"/>
        </w:num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  <w:r w:rsidRPr="003E34AC">
        <w:rPr>
          <w:rFonts w:eastAsia="Times New Roman" w:cs="Arial"/>
          <w:lang w:eastAsia="en-US"/>
        </w:rPr>
        <w:t xml:space="preserve">In connection with my translation work, I communicated with a vast number of employees in the development department from laboratory technicians to academics and professors in order to </w:t>
      </w:r>
      <w:r w:rsidR="00CD56BD" w:rsidRPr="003E34AC">
        <w:rPr>
          <w:rFonts w:eastAsia="Times New Roman" w:cs="Arial"/>
          <w:lang w:eastAsia="en-US"/>
        </w:rPr>
        <w:t>clarify the content of the Danish SOPs</w:t>
      </w:r>
      <w:r w:rsidRPr="003E34AC">
        <w:rPr>
          <w:rFonts w:eastAsia="Times New Roman" w:cs="Arial"/>
          <w:lang w:eastAsia="en-US"/>
        </w:rPr>
        <w:t xml:space="preserve"> </w:t>
      </w:r>
      <w:r w:rsidR="00CD56BD" w:rsidRPr="003E34AC">
        <w:rPr>
          <w:rFonts w:eastAsia="Times New Roman" w:cs="Arial"/>
          <w:lang w:eastAsia="en-US"/>
        </w:rPr>
        <w:t>and thereby produce an accurate English translation. I am thus proactive with regard to retrieving the inf</w:t>
      </w:r>
      <w:r w:rsidR="00BC12F7" w:rsidRPr="003E34AC">
        <w:rPr>
          <w:rFonts w:eastAsia="Times New Roman" w:cs="Arial"/>
          <w:lang w:eastAsia="en-US"/>
        </w:rPr>
        <w:t>ormation necessary to produce a product of a high quality.</w:t>
      </w:r>
    </w:p>
    <w:p w:rsidR="005F0FC9" w:rsidRPr="003E34AC" w:rsidRDefault="004275C5" w:rsidP="00CE7AEF">
      <w:pPr>
        <w:pStyle w:val="Listeafsnit"/>
        <w:numPr>
          <w:ilvl w:val="0"/>
          <w:numId w:val="9"/>
        </w:num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  <w:r w:rsidRPr="003E34AC">
        <w:rPr>
          <w:rFonts w:eastAsia="Times New Roman" w:cs="Arial"/>
          <w:lang w:eastAsia="en-US"/>
        </w:rPr>
        <w:t xml:space="preserve">In connection with my master’s thesis, I thoroughly reviewed </w:t>
      </w:r>
      <w:r w:rsidR="00BD7226" w:rsidRPr="003E34AC">
        <w:rPr>
          <w:rFonts w:eastAsia="Times New Roman" w:cs="Arial"/>
          <w:lang w:eastAsia="en-US"/>
        </w:rPr>
        <w:t>the following types of documents: Experimental protocols, experimental reports, production reports, analytical reports, validation protocols, stability protocols and</w:t>
      </w:r>
      <w:r w:rsidR="00065E6B" w:rsidRPr="003E34AC">
        <w:rPr>
          <w:rFonts w:eastAsia="Times New Roman" w:cs="Arial"/>
          <w:lang w:eastAsia="en-US"/>
        </w:rPr>
        <w:t xml:space="preserve"> various</w:t>
      </w:r>
      <w:r w:rsidR="00BD7226" w:rsidRPr="003E34AC">
        <w:rPr>
          <w:rFonts w:eastAsia="Times New Roman" w:cs="Arial"/>
          <w:lang w:eastAsia="en-US"/>
        </w:rPr>
        <w:t xml:space="preserve"> documents for the authorities. </w:t>
      </w:r>
      <w:r w:rsidRPr="003E34AC">
        <w:rPr>
          <w:rFonts w:eastAsia="Times New Roman" w:cs="Arial"/>
          <w:lang w:eastAsia="en-US"/>
        </w:rPr>
        <w:t xml:space="preserve">I am therefore quite familiar with these types of documents and their genre. </w:t>
      </w:r>
    </w:p>
    <w:p w:rsidR="00E3176F" w:rsidRPr="003E34AC" w:rsidRDefault="00E3176F" w:rsidP="00E3176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E3176F" w:rsidRPr="003E34AC" w:rsidRDefault="00776C0C" w:rsidP="00E3176F">
      <w:p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2006-2008</w:t>
      </w:r>
      <w:r w:rsidRPr="003E34AC">
        <w:rPr>
          <w:rFonts w:eastAsia="Times New Roman" w:cs="Arial"/>
          <w:lang w:eastAsia="en-US"/>
        </w:rPr>
        <w:tab/>
      </w:r>
      <w:r w:rsidRPr="003E34AC">
        <w:rPr>
          <w:rFonts w:eastAsia="Times New Roman" w:cs="Arial"/>
          <w:lang w:eastAsia="en-US"/>
        </w:rPr>
        <w:tab/>
      </w:r>
      <w:r w:rsidRPr="003E34AC">
        <w:rPr>
          <w:rFonts w:eastAsia="Times New Roman" w:cs="Arial"/>
          <w:lang w:eastAsia="en-US"/>
        </w:rPr>
        <w:tab/>
      </w:r>
      <w:r w:rsidRPr="003E34AC">
        <w:rPr>
          <w:rFonts w:eastAsia="Times New Roman" w:cs="Arial"/>
          <w:b/>
          <w:lang w:eastAsia="en-US"/>
        </w:rPr>
        <w:t>Laboratory t</w:t>
      </w:r>
      <w:r w:rsidR="00E3176F" w:rsidRPr="003E34AC">
        <w:rPr>
          <w:rFonts w:eastAsia="Times New Roman" w:cs="Arial"/>
          <w:b/>
          <w:lang w:eastAsia="en-US"/>
        </w:rPr>
        <w:t>echnician at Novo Nordisk A/S</w:t>
      </w:r>
      <w:r w:rsidR="001D56AD" w:rsidRPr="003E34AC">
        <w:rPr>
          <w:rFonts w:eastAsia="Times New Roman" w:cs="Arial"/>
          <w:b/>
          <w:lang w:eastAsia="en-US"/>
        </w:rPr>
        <w:t>.</w:t>
      </w:r>
      <w:r w:rsidR="001D56AD" w:rsidRPr="003E34AC">
        <w:rPr>
          <w:rFonts w:eastAsia="Times New Roman" w:cs="Arial"/>
          <w:lang w:eastAsia="en-US"/>
        </w:rPr>
        <w:t xml:space="preserve"> </w:t>
      </w:r>
    </w:p>
    <w:p w:rsidR="000C0918" w:rsidRPr="003E34AC" w:rsidRDefault="000C0918" w:rsidP="00E3176F">
      <w:pPr>
        <w:tabs>
          <w:tab w:val="left" w:pos="1701"/>
        </w:tabs>
        <w:rPr>
          <w:rFonts w:eastAsia="Times New Roman" w:cs="Arial"/>
          <w:lang w:eastAsia="en-US"/>
        </w:rPr>
      </w:pPr>
    </w:p>
    <w:p w:rsidR="00744144" w:rsidRPr="003E34AC" w:rsidRDefault="001D56AD" w:rsidP="001D56AD">
      <w:pPr>
        <w:pStyle w:val="Listeafsnit"/>
        <w:numPr>
          <w:ilvl w:val="0"/>
          <w:numId w:val="10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At Novo Nordisk A/S</w:t>
      </w:r>
      <w:r w:rsidR="001D2134" w:rsidRPr="003E34AC">
        <w:rPr>
          <w:rFonts w:eastAsia="Times New Roman" w:cs="Arial"/>
          <w:lang w:eastAsia="en-US"/>
        </w:rPr>
        <w:t>,</w:t>
      </w:r>
      <w:r w:rsidRPr="003E34AC">
        <w:rPr>
          <w:rFonts w:eastAsia="Times New Roman" w:cs="Arial"/>
          <w:lang w:eastAsia="en-US"/>
        </w:rPr>
        <w:t xml:space="preserve"> I primarily performed HPLC analyses and drew up various documents in</w:t>
      </w:r>
      <w:r w:rsidR="00744144" w:rsidRPr="003E34AC">
        <w:rPr>
          <w:rFonts w:eastAsia="Times New Roman" w:cs="Arial"/>
          <w:lang w:eastAsia="en-US"/>
        </w:rPr>
        <w:t xml:space="preserve"> Danish and in English.</w:t>
      </w:r>
    </w:p>
    <w:p w:rsidR="00361F5D" w:rsidRPr="003E34AC" w:rsidRDefault="00553860" w:rsidP="001D56AD">
      <w:pPr>
        <w:pStyle w:val="Listeafsnit"/>
        <w:numPr>
          <w:ilvl w:val="0"/>
          <w:numId w:val="10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I performed</w:t>
      </w:r>
      <w:r w:rsidR="00967408" w:rsidRPr="003E34AC">
        <w:rPr>
          <w:rFonts w:eastAsia="Times New Roman" w:cs="Arial"/>
          <w:lang w:eastAsia="en-US"/>
        </w:rPr>
        <w:t xml:space="preserve"> independent work assignments with deadlines </w:t>
      </w:r>
      <w:r w:rsidRPr="003E34AC">
        <w:rPr>
          <w:rFonts w:eastAsia="Times New Roman" w:cs="Arial"/>
          <w:lang w:eastAsia="en-US"/>
        </w:rPr>
        <w:t>and at the same time I worked in teams where there were also deadlines.</w:t>
      </w:r>
    </w:p>
    <w:p w:rsidR="00744144" w:rsidRPr="003E34AC" w:rsidRDefault="00361F5D" w:rsidP="001D56AD">
      <w:pPr>
        <w:pStyle w:val="Listeafsnit"/>
        <w:numPr>
          <w:ilvl w:val="0"/>
          <w:numId w:val="10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My areas of responsibility included maintenance</w:t>
      </w:r>
      <w:r w:rsidR="00FF030B" w:rsidRPr="003E34AC">
        <w:rPr>
          <w:rFonts w:eastAsia="Times New Roman" w:cs="Arial"/>
          <w:lang w:eastAsia="en-US"/>
        </w:rPr>
        <w:t xml:space="preserve"> </w:t>
      </w:r>
      <w:r w:rsidRPr="003E34AC">
        <w:rPr>
          <w:rFonts w:eastAsia="Times New Roman" w:cs="Arial"/>
          <w:lang w:eastAsia="en-US"/>
        </w:rPr>
        <w:t>of various lab equipment</w:t>
      </w:r>
      <w:r w:rsidR="00BF0BE7" w:rsidRPr="003E34AC">
        <w:rPr>
          <w:rFonts w:eastAsia="Times New Roman" w:cs="Arial"/>
          <w:lang w:eastAsia="en-US"/>
        </w:rPr>
        <w:t>,</w:t>
      </w:r>
      <w:r w:rsidR="00EA03AD" w:rsidRPr="003E34AC">
        <w:rPr>
          <w:rFonts w:eastAsia="Times New Roman" w:cs="Arial"/>
          <w:lang w:eastAsia="en-US"/>
        </w:rPr>
        <w:t xml:space="preserve"> </w:t>
      </w:r>
      <w:r w:rsidRPr="003E34AC">
        <w:rPr>
          <w:rFonts w:eastAsia="Times New Roman" w:cs="Arial"/>
          <w:lang w:eastAsia="en-US"/>
        </w:rPr>
        <w:t>such as electronic pipettes</w:t>
      </w:r>
      <w:r w:rsidR="00700943">
        <w:rPr>
          <w:rFonts w:eastAsia="Times New Roman" w:cs="Arial"/>
          <w:lang w:eastAsia="en-US"/>
        </w:rPr>
        <w:t>,</w:t>
      </w:r>
      <w:r w:rsidR="009000C6" w:rsidRPr="003E34AC">
        <w:rPr>
          <w:rFonts w:eastAsia="Times New Roman" w:cs="Arial"/>
          <w:lang w:eastAsia="en-US"/>
        </w:rPr>
        <w:t xml:space="preserve"> as well as</w:t>
      </w:r>
      <w:r w:rsidRPr="003E34AC">
        <w:rPr>
          <w:rFonts w:eastAsia="Times New Roman" w:cs="Arial"/>
          <w:lang w:eastAsia="en-US"/>
        </w:rPr>
        <w:t xml:space="preserve"> preparation of deviations on this equipment. </w:t>
      </w:r>
    </w:p>
    <w:p w:rsidR="0023068F" w:rsidRPr="003E34AC" w:rsidRDefault="001742A2" w:rsidP="00FF030B">
      <w:pPr>
        <w:pStyle w:val="Listeafsnit"/>
        <w:numPr>
          <w:ilvl w:val="0"/>
          <w:numId w:val="10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Many different assignments had to be performed during a work day and, most oft</w:t>
      </w:r>
      <w:r w:rsidR="00700943">
        <w:rPr>
          <w:rFonts w:eastAsia="Times New Roman" w:cs="Arial"/>
          <w:lang w:eastAsia="en-US"/>
        </w:rPr>
        <w:t>en, it was up to me to prioritis</w:t>
      </w:r>
      <w:r w:rsidRPr="003E34AC">
        <w:rPr>
          <w:rFonts w:eastAsia="Times New Roman" w:cs="Arial"/>
          <w:lang w:eastAsia="en-US"/>
        </w:rPr>
        <w:t xml:space="preserve">e these assignments so that my deadlines could be met. </w:t>
      </w:r>
    </w:p>
    <w:p w:rsidR="00FF030B" w:rsidRPr="003E34AC" w:rsidRDefault="00AE7C30" w:rsidP="001D56AD">
      <w:pPr>
        <w:pStyle w:val="Listeafsnit"/>
        <w:numPr>
          <w:ilvl w:val="0"/>
          <w:numId w:val="10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All work was performed in accordance with GMP</w:t>
      </w:r>
      <w:r w:rsidR="00FF030B" w:rsidRPr="003E34AC">
        <w:rPr>
          <w:rFonts w:eastAsia="Times New Roman" w:cs="Arial"/>
          <w:lang w:eastAsia="en-US"/>
        </w:rPr>
        <w:t xml:space="preserve"> and I completed a one star cLEAN course while at Novo Nordisk A/S. </w:t>
      </w:r>
    </w:p>
    <w:p w:rsidR="001D56AD" w:rsidRPr="003E34AC" w:rsidRDefault="00C719DF" w:rsidP="001D56AD">
      <w:pPr>
        <w:pStyle w:val="Listeafsnit"/>
        <w:numPr>
          <w:ilvl w:val="0"/>
          <w:numId w:val="10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I was one of the persons responsible for t</w:t>
      </w:r>
      <w:r w:rsidR="00C247B9" w:rsidRPr="003E34AC">
        <w:rPr>
          <w:rFonts w:eastAsia="Times New Roman" w:cs="Arial"/>
          <w:lang w:eastAsia="en-US"/>
        </w:rPr>
        <w:t>he archiving of analytical data</w:t>
      </w:r>
      <w:r w:rsidR="00EA03AD" w:rsidRPr="003E34AC">
        <w:rPr>
          <w:rFonts w:eastAsia="Times New Roman" w:cs="Arial"/>
          <w:lang w:eastAsia="en-US"/>
        </w:rPr>
        <w:t xml:space="preserve"> in the department where I worked.</w:t>
      </w:r>
    </w:p>
    <w:p w:rsidR="009000C6" w:rsidRPr="003E34AC" w:rsidRDefault="009000C6" w:rsidP="009000C6">
      <w:pPr>
        <w:tabs>
          <w:tab w:val="left" w:pos="1701"/>
        </w:tabs>
        <w:rPr>
          <w:rFonts w:eastAsia="Times New Roman" w:cs="Arial"/>
          <w:lang w:eastAsia="en-US"/>
        </w:rPr>
      </w:pPr>
    </w:p>
    <w:p w:rsidR="009000C6" w:rsidRPr="003E34AC" w:rsidRDefault="009000C6" w:rsidP="009000C6">
      <w:pPr>
        <w:tabs>
          <w:tab w:val="left" w:pos="1701"/>
        </w:tabs>
        <w:rPr>
          <w:rFonts w:eastAsia="Times New Roman" w:cs="Arial"/>
          <w:lang w:eastAsia="en-US"/>
        </w:rPr>
      </w:pPr>
    </w:p>
    <w:p w:rsidR="00940810" w:rsidRPr="003E34AC" w:rsidRDefault="00940810" w:rsidP="00940810">
      <w:pPr>
        <w:tabs>
          <w:tab w:val="left" w:pos="1701"/>
        </w:tabs>
        <w:rPr>
          <w:rFonts w:eastAsia="Times New Roman" w:cs="Arial"/>
          <w:lang w:eastAsia="en-US"/>
        </w:rPr>
      </w:pPr>
    </w:p>
    <w:p w:rsidR="00940810" w:rsidRPr="003E34AC" w:rsidRDefault="00776C0C" w:rsidP="000C0918">
      <w:pPr>
        <w:tabs>
          <w:tab w:val="left" w:pos="1701"/>
        </w:tabs>
        <w:ind w:left="1416" w:hanging="1416"/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2001-2006</w:t>
      </w:r>
      <w:r w:rsidRPr="003E34AC">
        <w:rPr>
          <w:rFonts w:eastAsia="Times New Roman" w:cs="Arial"/>
          <w:lang w:eastAsia="en-US"/>
        </w:rPr>
        <w:tab/>
      </w:r>
      <w:r w:rsidRPr="003E34AC">
        <w:rPr>
          <w:rFonts w:eastAsia="Times New Roman" w:cs="Arial"/>
          <w:lang w:eastAsia="en-US"/>
        </w:rPr>
        <w:tab/>
      </w:r>
      <w:r w:rsidRPr="003E34AC">
        <w:rPr>
          <w:rFonts w:eastAsia="Times New Roman" w:cs="Arial"/>
          <w:lang w:eastAsia="en-US"/>
        </w:rPr>
        <w:tab/>
      </w:r>
      <w:r w:rsidRPr="003E34AC">
        <w:rPr>
          <w:rFonts w:eastAsia="Times New Roman" w:cs="Arial"/>
          <w:b/>
          <w:lang w:eastAsia="en-US"/>
        </w:rPr>
        <w:t>Laboratory t</w:t>
      </w:r>
      <w:r w:rsidR="00FE670A" w:rsidRPr="003E34AC">
        <w:rPr>
          <w:rFonts w:eastAsia="Times New Roman" w:cs="Arial"/>
          <w:b/>
          <w:lang w:eastAsia="en-US"/>
        </w:rPr>
        <w:t>echnician at Nycomed Danmark ApS</w:t>
      </w:r>
      <w:r w:rsidR="00940810" w:rsidRPr="003E34AC">
        <w:rPr>
          <w:rFonts w:eastAsia="Times New Roman" w:cs="Arial"/>
          <w:b/>
          <w:lang w:eastAsia="en-US"/>
        </w:rPr>
        <w:t xml:space="preserve"> (now Takeda Pharma</w:t>
      </w:r>
      <w:r w:rsidR="00753AE3" w:rsidRPr="003E34AC">
        <w:rPr>
          <w:rFonts w:eastAsia="Times New Roman" w:cs="Arial"/>
          <w:b/>
          <w:lang w:eastAsia="en-US"/>
        </w:rPr>
        <w:t xml:space="preserve"> A/S)</w:t>
      </w:r>
      <w:r w:rsidR="002F6476" w:rsidRPr="003E34AC">
        <w:rPr>
          <w:rFonts w:eastAsia="Times New Roman" w:cs="Arial"/>
          <w:b/>
          <w:lang w:eastAsia="en-US"/>
        </w:rPr>
        <w:t>.</w:t>
      </w:r>
    </w:p>
    <w:p w:rsidR="000C0918" w:rsidRPr="003E34AC" w:rsidRDefault="000C0918" w:rsidP="00940810">
      <w:pPr>
        <w:tabs>
          <w:tab w:val="left" w:pos="1701"/>
        </w:tabs>
        <w:rPr>
          <w:rFonts w:eastAsia="Times New Roman" w:cs="Arial"/>
          <w:lang w:eastAsia="en-US"/>
        </w:rPr>
      </w:pPr>
    </w:p>
    <w:p w:rsidR="00CE2A4B" w:rsidRPr="003E34AC" w:rsidRDefault="002F6476" w:rsidP="00634F43">
      <w:pPr>
        <w:pStyle w:val="Listeafsnit"/>
        <w:numPr>
          <w:ilvl w:val="0"/>
          <w:numId w:val="10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At Nycomed Danma</w:t>
      </w:r>
      <w:r w:rsidR="00FE670A" w:rsidRPr="003E34AC">
        <w:rPr>
          <w:rFonts w:eastAsia="Times New Roman" w:cs="Arial"/>
          <w:lang w:eastAsia="en-US"/>
        </w:rPr>
        <w:t>rk ApS</w:t>
      </w:r>
      <w:r w:rsidRPr="003E34AC">
        <w:rPr>
          <w:rFonts w:eastAsia="Times New Roman" w:cs="Arial"/>
          <w:lang w:eastAsia="en-US"/>
        </w:rPr>
        <w:t>, I worked as a laboratory technician in the research and development department called “</w:t>
      </w:r>
      <w:r w:rsidRPr="003E34AC">
        <w:rPr>
          <w:rFonts w:eastAsia="Times New Roman" w:cs="Arial"/>
          <w:i/>
          <w:lang w:eastAsia="en-US"/>
        </w:rPr>
        <w:t>analytical development</w:t>
      </w:r>
      <w:r w:rsidRPr="003E34AC">
        <w:rPr>
          <w:rFonts w:eastAsia="Times New Roman" w:cs="Arial"/>
          <w:lang w:eastAsia="en-US"/>
        </w:rPr>
        <w:t>”</w:t>
      </w:r>
      <w:r w:rsidR="00BB4630" w:rsidRPr="003E34AC">
        <w:rPr>
          <w:rFonts w:eastAsia="Times New Roman" w:cs="Arial"/>
          <w:lang w:eastAsia="en-US"/>
        </w:rPr>
        <w:t xml:space="preserve">. Here, </w:t>
      </w:r>
      <w:r w:rsidR="007C77C5">
        <w:rPr>
          <w:rFonts w:eastAsia="Times New Roman" w:cs="Arial"/>
          <w:lang w:eastAsia="en-US"/>
        </w:rPr>
        <w:t>I worked in cross-organis</w:t>
      </w:r>
      <w:r w:rsidR="00CE2A4B" w:rsidRPr="003E34AC">
        <w:rPr>
          <w:rFonts w:eastAsia="Times New Roman" w:cs="Arial"/>
          <w:lang w:eastAsia="en-US"/>
        </w:rPr>
        <w:t xml:space="preserve">ational teams and projects as part of the development of new analytical methods. </w:t>
      </w:r>
    </w:p>
    <w:p w:rsidR="002F6476" w:rsidRPr="003E34AC" w:rsidRDefault="009000C6" w:rsidP="002F6476">
      <w:pPr>
        <w:pStyle w:val="Listeafsnit"/>
        <w:numPr>
          <w:ilvl w:val="0"/>
          <w:numId w:val="10"/>
        </w:num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At Nycomed</w:t>
      </w:r>
      <w:r w:rsidR="00634F43" w:rsidRPr="003E34AC">
        <w:rPr>
          <w:rFonts w:eastAsia="Times New Roman" w:cs="Arial"/>
          <w:lang w:eastAsia="en-US"/>
        </w:rPr>
        <w:t xml:space="preserve">, </w:t>
      </w:r>
      <w:r w:rsidR="00BB4630" w:rsidRPr="003E34AC">
        <w:rPr>
          <w:rFonts w:eastAsia="Times New Roman" w:cs="Arial"/>
          <w:lang w:eastAsia="en-US"/>
        </w:rPr>
        <w:t>I primarily contributed to developing new analytical methods for HPLC and dissolution but I also performed analyses on equipm</w:t>
      </w:r>
      <w:r w:rsidR="000B4F83" w:rsidRPr="003E34AC">
        <w:rPr>
          <w:rFonts w:eastAsia="Times New Roman" w:cs="Arial"/>
          <w:lang w:eastAsia="en-US"/>
        </w:rPr>
        <w:t xml:space="preserve">ent such as LC-MS, AAS, DSC as well as </w:t>
      </w:r>
      <w:r w:rsidR="00497D13" w:rsidRPr="003E34AC">
        <w:rPr>
          <w:rFonts w:eastAsia="Times New Roman" w:cs="Arial"/>
          <w:lang w:eastAsia="en-US"/>
        </w:rPr>
        <w:t xml:space="preserve">technical analysis on tablets. </w:t>
      </w:r>
      <w:r w:rsidR="00703DFA" w:rsidRPr="003E34AC">
        <w:rPr>
          <w:rFonts w:eastAsia="Times New Roman" w:cs="Arial"/>
          <w:lang w:eastAsia="en-US"/>
        </w:rPr>
        <w:t xml:space="preserve">All work was performed in accordance with GMP. </w:t>
      </w:r>
    </w:p>
    <w:p w:rsidR="00634F43" w:rsidRPr="003E34AC" w:rsidRDefault="00497D13" w:rsidP="00497D13">
      <w:pPr>
        <w:pStyle w:val="Listeafsnit"/>
        <w:numPr>
          <w:ilvl w:val="0"/>
          <w:numId w:val="10"/>
        </w:num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  <w:r w:rsidRPr="003E34AC">
        <w:rPr>
          <w:rFonts w:eastAsia="Times New Roman" w:cs="Arial"/>
          <w:lang w:eastAsia="en-US"/>
        </w:rPr>
        <w:t>I was</w:t>
      </w:r>
      <w:r w:rsidR="00634F43" w:rsidRPr="003E34AC">
        <w:rPr>
          <w:rFonts w:eastAsia="Times New Roman" w:cs="Arial"/>
          <w:lang w:eastAsia="en-US"/>
        </w:rPr>
        <w:t xml:space="preserve"> also</w:t>
      </w:r>
      <w:r w:rsidRPr="003E34AC">
        <w:rPr>
          <w:rFonts w:eastAsia="Times New Roman" w:cs="Arial"/>
          <w:lang w:eastAsia="en-US"/>
        </w:rPr>
        <w:t xml:space="preserve"> part of a team responsible for the department’s stability fa</w:t>
      </w:r>
      <w:r w:rsidR="00634F43" w:rsidRPr="003E34AC">
        <w:rPr>
          <w:rFonts w:eastAsia="Times New Roman" w:cs="Arial"/>
          <w:lang w:eastAsia="en-US"/>
        </w:rPr>
        <w:t>cilities. This work included</w:t>
      </w:r>
      <w:r w:rsidRPr="003E34AC">
        <w:rPr>
          <w:rFonts w:eastAsia="Times New Roman" w:cs="Arial"/>
          <w:lang w:eastAsia="en-US"/>
        </w:rPr>
        <w:t xml:space="preserve"> preparation of various documents in Danish and in English</w:t>
      </w:r>
      <w:r w:rsidR="00634F43" w:rsidRPr="003E34AC">
        <w:rPr>
          <w:rFonts w:eastAsia="Times New Roman" w:cs="Arial"/>
          <w:lang w:eastAsia="en-US"/>
        </w:rPr>
        <w:t xml:space="preserve"> such as IQ/OQ/PQ qualification reports and deviation reports. </w:t>
      </w:r>
    </w:p>
    <w:p w:rsidR="00700C0F" w:rsidRPr="003E34AC" w:rsidRDefault="009000C6" w:rsidP="00497D13">
      <w:pPr>
        <w:pStyle w:val="Listeafsnit"/>
        <w:numPr>
          <w:ilvl w:val="0"/>
          <w:numId w:val="10"/>
        </w:num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  <w:r w:rsidRPr="003E34AC">
        <w:rPr>
          <w:rFonts w:eastAsia="Times New Roman" w:cs="Arial"/>
          <w:lang w:eastAsia="en-US"/>
        </w:rPr>
        <w:t>At Nycomed</w:t>
      </w:r>
      <w:r w:rsidR="00700C0F" w:rsidRPr="003E34AC">
        <w:rPr>
          <w:rFonts w:eastAsia="Times New Roman" w:cs="Arial"/>
          <w:lang w:eastAsia="en-US"/>
        </w:rPr>
        <w:t xml:space="preserve">, I wrote a </w:t>
      </w:r>
      <w:r w:rsidR="001C0727" w:rsidRPr="003E34AC">
        <w:rPr>
          <w:rFonts w:eastAsia="Times New Roman" w:cs="Arial"/>
          <w:lang w:eastAsia="en-US"/>
        </w:rPr>
        <w:t>number of standard operating p</w:t>
      </w:r>
      <w:r w:rsidR="0091281B" w:rsidRPr="003E34AC">
        <w:rPr>
          <w:rFonts w:eastAsia="Times New Roman" w:cs="Arial"/>
          <w:lang w:eastAsia="en-US"/>
        </w:rPr>
        <w:t>rocedures e.g. on how to operate and service the department’s</w:t>
      </w:r>
      <w:r w:rsidR="009D5C9F" w:rsidRPr="003E34AC">
        <w:rPr>
          <w:rFonts w:eastAsia="Times New Roman" w:cs="Arial"/>
          <w:lang w:eastAsia="en-US"/>
        </w:rPr>
        <w:t xml:space="preserve"> stability cabinets,</w:t>
      </w:r>
      <w:r w:rsidR="0091281B" w:rsidRPr="003E34AC">
        <w:rPr>
          <w:rFonts w:eastAsia="Times New Roman" w:cs="Arial"/>
          <w:lang w:eastAsia="en-US"/>
        </w:rPr>
        <w:t xml:space="preserve"> electronic pipettes and data loggers. </w:t>
      </w:r>
    </w:p>
    <w:p w:rsidR="003221C1" w:rsidRPr="003E34AC" w:rsidRDefault="009D5C9F" w:rsidP="00497D13">
      <w:pPr>
        <w:pStyle w:val="Listeafsnit"/>
        <w:numPr>
          <w:ilvl w:val="0"/>
          <w:numId w:val="10"/>
        </w:num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  <w:r w:rsidRPr="003E34AC">
        <w:rPr>
          <w:rFonts w:eastAsia="Times New Roman" w:cs="Arial"/>
          <w:lang w:eastAsia="en-US"/>
        </w:rPr>
        <w:t>My work at Nycomed</w:t>
      </w:r>
      <w:r w:rsidR="003221C1" w:rsidRPr="003E34AC">
        <w:rPr>
          <w:rFonts w:eastAsia="Times New Roman" w:cs="Arial"/>
          <w:lang w:eastAsia="en-US"/>
        </w:rPr>
        <w:t xml:space="preserve"> both included work in teams and </w:t>
      </w:r>
      <w:r w:rsidR="00B16FA9" w:rsidRPr="003E34AC">
        <w:rPr>
          <w:rFonts w:eastAsia="Times New Roman" w:cs="Arial"/>
          <w:lang w:eastAsia="en-US"/>
        </w:rPr>
        <w:t>in</w:t>
      </w:r>
      <w:r w:rsidR="003221C1" w:rsidRPr="003E34AC">
        <w:rPr>
          <w:rFonts w:eastAsia="Times New Roman" w:cs="Arial"/>
          <w:lang w:eastAsia="en-US"/>
        </w:rPr>
        <w:t xml:space="preserve"> projects </w:t>
      </w:r>
      <w:r w:rsidR="00191807" w:rsidRPr="003E34AC">
        <w:rPr>
          <w:rFonts w:eastAsia="Times New Roman" w:cs="Arial"/>
          <w:lang w:eastAsia="en-US"/>
        </w:rPr>
        <w:t>and at the same time, I</w:t>
      </w:r>
      <w:r w:rsidR="00B16FA9" w:rsidRPr="003E34AC">
        <w:rPr>
          <w:rFonts w:eastAsia="Times New Roman" w:cs="Arial"/>
          <w:lang w:eastAsia="en-US"/>
        </w:rPr>
        <w:t xml:space="preserve"> had my own areas of responsibility to attend to. </w:t>
      </w:r>
      <w:r w:rsidR="00202AF1" w:rsidRPr="003E34AC">
        <w:rPr>
          <w:rFonts w:eastAsia="Times New Roman" w:cs="Arial"/>
          <w:lang w:eastAsia="en-US"/>
        </w:rPr>
        <w:t>All of my assignments had deadlines which were always met on time. I.e. my work</w:t>
      </w:r>
      <w:r w:rsidR="00607915">
        <w:rPr>
          <w:rFonts w:eastAsia="Times New Roman" w:cs="Arial"/>
          <w:lang w:eastAsia="en-US"/>
        </w:rPr>
        <w:t xml:space="preserve"> at Nycomed has been characteris</w:t>
      </w:r>
      <w:r w:rsidR="00202AF1" w:rsidRPr="003E34AC">
        <w:rPr>
          <w:rFonts w:eastAsia="Times New Roman" w:cs="Arial"/>
          <w:lang w:eastAsia="en-US"/>
        </w:rPr>
        <w:t>ed by a high degree of independence in relation to work assignments and a high degree of personal responsibility in relati</w:t>
      </w:r>
      <w:r w:rsidR="00607915">
        <w:rPr>
          <w:rFonts w:eastAsia="Times New Roman" w:cs="Arial"/>
          <w:lang w:eastAsia="en-US"/>
        </w:rPr>
        <w:t>on to getting the work prioritis</w:t>
      </w:r>
      <w:r w:rsidR="00202AF1" w:rsidRPr="003E34AC">
        <w:rPr>
          <w:rFonts w:eastAsia="Times New Roman" w:cs="Arial"/>
          <w:lang w:eastAsia="en-US"/>
        </w:rPr>
        <w:t xml:space="preserve">ed and finished on time. </w:t>
      </w:r>
    </w:p>
    <w:p w:rsidR="005F0FC9" w:rsidRPr="003E34AC" w:rsidRDefault="005F0FC9" w:rsidP="00700C0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144606" w:rsidRPr="003E34AC" w:rsidRDefault="00144606" w:rsidP="00144606">
      <w:pPr>
        <w:pStyle w:val="Listeafsnit"/>
        <w:tabs>
          <w:tab w:val="left" w:pos="1701"/>
        </w:tabs>
        <w:ind w:left="3552"/>
        <w:rPr>
          <w:rFonts w:eastAsia="Times New Roman" w:cs="Arial"/>
          <w:b/>
          <w:sz w:val="22"/>
          <w:szCs w:val="22"/>
          <w:lang w:eastAsia="en-US"/>
        </w:rPr>
      </w:pPr>
    </w:p>
    <w:p w:rsidR="000D1968" w:rsidRPr="003E34AC" w:rsidRDefault="000D1968" w:rsidP="000D1968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5F0FC9" w:rsidRPr="003E34AC" w:rsidRDefault="005F0FC9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5F0FC9" w:rsidRPr="003E34AC" w:rsidRDefault="005F0FC9" w:rsidP="00CE7AEF">
      <w:pPr>
        <w:tabs>
          <w:tab w:val="left" w:pos="1701"/>
        </w:tabs>
        <w:rPr>
          <w:rFonts w:eastAsia="Times New Roman" w:cs="Arial"/>
          <w:b/>
          <w:sz w:val="24"/>
          <w:szCs w:val="24"/>
          <w:lang w:eastAsia="en-US"/>
        </w:rPr>
      </w:pPr>
      <w:r w:rsidRPr="003E34AC">
        <w:rPr>
          <w:rFonts w:eastAsia="Times New Roman" w:cs="Arial"/>
          <w:b/>
          <w:sz w:val="24"/>
          <w:szCs w:val="24"/>
          <w:lang w:eastAsia="en-US"/>
        </w:rPr>
        <w:t>Language skills</w:t>
      </w:r>
    </w:p>
    <w:p w:rsidR="005F0FC9" w:rsidRPr="003E34AC" w:rsidRDefault="005F0FC9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0A03E3" w:rsidRPr="003E34AC" w:rsidRDefault="00631856" w:rsidP="00CE7AEF">
      <w:p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 xml:space="preserve">English: </w:t>
      </w:r>
      <w:r w:rsidR="000A03E3" w:rsidRPr="003E34AC">
        <w:rPr>
          <w:rFonts w:eastAsia="Times New Roman" w:cs="Arial"/>
          <w:lang w:eastAsia="en-US"/>
        </w:rPr>
        <w:t xml:space="preserve">I speak, </w:t>
      </w:r>
      <w:r w:rsidR="00001C00" w:rsidRPr="003E34AC">
        <w:rPr>
          <w:rFonts w:eastAsia="Times New Roman" w:cs="Arial"/>
          <w:lang w:eastAsia="en-US"/>
        </w:rPr>
        <w:t>read and write English fluently.</w:t>
      </w:r>
    </w:p>
    <w:p w:rsidR="000A03E3" w:rsidRPr="003E34AC" w:rsidRDefault="000A03E3" w:rsidP="00CE7AEF">
      <w:pPr>
        <w:tabs>
          <w:tab w:val="left" w:pos="1701"/>
        </w:tabs>
        <w:rPr>
          <w:rFonts w:eastAsia="Times New Roman" w:cs="Arial"/>
          <w:lang w:eastAsia="en-US"/>
        </w:rPr>
      </w:pPr>
    </w:p>
    <w:p w:rsidR="00631856" w:rsidRPr="003E34AC" w:rsidRDefault="00631856" w:rsidP="00CE7AEF">
      <w:p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German</w:t>
      </w:r>
      <w:r w:rsidR="000A03E3" w:rsidRPr="003E34AC">
        <w:rPr>
          <w:rFonts w:eastAsia="Times New Roman" w:cs="Arial"/>
          <w:lang w:eastAsia="en-US"/>
        </w:rPr>
        <w:t>: I can read German and</w:t>
      </w:r>
      <w:r w:rsidR="00FB6820" w:rsidRPr="003E34AC">
        <w:rPr>
          <w:rFonts w:eastAsia="Times New Roman" w:cs="Arial"/>
          <w:lang w:eastAsia="en-US"/>
        </w:rPr>
        <w:t xml:space="preserve"> I can</w:t>
      </w:r>
      <w:r w:rsidR="00001C00" w:rsidRPr="003E34AC">
        <w:rPr>
          <w:rFonts w:eastAsia="Times New Roman" w:cs="Arial"/>
          <w:lang w:eastAsia="en-US"/>
        </w:rPr>
        <w:t xml:space="preserve"> </w:t>
      </w:r>
      <w:r w:rsidR="000A03E3" w:rsidRPr="003E34AC">
        <w:rPr>
          <w:rFonts w:eastAsia="Times New Roman" w:cs="Arial"/>
          <w:lang w:eastAsia="en-US"/>
        </w:rPr>
        <w:t>write it and speak it to some extent.</w:t>
      </w:r>
    </w:p>
    <w:p w:rsidR="000A03E3" w:rsidRPr="003E34AC" w:rsidRDefault="000A03E3" w:rsidP="00CE7AEF">
      <w:pPr>
        <w:tabs>
          <w:tab w:val="left" w:pos="1701"/>
        </w:tabs>
        <w:rPr>
          <w:rFonts w:eastAsia="Times New Roman" w:cs="Arial"/>
          <w:lang w:eastAsia="en-US"/>
        </w:rPr>
      </w:pPr>
    </w:p>
    <w:p w:rsidR="00631856" w:rsidRPr="003E34AC" w:rsidRDefault="000A03E3" w:rsidP="00CE7AEF">
      <w:p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Danish: I speak, read and w</w:t>
      </w:r>
      <w:r w:rsidR="00D63F82" w:rsidRPr="003E34AC">
        <w:rPr>
          <w:rFonts w:eastAsia="Times New Roman" w:cs="Arial"/>
          <w:lang w:eastAsia="en-US"/>
        </w:rPr>
        <w:t>rite Danish fluently (mother to</w:t>
      </w:r>
      <w:r w:rsidRPr="003E34AC">
        <w:rPr>
          <w:rFonts w:eastAsia="Times New Roman" w:cs="Arial"/>
          <w:lang w:eastAsia="en-US"/>
        </w:rPr>
        <w:t>ng</w:t>
      </w:r>
      <w:r w:rsidR="00D63F82" w:rsidRPr="003E34AC">
        <w:rPr>
          <w:rFonts w:eastAsia="Times New Roman" w:cs="Arial"/>
          <w:lang w:eastAsia="en-US"/>
        </w:rPr>
        <w:t>u</w:t>
      </w:r>
      <w:r w:rsidRPr="003E34AC">
        <w:rPr>
          <w:rFonts w:eastAsia="Times New Roman" w:cs="Arial"/>
          <w:lang w:eastAsia="en-US"/>
        </w:rPr>
        <w:t>e).</w:t>
      </w:r>
    </w:p>
    <w:p w:rsidR="00144606" w:rsidRPr="003E34AC" w:rsidRDefault="00144606" w:rsidP="00CE7AEF">
      <w:pPr>
        <w:tabs>
          <w:tab w:val="left" w:pos="1701"/>
        </w:tabs>
        <w:rPr>
          <w:rFonts w:eastAsia="Times New Roman" w:cs="Arial"/>
          <w:lang w:eastAsia="en-US"/>
        </w:rPr>
      </w:pPr>
    </w:p>
    <w:p w:rsidR="005F0FC9" w:rsidRDefault="005F0FC9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9E3823" w:rsidRDefault="009E3823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9E3823" w:rsidRDefault="009E3823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9E3823" w:rsidRPr="003E34AC" w:rsidRDefault="009E3823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5F0FC9" w:rsidRPr="003E34AC" w:rsidRDefault="005F0FC9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5F0FC9" w:rsidRPr="003E34AC" w:rsidRDefault="005F0FC9" w:rsidP="00CE7AEF">
      <w:pPr>
        <w:tabs>
          <w:tab w:val="left" w:pos="1701"/>
        </w:tabs>
        <w:rPr>
          <w:rFonts w:eastAsia="Times New Roman" w:cs="Arial"/>
          <w:b/>
          <w:sz w:val="24"/>
          <w:szCs w:val="24"/>
          <w:lang w:eastAsia="en-US"/>
        </w:rPr>
      </w:pPr>
      <w:r w:rsidRPr="003E34AC">
        <w:rPr>
          <w:rFonts w:eastAsia="Times New Roman" w:cs="Arial"/>
          <w:b/>
          <w:sz w:val="24"/>
          <w:szCs w:val="24"/>
          <w:lang w:eastAsia="en-US"/>
        </w:rPr>
        <w:t>IT skills</w:t>
      </w:r>
    </w:p>
    <w:p w:rsidR="002F6476" w:rsidRPr="003E34AC" w:rsidRDefault="002F6476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567483" w:rsidRPr="003E34AC" w:rsidRDefault="00567483" w:rsidP="00CE7AEF">
      <w:p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I have extensive user experience with the MS Office package.</w:t>
      </w:r>
      <w:r w:rsidR="00C0290F" w:rsidRPr="003E34AC">
        <w:rPr>
          <w:rFonts w:eastAsia="Times New Roman" w:cs="Arial"/>
          <w:lang w:eastAsia="en-US"/>
        </w:rPr>
        <w:t xml:space="preserve"> Moreover, I have extensive user experience with PowerPoint as I used this tool often during my studies. In my previous work as a</w:t>
      </w:r>
      <w:r w:rsidR="003E24B5" w:rsidRPr="003E34AC">
        <w:rPr>
          <w:rFonts w:eastAsia="Times New Roman" w:cs="Arial"/>
          <w:lang w:eastAsia="en-US"/>
        </w:rPr>
        <w:t xml:space="preserve"> laboratory technician</w:t>
      </w:r>
      <w:r w:rsidR="00EF18A0" w:rsidRPr="003E34AC">
        <w:rPr>
          <w:rFonts w:eastAsia="Times New Roman" w:cs="Arial"/>
          <w:lang w:eastAsia="en-US"/>
        </w:rPr>
        <w:t>,</w:t>
      </w:r>
      <w:r w:rsidR="005213D8" w:rsidRPr="003E34AC">
        <w:rPr>
          <w:rFonts w:eastAsia="Times New Roman" w:cs="Arial"/>
          <w:lang w:eastAsia="en-US"/>
        </w:rPr>
        <w:t xml:space="preserve"> I used many</w:t>
      </w:r>
      <w:r w:rsidR="003E24B5" w:rsidRPr="003E34AC">
        <w:rPr>
          <w:rFonts w:eastAsia="Times New Roman" w:cs="Arial"/>
          <w:lang w:eastAsia="en-US"/>
        </w:rPr>
        <w:t xml:space="preserve"> different computer operating systems in connection with different analyses and</w:t>
      </w:r>
      <w:r w:rsidR="005213D8" w:rsidRPr="003E34AC">
        <w:rPr>
          <w:rFonts w:eastAsia="Times New Roman" w:cs="Arial"/>
          <w:lang w:eastAsia="en-US"/>
        </w:rPr>
        <w:t xml:space="preserve"> I</w:t>
      </w:r>
      <w:r w:rsidR="003E24B5" w:rsidRPr="003E34AC">
        <w:rPr>
          <w:rFonts w:eastAsia="Times New Roman" w:cs="Arial"/>
          <w:lang w:eastAsia="en-US"/>
        </w:rPr>
        <w:t xml:space="preserve"> am thus fairly </w:t>
      </w:r>
      <w:r w:rsidR="00FC73E2" w:rsidRPr="003E34AC">
        <w:rPr>
          <w:rFonts w:eastAsia="Times New Roman" w:cs="Arial"/>
          <w:lang w:eastAsia="en-US"/>
        </w:rPr>
        <w:t>quick t</w:t>
      </w:r>
      <w:r w:rsidR="000B07E8" w:rsidRPr="003E34AC">
        <w:rPr>
          <w:rFonts w:eastAsia="Times New Roman" w:cs="Arial"/>
          <w:lang w:eastAsia="en-US"/>
        </w:rPr>
        <w:t>o acquaint myself with new</w:t>
      </w:r>
      <w:r w:rsidR="00FC73E2" w:rsidRPr="003E34AC">
        <w:rPr>
          <w:rFonts w:eastAsia="Times New Roman" w:cs="Arial"/>
          <w:lang w:eastAsia="en-US"/>
        </w:rPr>
        <w:t xml:space="preserve"> programs and systems. </w:t>
      </w:r>
      <w:r w:rsidR="004B5B6D" w:rsidRPr="003E34AC">
        <w:rPr>
          <w:rFonts w:eastAsia="Times New Roman" w:cs="Arial"/>
          <w:lang w:eastAsia="en-US"/>
        </w:rPr>
        <w:t>At Boehringer Ingelheim Danmark A/S</w:t>
      </w:r>
      <w:r w:rsidR="00EC60C2" w:rsidRPr="003E34AC">
        <w:rPr>
          <w:rFonts w:eastAsia="Times New Roman" w:cs="Arial"/>
          <w:lang w:eastAsia="en-US"/>
        </w:rPr>
        <w:t>,</w:t>
      </w:r>
      <w:r w:rsidR="004B5B6D" w:rsidRPr="003E34AC">
        <w:rPr>
          <w:rFonts w:eastAsia="Times New Roman" w:cs="Arial"/>
          <w:lang w:eastAsia="en-US"/>
        </w:rPr>
        <w:t xml:space="preserve"> I used their document management system a great deal and I </w:t>
      </w:r>
      <w:r w:rsidR="00EC60C2" w:rsidRPr="003E34AC">
        <w:rPr>
          <w:rFonts w:eastAsia="Times New Roman" w:cs="Arial"/>
          <w:lang w:eastAsia="en-US"/>
        </w:rPr>
        <w:t>also used their system</w:t>
      </w:r>
      <w:r w:rsidR="004B5B6D" w:rsidRPr="003E34AC">
        <w:rPr>
          <w:rFonts w:eastAsia="Times New Roman" w:cs="Arial"/>
          <w:lang w:eastAsia="en-US"/>
        </w:rPr>
        <w:t xml:space="preserve"> for </w:t>
      </w:r>
      <w:r w:rsidR="003E1494" w:rsidRPr="003E34AC">
        <w:rPr>
          <w:rFonts w:eastAsia="Times New Roman" w:cs="Arial"/>
          <w:lang w:eastAsia="en-US"/>
        </w:rPr>
        <w:t xml:space="preserve">recording the release of different raw material batches. </w:t>
      </w:r>
      <w:r w:rsidR="004B5B6D" w:rsidRPr="003E34AC">
        <w:rPr>
          <w:rFonts w:eastAsia="Times New Roman" w:cs="Arial"/>
          <w:lang w:eastAsia="en-US"/>
        </w:rPr>
        <w:t xml:space="preserve"> </w:t>
      </w:r>
    </w:p>
    <w:p w:rsidR="00BE3F77" w:rsidRPr="003E34AC" w:rsidRDefault="00BE3F77" w:rsidP="00CE7AEF">
      <w:pPr>
        <w:tabs>
          <w:tab w:val="left" w:pos="1701"/>
        </w:tabs>
        <w:rPr>
          <w:rFonts w:eastAsia="Times New Roman" w:cs="Arial"/>
          <w:lang w:eastAsia="en-US"/>
        </w:rPr>
      </w:pPr>
    </w:p>
    <w:p w:rsidR="00334A79" w:rsidRPr="003E34AC" w:rsidRDefault="00334A79" w:rsidP="00CE7AEF">
      <w:pPr>
        <w:tabs>
          <w:tab w:val="left" w:pos="1701"/>
        </w:tabs>
        <w:rPr>
          <w:rFonts w:eastAsia="Times New Roman" w:cs="Arial"/>
          <w:lang w:eastAsia="en-US"/>
        </w:rPr>
      </w:pPr>
    </w:p>
    <w:p w:rsidR="000C0918" w:rsidRPr="003E34AC" w:rsidRDefault="000C0918" w:rsidP="00CE7AEF">
      <w:pPr>
        <w:tabs>
          <w:tab w:val="left" w:pos="1701"/>
        </w:tabs>
        <w:rPr>
          <w:rFonts w:eastAsia="Times New Roman" w:cs="Arial"/>
          <w:lang w:eastAsia="en-US"/>
        </w:rPr>
      </w:pPr>
    </w:p>
    <w:p w:rsidR="000C0918" w:rsidRPr="003E34AC" w:rsidRDefault="000C0918" w:rsidP="00CE7AEF">
      <w:pPr>
        <w:tabs>
          <w:tab w:val="left" w:pos="1701"/>
        </w:tabs>
        <w:rPr>
          <w:rFonts w:eastAsia="Times New Roman" w:cs="Arial"/>
          <w:lang w:eastAsia="en-US"/>
        </w:rPr>
      </w:pPr>
    </w:p>
    <w:p w:rsidR="00BE3F77" w:rsidRPr="003E34AC" w:rsidRDefault="00BE3F77" w:rsidP="00CE7AEF">
      <w:pPr>
        <w:tabs>
          <w:tab w:val="left" w:pos="1701"/>
        </w:tabs>
        <w:rPr>
          <w:rFonts w:eastAsia="Times New Roman" w:cs="Arial"/>
          <w:lang w:eastAsia="en-US"/>
        </w:rPr>
      </w:pPr>
    </w:p>
    <w:p w:rsidR="00BE3F77" w:rsidRPr="003E34AC" w:rsidRDefault="00BE3F77" w:rsidP="00CE7AEF">
      <w:pPr>
        <w:tabs>
          <w:tab w:val="left" w:pos="1701"/>
        </w:tabs>
        <w:rPr>
          <w:rFonts w:eastAsia="Times New Roman" w:cs="Arial"/>
          <w:b/>
          <w:sz w:val="24"/>
          <w:szCs w:val="24"/>
          <w:lang w:eastAsia="en-US"/>
        </w:rPr>
      </w:pPr>
      <w:r w:rsidRPr="003E34AC">
        <w:rPr>
          <w:rFonts w:eastAsia="Times New Roman" w:cs="Arial"/>
          <w:b/>
          <w:sz w:val="24"/>
          <w:szCs w:val="24"/>
          <w:lang w:eastAsia="en-US"/>
        </w:rPr>
        <w:t>Leisure pursuits</w:t>
      </w:r>
    </w:p>
    <w:p w:rsidR="00BE3F77" w:rsidRPr="003E34AC" w:rsidRDefault="00BE3F77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440E6B" w:rsidRPr="003E34AC" w:rsidRDefault="00440E6B" w:rsidP="00CE7AEF">
      <w:pPr>
        <w:tabs>
          <w:tab w:val="left" w:pos="1701"/>
        </w:tabs>
        <w:rPr>
          <w:rFonts w:eastAsia="Times New Roman" w:cs="Arial"/>
          <w:lang w:eastAsia="en-US"/>
        </w:rPr>
      </w:pPr>
      <w:r w:rsidRPr="003E34AC">
        <w:rPr>
          <w:rFonts w:eastAsia="Times New Roman" w:cs="Arial"/>
          <w:lang w:eastAsia="en-US"/>
        </w:rPr>
        <w:t>In my spare time I read bo</w:t>
      </w:r>
      <w:r w:rsidR="007000DC" w:rsidRPr="003E34AC">
        <w:rPr>
          <w:rFonts w:eastAsia="Times New Roman" w:cs="Arial"/>
          <w:lang w:eastAsia="en-US"/>
        </w:rPr>
        <w:t>oks, preferably in English or</w:t>
      </w:r>
      <w:r w:rsidRPr="003E34AC">
        <w:rPr>
          <w:rFonts w:eastAsia="Times New Roman" w:cs="Arial"/>
          <w:lang w:eastAsia="en-US"/>
        </w:rPr>
        <w:t xml:space="preserve"> German</w:t>
      </w:r>
      <w:r w:rsidR="00191807" w:rsidRPr="003E34AC">
        <w:rPr>
          <w:rFonts w:eastAsia="Times New Roman" w:cs="Arial"/>
          <w:lang w:eastAsia="en-US"/>
        </w:rPr>
        <w:t>,</w:t>
      </w:r>
      <w:r w:rsidR="00C0290F" w:rsidRPr="003E34AC">
        <w:rPr>
          <w:rFonts w:eastAsia="Times New Roman" w:cs="Arial"/>
          <w:lang w:eastAsia="en-US"/>
        </w:rPr>
        <w:t xml:space="preserve"> and I also enjoy swimming</w:t>
      </w:r>
      <w:r w:rsidRPr="003E34AC">
        <w:rPr>
          <w:rFonts w:eastAsia="Times New Roman" w:cs="Arial"/>
          <w:lang w:eastAsia="en-US"/>
        </w:rPr>
        <w:t xml:space="preserve"> and nature walks. </w:t>
      </w:r>
    </w:p>
    <w:p w:rsidR="002F6476" w:rsidRPr="003E34AC" w:rsidRDefault="002F6476" w:rsidP="00CE7AEF">
      <w:pPr>
        <w:tabs>
          <w:tab w:val="left" w:pos="1701"/>
        </w:tabs>
        <w:rPr>
          <w:rFonts w:eastAsia="Times New Roman" w:cs="Arial"/>
          <w:b/>
          <w:sz w:val="22"/>
          <w:szCs w:val="22"/>
          <w:lang w:eastAsia="en-US"/>
        </w:rPr>
      </w:pPr>
    </w:p>
    <w:p w:rsidR="003F1A3C" w:rsidRPr="003E34AC" w:rsidRDefault="003F1A3C" w:rsidP="00D405EE">
      <w:pPr>
        <w:spacing w:before="240" w:after="80"/>
        <w:outlineLvl w:val="1"/>
        <w:rPr>
          <w:rFonts w:eastAsia="Times New Roman" w:cs="Arial"/>
          <w:b/>
          <w:sz w:val="22"/>
          <w:szCs w:val="22"/>
          <w:lang w:eastAsia="en-US"/>
        </w:rPr>
      </w:pPr>
    </w:p>
    <w:p w:rsidR="003F1A3C" w:rsidRPr="003E34AC" w:rsidRDefault="00EF18A0" w:rsidP="003F1A3C">
      <w:pPr>
        <w:spacing w:before="240" w:after="80"/>
        <w:outlineLvl w:val="1"/>
        <w:rPr>
          <w:rFonts w:eastAsia="Times New Roman" w:cs="Arial"/>
          <w:b/>
          <w:sz w:val="22"/>
          <w:szCs w:val="22"/>
          <w:lang w:eastAsia="da-DK"/>
        </w:rPr>
      </w:pPr>
      <w:r w:rsidRPr="003E34AC">
        <w:rPr>
          <w:rFonts w:eastAsia="Times New Roman" w:cs="Arial"/>
          <w:b/>
          <w:sz w:val="22"/>
          <w:szCs w:val="22"/>
          <w:lang w:eastAsia="da-DK"/>
        </w:rPr>
        <w:t>The Master’s program</w:t>
      </w:r>
      <w:r w:rsidR="006F3315" w:rsidRPr="003E34AC">
        <w:rPr>
          <w:rFonts w:eastAsia="Times New Roman" w:cs="Arial"/>
          <w:b/>
          <w:sz w:val="22"/>
          <w:szCs w:val="22"/>
          <w:lang w:eastAsia="da-DK"/>
        </w:rPr>
        <w:t xml:space="preserve">, MA in English (Translation and Interpreting) has, among other things, included instruction/training in the following subjects: </w:t>
      </w:r>
    </w:p>
    <w:p w:rsidR="006F3315" w:rsidRPr="003E34AC" w:rsidRDefault="006F3315" w:rsidP="003F1A3C">
      <w:pPr>
        <w:numPr>
          <w:ilvl w:val="0"/>
          <w:numId w:val="11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Technical language</w:t>
      </w:r>
      <w:r w:rsidR="00026230" w:rsidRPr="003E34AC">
        <w:rPr>
          <w:rFonts w:eastAsia="Calibri" w:cs="Arial"/>
          <w:lang w:eastAsia="da-DK"/>
        </w:rPr>
        <w:t xml:space="preserve"> - </w:t>
      </w:r>
      <w:r w:rsidRPr="003E34AC">
        <w:rPr>
          <w:rFonts w:eastAsia="Calibri" w:cs="Arial"/>
          <w:lang w:eastAsia="da-DK"/>
        </w:rPr>
        <w:t>a course which</w:t>
      </w:r>
      <w:r w:rsidR="00FB3825" w:rsidRPr="003E34AC">
        <w:rPr>
          <w:rFonts w:eastAsia="Calibri" w:cs="Arial"/>
          <w:lang w:eastAsia="da-DK"/>
        </w:rPr>
        <w:t xml:space="preserve"> thoroughly</w:t>
      </w:r>
      <w:r w:rsidRPr="003E34AC">
        <w:rPr>
          <w:rFonts w:eastAsia="Calibri" w:cs="Arial"/>
          <w:lang w:eastAsia="da-DK"/>
        </w:rPr>
        <w:t xml:space="preserve"> covered translation of</w:t>
      </w:r>
      <w:r w:rsidR="00FB3825" w:rsidRPr="003E34AC">
        <w:rPr>
          <w:rFonts w:eastAsia="Calibri" w:cs="Arial"/>
          <w:lang w:eastAsia="da-DK"/>
        </w:rPr>
        <w:t xml:space="preserve"> different</w:t>
      </w:r>
      <w:r w:rsidRPr="003E34AC">
        <w:rPr>
          <w:rFonts w:eastAsia="Calibri" w:cs="Arial"/>
          <w:lang w:eastAsia="da-DK"/>
        </w:rPr>
        <w:t xml:space="preserve"> medical texts</w:t>
      </w:r>
      <w:r w:rsidR="00AB16F7" w:rsidRPr="003E34AC">
        <w:rPr>
          <w:rFonts w:eastAsia="Calibri" w:cs="Arial"/>
          <w:lang w:eastAsia="da-DK"/>
        </w:rPr>
        <w:t xml:space="preserve"> such as patient information leaflets, clinical trial protocols and fact sheets for patients. Moreover, the course covered translation of </w:t>
      </w:r>
      <w:r w:rsidRPr="003E34AC">
        <w:rPr>
          <w:rFonts w:eastAsia="Calibri" w:cs="Arial"/>
          <w:lang w:eastAsia="da-DK"/>
        </w:rPr>
        <w:t>other</w:t>
      </w:r>
      <w:r w:rsidR="00E97746" w:rsidRPr="003E34AC">
        <w:rPr>
          <w:rFonts w:eastAsia="Calibri" w:cs="Arial"/>
          <w:lang w:eastAsia="da-DK"/>
        </w:rPr>
        <w:t xml:space="preserve"> types of</w:t>
      </w:r>
      <w:r w:rsidRPr="003E34AC">
        <w:rPr>
          <w:rFonts w:eastAsia="Calibri" w:cs="Arial"/>
          <w:lang w:eastAsia="da-DK"/>
        </w:rPr>
        <w:t xml:space="preserve"> technical texts</w:t>
      </w:r>
      <w:r w:rsidR="00AB16F7" w:rsidRPr="003E34AC">
        <w:rPr>
          <w:rFonts w:eastAsia="Calibri" w:cs="Arial"/>
          <w:lang w:eastAsia="da-DK"/>
        </w:rPr>
        <w:t xml:space="preserve"> such as</w:t>
      </w:r>
      <w:r w:rsidRPr="003E34AC">
        <w:rPr>
          <w:rFonts w:eastAsia="Calibri" w:cs="Arial"/>
          <w:lang w:eastAsia="da-DK"/>
        </w:rPr>
        <w:t xml:space="preserve"> texts about engines</w:t>
      </w:r>
      <w:r w:rsidR="00FB3825" w:rsidRPr="003E34AC">
        <w:rPr>
          <w:rFonts w:eastAsia="Calibri" w:cs="Arial"/>
          <w:lang w:eastAsia="da-DK"/>
        </w:rPr>
        <w:t>, solar panels</w:t>
      </w:r>
      <w:r w:rsidR="00026230" w:rsidRPr="003E34AC">
        <w:rPr>
          <w:rFonts w:eastAsia="Calibri" w:cs="Arial"/>
          <w:lang w:eastAsia="da-DK"/>
        </w:rPr>
        <w:t xml:space="preserve"> etc.</w:t>
      </w:r>
    </w:p>
    <w:p w:rsidR="00026230" w:rsidRPr="003E34AC" w:rsidRDefault="00026230" w:rsidP="003F1A3C">
      <w:pPr>
        <w:spacing w:after="200"/>
        <w:ind w:left="720"/>
        <w:contextualSpacing/>
        <w:rPr>
          <w:rFonts w:eastAsia="Calibri" w:cs="Arial"/>
          <w:lang w:eastAsia="da-DK"/>
        </w:rPr>
      </w:pPr>
    </w:p>
    <w:p w:rsidR="006F3315" w:rsidRPr="003E34AC" w:rsidRDefault="006F3315" w:rsidP="003F1A3C">
      <w:pPr>
        <w:numPr>
          <w:ilvl w:val="0"/>
          <w:numId w:val="11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Economic/financial language</w:t>
      </w:r>
      <w:r w:rsidR="008F5D3F" w:rsidRPr="003E34AC">
        <w:rPr>
          <w:rFonts w:eastAsia="Calibri" w:cs="Arial"/>
          <w:lang w:eastAsia="da-DK"/>
        </w:rPr>
        <w:t xml:space="preserve"> - </w:t>
      </w:r>
      <w:r w:rsidRPr="003E34AC">
        <w:rPr>
          <w:rFonts w:eastAsia="Calibri" w:cs="Arial"/>
          <w:lang w:eastAsia="da-DK"/>
        </w:rPr>
        <w:t>a course which covered translation of economic/financial texts and which dealt with the different economic/financial systems in Denmark and the UK and the different translation strategies in connection with these different systems</w:t>
      </w:r>
      <w:r w:rsidR="008F5D3F" w:rsidRPr="003E34AC">
        <w:rPr>
          <w:rFonts w:eastAsia="Calibri" w:cs="Arial"/>
          <w:lang w:eastAsia="da-DK"/>
        </w:rPr>
        <w:t>. The course</w:t>
      </w:r>
      <w:r w:rsidR="00B12279" w:rsidRPr="003E34AC">
        <w:rPr>
          <w:rFonts w:eastAsia="Calibri" w:cs="Arial"/>
          <w:lang w:eastAsia="da-DK"/>
        </w:rPr>
        <w:t>,</w:t>
      </w:r>
      <w:r w:rsidR="008F5D3F" w:rsidRPr="003E34AC">
        <w:rPr>
          <w:rFonts w:eastAsia="Calibri" w:cs="Arial"/>
          <w:lang w:eastAsia="da-DK"/>
        </w:rPr>
        <w:t xml:space="preserve"> i.a.</w:t>
      </w:r>
      <w:r w:rsidR="00B12279" w:rsidRPr="003E34AC">
        <w:rPr>
          <w:rFonts w:eastAsia="Calibri" w:cs="Arial"/>
          <w:lang w:eastAsia="da-DK"/>
        </w:rPr>
        <w:t>,</w:t>
      </w:r>
      <w:r w:rsidR="0053112C" w:rsidRPr="003E34AC">
        <w:rPr>
          <w:rFonts w:eastAsia="Calibri" w:cs="Arial"/>
          <w:lang w:eastAsia="da-DK"/>
        </w:rPr>
        <w:t xml:space="preserve"> covered</w:t>
      </w:r>
      <w:r w:rsidR="008F5D3F" w:rsidRPr="003E34AC">
        <w:rPr>
          <w:rFonts w:eastAsia="Calibri" w:cs="Arial"/>
          <w:lang w:eastAsia="da-DK"/>
        </w:rPr>
        <w:t xml:space="preserve"> accounting, annual reports, gearing of companies etc. </w:t>
      </w:r>
    </w:p>
    <w:p w:rsidR="008F5D3F" w:rsidRPr="003E34AC" w:rsidRDefault="008F5D3F" w:rsidP="003F1A3C">
      <w:pPr>
        <w:spacing w:after="200"/>
        <w:contextualSpacing/>
        <w:rPr>
          <w:rFonts w:eastAsia="Calibri" w:cs="Arial"/>
          <w:lang w:eastAsia="da-DK"/>
        </w:rPr>
      </w:pPr>
    </w:p>
    <w:p w:rsidR="006F3315" w:rsidRPr="003E34AC" w:rsidRDefault="006F3315" w:rsidP="003F1A3C">
      <w:pPr>
        <w:numPr>
          <w:ilvl w:val="0"/>
          <w:numId w:val="11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Legal language</w:t>
      </w:r>
      <w:r w:rsidR="00A232DC" w:rsidRPr="003E34AC">
        <w:rPr>
          <w:rFonts w:eastAsia="Calibri" w:cs="Arial"/>
          <w:lang w:eastAsia="da-DK"/>
        </w:rPr>
        <w:t xml:space="preserve"> - </w:t>
      </w:r>
      <w:r w:rsidRPr="003E34AC">
        <w:rPr>
          <w:rFonts w:eastAsia="Calibri" w:cs="Arial"/>
          <w:lang w:eastAsia="da-DK"/>
        </w:rPr>
        <w:t>a course which covered translation</w:t>
      </w:r>
      <w:r w:rsidR="00482AA6" w:rsidRPr="003E34AC">
        <w:rPr>
          <w:rFonts w:eastAsia="Calibri" w:cs="Arial"/>
          <w:lang w:eastAsia="da-DK"/>
        </w:rPr>
        <w:t xml:space="preserve"> of l</w:t>
      </w:r>
      <w:r w:rsidRPr="003E34AC">
        <w:rPr>
          <w:rFonts w:eastAsia="Calibri" w:cs="Arial"/>
          <w:lang w:eastAsia="da-DK"/>
        </w:rPr>
        <w:t xml:space="preserve">egal language and </w:t>
      </w:r>
      <w:r w:rsidR="00482AA6" w:rsidRPr="003E34AC">
        <w:rPr>
          <w:rFonts w:eastAsia="Calibri" w:cs="Arial"/>
          <w:lang w:eastAsia="da-DK"/>
        </w:rPr>
        <w:t>which dealt with the different l</w:t>
      </w:r>
      <w:r w:rsidRPr="003E34AC">
        <w:rPr>
          <w:rFonts w:eastAsia="Calibri" w:cs="Arial"/>
          <w:lang w:eastAsia="da-DK"/>
        </w:rPr>
        <w:t>egal systems within Denmark and the UK and the different translation strategies in connecti</w:t>
      </w:r>
      <w:r w:rsidR="00A232DC" w:rsidRPr="003E34AC">
        <w:rPr>
          <w:rFonts w:eastAsia="Calibri" w:cs="Arial"/>
          <w:lang w:eastAsia="da-DK"/>
        </w:rPr>
        <w:t>on with these different systems</w:t>
      </w:r>
      <w:r w:rsidRPr="003E34AC">
        <w:rPr>
          <w:rFonts w:eastAsia="Calibri" w:cs="Arial"/>
          <w:lang w:eastAsia="da-DK"/>
        </w:rPr>
        <w:t>.</w:t>
      </w:r>
      <w:r w:rsidR="00B12279" w:rsidRPr="003E34AC">
        <w:rPr>
          <w:rFonts w:eastAsia="Calibri" w:cs="Arial"/>
          <w:lang w:eastAsia="da-DK"/>
        </w:rPr>
        <w:t xml:space="preserve"> The course, i.a., covered</w:t>
      </w:r>
      <w:r w:rsidRPr="003E34AC">
        <w:rPr>
          <w:rFonts w:eastAsia="Calibri" w:cs="Arial"/>
          <w:lang w:eastAsia="da-DK"/>
        </w:rPr>
        <w:t xml:space="preserve"> </w:t>
      </w:r>
      <w:r w:rsidR="00B12279" w:rsidRPr="003E34AC">
        <w:rPr>
          <w:rFonts w:eastAsia="Calibri" w:cs="Arial"/>
          <w:lang w:eastAsia="da-DK"/>
        </w:rPr>
        <w:t xml:space="preserve">civil law, the criminal procedure, property rights and testate and intestate succession </w:t>
      </w:r>
      <w:r w:rsidR="00482AA6" w:rsidRPr="003E34AC">
        <w:rPr>
          <w:rFonts w:eastAsia="Calibri" w:cs="Arial"/>
          <w:lang w:eastAsia="da-DK"/>
        </w:rPr>
        <w:t xml:space="preserve">in DK as well as in the UK. </w:t>
      </w:r>
    </w:p>
    <w:p w:rsidR="00FE7472" w:rsidRPr="003E34AC" w:rsidRDefault="00FE7472" w:rsidP="003F1A3C">
      <w:pPr>
        <w:spacing w:after="200"/>
        <w:contextualSpacing/>
        <w:rPr>
          <w:rFonts w:eastAsia="Calibri" w:cs="Arial"/>
          <w:lang w:eastAsia="da-DK"/>
        </w:rPr>
      </w:pPr>
    </w:p>
    <w:p w:rsidR="006F3315" w:rsidRPr="003E34AC" w:rsidRDefault="006F3315" w:rsidP="003F1A3C">
      <w:pPr>
        <w:numPr>
          <w:ilvl w:val="0"/>
          <w:numId w:val="11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Interpreting</w:t>
      </w:r>
      <w:r w:rsidR="001838B6" w:rsidRPr="003E34AC">
        <w:rPr>
          <w:rFonts w:eastAsia="Calibri" w:cs="Arial"/>
          <w:lang w:eastAsia="da-DK"/>
        </w:rPr>
        <w:t xml:space="preserve"> - </w:t>
      </w:r>
      <w:r w:rsidRPr="003E34AC">
        <w:rPr>
          <w:rFonts w:eastAsia="Calibri" w:cs="Arial"/>
          <w:lang w:eastAsia="da-DK"/>
        </w:rPr>
        <w:t>a course where economic/financial scenarios and legal scenari</w:t>
      </w:r>
      <w:r w:rsidR="001838B6" w:rsidRPr="003E34AC">
        <w:rPr>
          <w:rFonts w:eastAsia="Calibri" w:cs="Arial"/>
          <w:lang w:eastAsia="da-DK"/>
        </w:rPr>
        <w:t>os were interpreted orally by</w:t>
      </w:r>
      <w:r w:rsidR="00F777E5" w:rsidRPr="003E34AC">
        <w:rPr>
          <w:rFonts w:eastAsia="Calibri" w:cs="Arial"/>
          <w:lang w:eastAsia="da-DK"/>
        </w:rPr>
        <w:t xml:space="preserve"> use of</w:t>
      </w:r>
      <w:r w:rsidR="001838B6" w:rsidRPr="003E34AC">
        <w:rPr>
          <w:rFonts w:eastAsia="Calibri" w:cs="Arial"/>
          <w:lang w:eastAsia="da-DK"/>
        </w:rPr>
        <w:t xml:space="preserve"> consecutive interpreting. </w:t>
      </w:r>
    </w:p>
    <w:p w:rsidR="001838B6" w:rsidRPr="003E34AC" w:rsidRDefault="001838B6" w:rsidP="003F1A3C">
      <w:pPr>
        <w:spacing w:after="200"/>
        <w:contextualSpacing/>
        <w:rPr>
          <w:rFonts w:eastAsia="Calibri" w:cs="Arial"/>
          <w:lang w:eastAsia="da-DK"/>
        </w:rPr>
      </w:pPr>
    </w:p>
    <w:p w:rsidR="006F3315" w:rsidRPr="003E34AC" w:rsidRDefault="006F3315" w:rsidP="003F1A3C">
      <w:pPr>
        <w:numPr>
          <w:ilvl w:val="0"/>
          <w:numId w:val="11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Words and text in context</w:t>
      </w:r>
      <w:r w:rsidR="001838B6" w:rsidRPr="003E34AC">
        <w:rPr>
          <w:rFonts w:eastAsia="Calibri" w:cs="Arial"/>
          <w:lang w:eastAsia="da-DK"/>
        </w:rPr>
        <w:t xml:space="preserve"> - </w:t>
      </w:r>
      <w:r w:rsidRPr="003E34AC">
        <w:rPr>
          <w:rFonts w:eastAsia="Calibri" w:cs="Arial"/>
          <w:lang w:eastAsia="da-DK"/>
        </w:rPr>
        <w:t>a course about grammat</w:t>
      </w:r>
      <w:r w:rsidR="001838B6" w:rsidRPr="003E34AC">
        <w:rPr>
          <w:rFonts w:eastAsia="Calibri" w:cs="Arial"/>
          <w:lang w:eastAsia="da-DK"/>
        </w:rPr>
        <w:t>icality in the English language.</w:t>
      </w:r>
    </w:p>
    <w:p w:rsidR="001838B6" w:rsidRPr="003E34AC" w:rsidRDefault="001838B6" w:rsidP="003F1A3C">
      <w:pPr>
        <w:spacing w:after="200"/>
        <w:contextualSpacing/>
        <w:rPr>
          <w:rFonts w:eastAsia="Calibri" w:cs="Arial"/>
          <w:lang w:eastAsia="da-DK"/>
        </w:rPr>
      </w:pPr>
    </w:p>
    <w:p w:rsidR="006F3315" w:rsidRPr="003E34AC" w:rsidRDefault="006F3315" w:rsidP="003F1A3C">
      <w:pPr>
        <w:numPr>
          <w:ilvl w:val="0"/>
          <w:numId w:val="11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Oral Interaction</w:t>
      </w:r>
      <w:r w:rsidR="004B35DF" w:rsidRPr="003E34AC">
        <w:rPr>
          <w:rFonts w:eastAsia="Calibri" w:cs="Arial"/>
          <w:lang w:eastAsia="da-DK"/>
        </w:rPr>
        <w:t xml:space="preserve"> - </w:t>
      </w:r>
      <w:r w:rsidRPr="003E34AC">
        <w:rPr>
          <w:rFonts w:eastAsia="Calibri" w:cs="Arial"/>
          <w:lang w:eastAsia="da-DK"/>
        </w:rPr>
        <w:t>a course which included training in oral presentation of various politi</w:t>
      </w:r>
      <w:r w:rsidR="004B35DF" w:rsidRPr="003E34AC">
        <w:rPr>
          <w:rFonts w:eastAsia="Calibri" w:cs="Arial"/>
          <w:lang w:eastAsia="da-DK"/>
        </w:rPr>
        <w:t xml:space="preserve">cal and non- political material adapted to different target groups. </w:t>
      </w:r>
    </w:p>
    <w:p w:rsidR="004B35DF" w:rsidRPr="003E34AC" w:rsidRDefault="004B35DF" w:rsidP="003F1A3C">
      <w:pPr>
        <w:spacing w:after="200"/>
        <w:contextualSpacing/>
        <w:rPr>
          <w:rFonts w:eastAsia="Calibri" w:cs="Arial"/>
          <w:lang w:eastAsia="da-DK"/>
        </w:rPr>
      </w:pPr>
    </w:p>
    <w:p w:rsidR="006F3315" w:rsidRPr="003E34AC" w:rsidRDefault="006F3315" w:rsidP="003F1A3C">
      <w:pPr>
        <w:numPr>
          <w:ilvl w:val="0"/>
          <w:numId w:val="11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Interlingual dissemination of knowledge</w:t>
      </w:r>
      <w:r w:rsidR="004B35DF" w:rsidRPr="003E34AC">
        <w:rPr>
          <w:rFonts w:eastAsia="Calibri" w:cs="Arial"/>
          <w:lang w:eastAsia="da-DK"/>
        </w:rPr>
        <w:t xml:space="preserve"> - </w:t>
      </w:r>
      <w:r w:rsidRPr="003E34AC">
        <w:rPr>
          <w:rFonts w:eastAsia="Calibri" w:cs="Arial"/>
          <w:lang w:eastAsia="da-DK"/>
        </w:rPr>
        <w:t>a course about translation strategies and about targeting specific text t</w:t>
      </w:r>
      <w:r w:rsidR="004B35DF" w:rsidRPr="003E34AC">
        <w:rPr>
          <w:rFonts w:eastAsia="Calibri" w:cs="Arial"/>
          <w:lang w:eastAsia="da-DK"/>
        </w:rPr>
        <w:t>ypes to specific target groups.</w:t>
      </w:r>
    </w:p>
    <w:p w:rsidR="004B35DF" w:rsidRPr="003E34AC" w:rsidRDefault="004B35DF" w:rsidP="003F1A3C">
      <w:pPr>
        <w:spacing w:after="200"/>
        <w:contextualSpacing/>
        <w:rPr>
          <w:rFonts w:eastAsia="Calibri" w:cs="Arial"/>
          <w:lang w:eastAsia="da-DK"/>
        </w:rPr>
      </w:pPr>
    </w:p>
    <w:p w:rsidR="006F3315" w:rsidRPr="003E34AC" w:rsidRDefault="006F3315" w:rsidP="003F1A3C">
      <w:pPr>
        <w:numPr>
          <w:ilvl w:val="0"/>
          <w:numId w:val="11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Society, politics and business</w:t>
      </w:r>
      <w:r w:rsidR="004B35DF" w:rsidRPr="003E34AC">
        <w:rPr>
          <w:rFonts w:eastAsia="Calibri" w:cs="Arial"/>
          <w:b/>
          <w:lang w:eastAsia="da-DK"/>
        </w:rPr>
        <w:t xml:space="preserve"> </w:t>
      </w:r>
      <w:r w:rsidR="0035380B" w:rsidRPr="003E34AC">
        <w:rPr>
          <w:rFonts w:eastAsia="Calibri" w:cs="Arial"/>
          <w:lang w:eastAsia="da-DK"/>
        </w:rPr>
        <w:t>–</w:t>
      </w:r>
      <w:r w:rsidR="004B35DF" w:rsidRPr="003E34AC">
        <w:rPr>
          <w:rFonts w:eastAsia="Calibri" w:cs="Arial"/>
          <w:lang w:eastAsia="da-DK"/>
        </w:rPr>
        <w:t xml:space="preserve"> </w:t>
      </w:r>
      <w:r w:rsidR="0035380B" w:rsidRPr="003E34AC">
        <w:rPr>
          <w:rFonts w:eastAsia="Calibri" w:cs="Arial"/>
          <w:lang w:eastAsia="da-DK"/>
        </w:rPr>
        <w:t>a course which</w:t>
      </w:r>
      <w:r w:rsidR="000B67FD" w:rsidRPr="003E34AC">
        <w:rPr>
          <w:rFonts w:eastAsia="Calibri" w:cs="Arial"/>
          <w:lang w:eastAsia="da-DK"/>
        </w:rPr>
        <w:t xml:space="preserve"> i.a.</w:t>
      </w:r>
      <w:r w:rsidR="0035380B" w:rsidRPr="003E34AC">
        <w:rPr>
          <w:rFonts w:eastAsia="Calibri" w:cs="Arial"/>
          <w:lang w:eastAsia="da-DK"/>
        </w:rPr>
        <w:t xml:space="preserve"> covered </w:t>
      </w:r>
      <w:r w:rsidR="000B67FD" w:rsidRPr="003E34AC">
        <w:rPr>
          <w:rFonts w:eastAsia="Calibri" w:cs="Arial"/>
          <w:lang w:eastAsia="da-DK"/>
        </w:rPr>
        <w:t xml:space="preserve">the political history of development at a global level, nation branding and environmental policy at a global level. </w:t>
      </w:r>
    </w:p>
    <w:p w:rsidR="004B35DF" w:rsidRPr="003E34AC" w:rsidRDefault="004B35DF" w:rsidP="003F1A3C">
      <w:pPr>
        <w:spacing w:after="200"/>
        <w:contextualSpacing/>
        <w:rPr>
          <w:rFonts w:eastAsia="Calibri" w:cs="Arial"/>
          <w:b/>
          <w:lang w:eastAsia="da-DK"/>
        </w:rPr>
      </w:pPr>
    </w:p>
    <w:p w:rsidR="006F3315" w:rsidRPr="003E34AC" w:rsidRDefault="006F3315" w:rsidP="003F1A3C">
      <w:pPr>
        <w:numPr>
          <w:ilvl w:val="0"/>
          <w:numId w:val="11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Terminology and term bases in economic/financial language</w:t>
      </w:r>
      <w:r w:rsidR="00EB7BC1" w:rsidRPr="003E34AC">
        <w:rPr>
          <w:rFonts w:eastAsia="Calibri" w:cs="Arial"/>
          <w:lang w:eastAsia="da-DK"/>
        </w:rPr>
        <w:t xml:space="preserve"> - </w:t>
      </w:r>
      <w:r w:rsidRPr="003E34AC">
        <w:rPr>
          <w:rFonts w:eastAsia="Calibri" w:cs="Arial"/>
          <w:lang w:eastAsia="da-DK"/>
        </w:rPr>
        <w:t>a co</w:t>
      </w:r>
      <w:r w:rsidR="00EF18A0" w:rsidRPr="003E34AC">
        <w:rPr>
          <w:rFonts w:eastAsia="Calibri" w:cs="Arial"/>
          <w:lang w:eastAsia="da-DK"/>
        </w:rPr>
        <w:t>urse which covered the categori</w:t>
      </w:r>
      <w:r w:rsidR="00F77D70">
        <w:rPr>
          <w:rFonts w:eastAsia="Calibri" w:cs="Arial"/>
          <w:lang w:eastAsia="da-DK"/>
        </w:rPr>
        <w:t>s</w:t>
      </w:r>
      <w:r w:rsidRPr="003E34AC">
        <w:rPr>
          <w:rFonts w:eastAsia="Calibri" w:cs="Arial"/>
          <w:lang w:eastAsia="da-DK"/>
        </w:rPr>
        <w:t>ing of words and</w:t>
      </w:r>
      <w:r w:rsidR="00EB7BC1" w:rsidRPr="003E34AC">
        <w:rPr>
          <w:rFonts w:eastAsia="Calibri" w:cs="Arial"/>
          <w:lang w:eastAsia="da-DK"/>
        </w:rPr>
        <w:t xml:space="preserve"> the</w:t>
      </w:r>
      <w:r w:rsidRPr="003E34AC">
        <w:rPr>
          <w:rFonts w:eastAsia="Calibri" w:cs="Arial"/>
          <w:lang w:eastAsia="da-DK"/>
        </w:rPr>
        <w:t xml:space="preserve"> translation o</w:t>
      </w:r>
      <w:r w:rsidR="00EB7BC1" w:rsidRPr="003E34AC">
        <w:rPr>
          <w:rFonts w:eastAsia="Calibri" w:cs="Arial"/>
          <w:lang w:eastAsia="da-DK"/>
        </w:rPr>
        <w:t>f words by use of term bases.</w:t>
      </w:r>
    </w:p>
    <w:p w:rsidR="00EB7BC1" w:rsidRPr="003E34AC" w:rsidRDefault="00EB7BC1" w:rsidP="003F1A3C">
      <w:pPr>
        <w:spacing w:after="200"/>
        <w:contextualSpacing/>
        <w:rPr>
          <w:rFonts w:eastAsia="Calibri" w:cs="Arial"/>
          <w:lang w:eastAsia="da-DK"/>
        </w:rPr>
      </w:pPr>
    </w:p>
    <w:p w:rsidR="006F3315" w:rsidRPr="003E34AC" w:rsidRDefault="006F3315" w:rsidP="003F1A3C">
      <w:pPr>
        <w:numPr>
          <w:ilvl w:val="0"/>
          <w:numId w:val="11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Problems and Methods for the Master’s Thesis</w:t>
      </w:r>
      <w:r w:rsidR="00FB3296" w:rsidRPr="003E34AC">
        <w:rPr>
          <w:rFonts w:eastAsia="Calibri" w:cs="Arial"/>
          <w:lang w:eastAsia="da-DK"/>
        </w:rPr>
        <w:t xml:space="preserve"> - </w:t>
      </w:r>
      <w:r w:rsidR="00A810EF" w:rsidRPr="003E34AC">
        <w:rPr>
          <w:rFonts w:eastAsia="Calibri" w:cs="Arial"/>
          <w:lang w:eastAsia="da-DK"/>
        </w:rPr>
        <w:t>a course that went over</w:t>
      </w:r>
      <w:r w:rsidRPr="003E34AC">
        <w:rPr>
          <w:rFonts w:eastAsia="Calibri" w:cs="Arial"/>
          <w:lang w:eastAsia="da-DK"/>
        </w:rPr>
        <w:t xml:space="preserve"> the official requirements to a ma</w:t>
      </w:r>
      <w:r w:rsidR="00A810EF" w:rsidRPr="003E34AC">
        <w:rPr>
          <w:rFonts w:eastAsia="Calibri" w:cs="Arial"/>
          <w:lang w:eastAsia="da-DK"/>
        </w:rPr>
        <w:t>ster’s thesis and which required</w:t>
      </w:r>
      <w:r w:rsidRPr="003E34AC">
        <w:rPr>
          <w:rFonts w:eastAsia="Calibri" w:cs="Arial"/>
          <w:lang w:eastAsia="da-DK"/>
        </w:rPr>
        <w:t xml:space="preserve"> drawing </w:t>
      </w:r>
      <w:r w:rsidR="00A810EF" w:rsidRPr="003E34AC">
        <w:rPr>
          <w:rFonts w:eastAsia="Calibri" w:cs="Arial"/>
          <w:lang w:eastAsia="da-DK"/>
        </w:rPr>
        <w:t>up parts of a master’s thesis.</w:t>
      </w:r>
    </w:p>
    <w:p w:rsidR="00BF0BE7" w:rsidRPr="003E34AC" w:rsidRDefault="00BF0BE7" w:rsidP="00BF0BE7">
      <w:pPr>
        <w:pStyle w:val="Listeafsnit"/>
        <w:rPr>
          <w:rFonts w:eastAsia="Calibri" w:cs="Arial"/>
          <w:lang w:eastAsia="da-DK"/>
        </w:rPr>
      </w:pPr>
    </w:p>
    <w:p w:rsidR="00BF0BE7" w:rsidRPr="003E34AC" w:rsidRDefault="00BF0BE7" w:rsidP="00BF0BE7">
      <w:pPr>
        <w:spacing w:after="200"/>
        <w:ind w:left="720"/>
        <w:contextualSpacing/>
        <w:rPr>
          <w:rFonts w:eastAsia="Calibri" w:cs="Arial"/>
          <w:lang w:eastAsia="da-DK"/>
        </w:rPr>
      </w:pPr>
    </w:p>
    <w:p w:rsidR="00C678F9" w:rsidRPr="003E34AC" w:rsidRDefault="00C678F9" w:rsidP="003F1A3C">
      <w:pPr>
        <w:spacing w:after="200"/>
        <w:ind w:left="720"/>
        <w:contextualSpacing/>
        <w:rPr>
          <w:rFonts w:eastAsia="Calibri" w:cs="Arial"/>
          <w:lang w:eastAsia="da-DK"/>
        </w:rPr>
      </w:pPr>
    </w:p>
    <w:p w:rsidR="006F3315" w:rsidRPr="003E34AC" w:rsidRDefault="006F3315" w:rsidP="003F1A3C">
      <w:pPr>
        <w:spacing w:after="200"/>
        <w:ind w:left="720"/>
        <w:contextualSpacing/>
        <w:rPr>
          <w:rFonts w:eastAsia="Calibri" w:cs="Arial"/>
          <w:sz w:val="22"/>
          <w:szCs w:val="22"/>
          <w:lang w:eastAsia="da-DK"/>
        </w:rPr>
      </w:pPr>
    </w:p>
    <w:p w:rsidR="006F3315" w:rsidRPr="003E34AC" w:rsidRDefault="00EF18A0" w:rsidP="003F1A3C">
      <w:pPr>
        <w:spacing w:after="200"/>
        <w:rPr>
          <w:rFonts w:eastAsia="Calibri" w:cs="Arial"/>
          <w:b/>
          <w:sz w:val="22"/>
          <w:szCs w:val="22"/>
          <w:lang w:eastAsia="da-DK"/>
        </w:rPr>
      </w:pPr>
      <w:r w:rsidRPr="003E34AC">
        <w:rPr>
          <w:rFonts w:eastAsia="Calibri" w:cs="Arial"/>
          <w:b/>
          <w:sz w:val="22"/>
          <w:szCs w:val="22"/>
          <w:lang w:eastAsia="da-DK"/>
        </w:rPr>
        <w:t>The Bachelor program</w:t>
      </w:r>
      <w:r w:rsidR="006F3315" w:rsidRPr="003E34AC">
        <w:rPr>
          <w:rFonts w:eastAsia="Calibri" w:cs="Arial"/>
          <w:b/>
          <w:sz w:val="22"/>
          <w:szCs w:val="22"/>
          <w:lang w:eastAsia="da-DK"/>
        </w:rPr>
        <w:t xml:space="preserve">, B.A. in International Business Communication, English and Communication, has included instruction/training in the following subjects:  </w:t>
      </w:r>
    </w:p>
    <w:p w:rsidR="00367DD6" w:rsidRPr="003E34AC" w:rsidRDefault="006F3315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b/>
          <w:lang w:eastAsia="da-DK"/>
        </w:rPr>
      </w:pPr>
      <w:r w:rsidRPr="003E34AC">
        <w:rPr>
          <w:rFonts w:eastAsia="Calibri" w:cs="Arial"/>
          <w:b/>
          <w:lang w:eastAsia="da-DK"/>
        </w:rPr>
        <w:t>English grammar</w:t>
      </w:r>
    </w:p>
    <w:p w:rsidR="00367DD6" w:rsidRPr="003E34AC" w:rsidRDefault="00367DD6" w:rsidP="003F1A3C">
      <w:pPr>
        <w:spacing w:after="200"/>
        <w:ind w:left="720"/>
        <w:contextualSpacing/>
        <w:rPr>
          <w:rFonts w:eastAsia="Calibri" w:cs="Arial"/>
          <w:b/>
          <w:lang w:eastAsia="da-DK"/>
        </w:rPr>
      </w:pPr>
    </w:p>
    <w:p w:rsidR="006F3315" w:rsidRPr="003E34AC" w:rsidRDefault="006F3315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b/>
          <w:lang w:eastAsia="da-DK"/>
        </w:rPr>
      </w:pPr>
      <w:r w:rsidRPr="003E34AC">
        <w:rPr>
          <w:rFonts w:eastAsia="Calibri" w:cs="Arial"/>
          <w:b/>
          <w:lang w:eastAsia="da-DK"/>
        </w:rPr>
        <w:t>Texts and text production</w:t>
      </w:r>
      <w:r w:rsidR="00D405EE" w:rsidRPr="003E34AC">
        <w:rPr>
          <w:rFonts w:eastAsia="Calibri" w:cs="Arial"/>
          <w:b/>
          <w:lang w:eastAsia="da-DK"/>
        </w:rPr>
        <w:t xml:space="preserve"> </w:t>
      </w:r>
      <w:r w:rsidR="00215E8D" w:rsidRPr="003E34AC">
        <w:rPr>
          <w:rFonts w:eastAsia="Calibri" w:cs="Arial"/>
          <w:lang w:eastAsia="da-DK"/>
        </w:rPr>
        <w:t>–</w:t>
      </w:r>
      <w:r w:rsidR="00D405EE" w:rsidRPr="003E34AC">
        <w:rPr>
          <w:rFonts w:eastAsia="Calibri" w:cs="Arial"/>
          <w:lang w:eastAsia="da-DK"/>
        </w:rPr>
        <w:t xml:space="preserve"> </w:t>
      </w:r>
      <w:r w:rsidR="00215E8D" w:rsidRPr="003E34AC">
        <w:rPr>
          <w:rFonts w:eastAsia="Calibri" w:cs="Arial"/>
          <w:lang w:eastAsia="da-DK"/>
        </w:rPr>
        <w:t>a course where texts were produced based on the journalistic “inverted pyramid” format and where summaries of different texts were drawn up in Danish and in English.</w:t>
      </w:r>
    </w:p>
    <w:p w:rsidR="00367DD6" w:rsidRPr="003E34AC" w:rsidRDefault="00367DD6" w:rsidP="003F1A3C">
      <w:pPr>
        <w:spacing w:after="200"/>
        <w:contextualSpacing/>
        <w:rPr>
          <w:rFonts w:eastAsia="Calibri" w:cs="Arial"/>
          <w:b/>
          <w:lang w:eastAsia="da-DK"/>
        </w:rPr>
      </w:pPr>
    </w:p>
    <w:p w:rsidR="006F3315" w:rsidRPr="003E34AC" w:rsidRDefault="009E3823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b/>
          <w:lang w:eastAsia="da-DK"/>
        </w:rPr>
      </w:pPr>
      <w:r>
        <w:rPr>
          <w:rFonts w:eastAsia="Calibri" w:cs="Arial"/>
          <w:b/>
          <w:lang w:eastAsia="da-DK"/>
        </w:rPr>
        <w:t>Organis</w:t>
      </w:r>
      <w:r w:rsidR="006F3315" w:rsidRPr="003E34AC">
        <w:rPr>
          <w:rFonts w:eastAsia="Calibri" w:cs="Arial"/>
          <w:b/>
          <w:lang w:eastAsia="da-DK"/>
        </w:rPr>
        <w:t xml:space="preserve">ational communication </w:t>
      </w:r>
      <w:r w:rsidR="00215E8D" w:rsidRPr="003E34AC">
        <w:rPr>
          <w:rFonts w:eastAsia="Calibri" w:cs="Arial"/>
          <w:lang w:eastAsia="da-DK"/>
        </w:rPr>
        <w:t xml:space="preserve">- </w:t>
      </w:r>
      <w:r w:rsidR="006F3315" w:rsidRPr="003E34AC">
        <w:rPr>
          <w:rFonts w:eastAsia="Calibri" w:cs="Arial"/>
          <w:lang w:eastAsia="da-DK"/>
        </w:rPr>
        <w:t>a course which covered the internal and exte</w:t>
      </w:r>
      <w:r w:rsidR="00215E8D" w:rsidRPr="003E34AC">
        <w:rPr>
          <w:rFonts w:eastAsia="Calibri" w:cs="Arial"/>
          <w:lang w:eastAsia="da-DK"/>
        </w:rPr>
        <w:t>rnal communication of companies</w:t>
      </w:r>
      <w:r w:rsidR="00881BBB" w:rsidRPr="003E34AC">
        <w:rPr>
          <w:rFonts w:eastAsia="Calibri" w:cs="Arial"/>
          <w:lang w:eastAsia="da-DK"/>
        </w:rPr>
        <w:t>.</w:t>
      </w:r>
    </w:p>
    <w:p w:rsidR="00367DD6" w:rsidRPr="003E34AC" w:rsidRDefault="00367DD6" w:rsidP="003F1A3C">
      <w:pPr>
        <w:spacing w:after="200"/>
        <w:contextualSpacing/>
        <w:rPr>
          <w:rFonts w:eastAsia="Calibri" w:cs="Arial"/>
          <w:b/>
          <w:lang w:eastAsia="da-DK"/>
        </w:rPr>
      </w:pPr>
    </w:p>
    <w:p w:rsidR="006F3315" w:rsidRPr="003E34AC" w:rsidRDefault="006F3315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b/>
          <w:lang w:eastAsia="da-DK"/>
        </w:rPr>
      </w:pPr>
      <w:r w:rsidRPr="003E34AC">
        <w:rPr>
          <w:rFonts w:eastAsia="Calibri" w:cs="Arial"/>
          <w:b/>
          <w:lang w:eastAsia="da-DK"/>
        </w:rPr>
        <w:t>Rhetorics</w:t>
      </w:r>
      <w:r w:rsidR="00881BBB" w:rsidRPr="003E34AC">
        <w:rPr>
          <w:rFonts w:eastAsia="Calibri" w:cs="Arial"/>
          <w:lang w:eastAsia="da-DK"/>
        </w:rPr>
        <w:t xml:space="preserve"> - </w:t>
      </w:r>
      <w:r w:rsidRPr="003E34AC">
        <w:rPr>
          <w:rFonts w:eastAsia="Calibri" w:cs="Arial"/>
          <w:lang w:eastAsia="da-DK"/>
        </w:rPr>
        <w:t xml:space="preserve">a course which covered argumentation theories and the application </w:t>
      </w:r>
      <w:r w:rsidR="00881BBB" w:rsidRPr="003E34AC">
        <w:rPr>
          <w:rFonts w:eastAsia="Calibri" w:cs="Arial"/>
          <w:lang w:eastAsia="da-DK"/>
        </w:rPr>
        <w:t>of these theories into practice.</w:t>
      </w:r>
    </w:p>
    <w:p w:rsidR="00367DD6" w:rsidRPr="003E34AC" w:rsidRDefault="00367DD6" w:rsidP="003F1A3C">
      <w:pPr>
        <w:spacing w:after="200"/>
        <w:contextualSpacing/>
        <w:rPr>
          <w:rFonts w:eastAsia="Calibri" w:cs="Arial"/>
          <w:b/>
          <w:lang w:eastAsia="da-DK"/>
        </w:rPr>
      </w:pPr>
    </w:p>
    <w:p w:rsidR="006F3315" w:rsidRPr="003E34AC" w:rsidRDefault="006F3315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b/>
          <w:lang w:eastAsia="da-DK"/>
        </w:rPr>
      </w:pPr>
      <w:r w:rsidRPr="003E34AC">
        <w:rPr>
          <w:rFonts w:eastAsia="Calibri" w:cs="Arial"/>
          <w:b/>
          <w:lang w:eastAsia="da-DK"/>
        </w:rPr>
        <w:t>Market communication</w:t>
      </w:r>
      <w:r w:rsidR="005F424F" w:rsidRPr="003E34AC">
        <w:rPr>
          <w:rFonts w:eastAsia="Calibri" w:cs="Arial"/>
          <w:b/>
          <w:lang w:eastAsia="da-DK"/>
        </w:rPr>
        <w:t xml:space="preserve"> </w:t>
      </w:r>
      <w:r w:rsidR="00CA0FC2" w:rsidRPr="003E34AC">
        <w:rPr>
          <w:rFonts w:eastAsia="Calibri" w:cs="Arial"/>
          <w:lang w:eastAsia="da-DK"/>
        </w:rPr>
        <w:t>–</w:t>
      </w:r>
      <w:r w:rsidR="005F424F" w:rsidRPr="003E34AC">
        <w:rPr>
          <w:rFonts w:eastAsia="Calibri" w:cs="Arial"/>
          <w:lang w:eastAsia="da-DK"/>
        </w:rPr>
        <w:t xml:space="preserve"> </w:t>
      </w:r>
      <w:r w:rsidR="00F777E5" w:rsidRPr="003E34AC">
        <w:rPr>
          <w:rFonts w:eastAsia="Calibri" w:cs="Arial"/>
          <w:lang w:eastAsia="da-DK"/>
        </w:rPr>
        <w:t>a course which examined</w:t>
      </w:r>
      <w:r w:rsidR="00CA0FC2" w:rsidRPr="003E34AC">
        <w:rPr>
          <w:rFonts w:eastAsia="Calibri" w:cs="Arial"/>
          <w:lang w:eastAsia="da-DK"/>
        </w:rPr>
        <w:t xml:space="preserve"> the rhetorical and visual aspects which companies use when they communicate with their markets.</w:t>
      </w:r>
    </w:p>
    <w:p w:rsidR="00F777E5" w:rsidRPr="003E34AC" w:rsidRDefault="00F777E5" w:rsidP="003F1A3C">
      <w:pPr>
        <w:spacing w:after="200"/>
        <w:contextualSpacing/>
        <w:rPr>
          <w:rFonts w:eastAsia="Calibri" w:cs="Arial"/>
          <w:b/>
          <w:lang w:eastAsia="da-DK"/>
        </w:rPr>
      </w:pPr>
    </w:p>
    <w:p w:rsidR="006F3315" w:rsidRPr="003E34AC" w:rsidRDefault="006F3315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b/>
          <w:lang w:eastAsia="da-DK"/>
        </w:rPr>
      </w:pPr>
      <w:r w:rsidRPr="003E34AC">
        <w:rPr>
          <w:rFonts w:eastAsia="Calibri" w:cs="Arial"/>
          <w:b/>
          <w:lang w:eastAsia="da-DK"/>
        </w:rPr>
        <w:t>Business communication</w:t>
      </w:r>
      <w:r w:rsidR="00367DD6" w:rsidRPr="003E34AC">
        <w:rPr>
          <w:rFonts w:eastAsia="Calibri" w:cs="Arial"/>
          <w:lang w:eastAsia="da-DK"/>
        </w:rPr>
        <w:t xml:space="preserve"> - </w:t>
      </w:r>
      <w:r w:rsidRPr="003E34AC">
        <w:rPr>
          <w:rFonts w:eastAsia="Calibri" w:cs="Arial"/>
          <w:lang w:eastAsia="da-DK"/>
        </w:rPr>
        <w:t xml:space="preserve">a course which primarily </w:t>
      </w:r>
      <w:r w:rsidR="00F777E5" w:rsidRPr="003E34AC">
        <w:rPr>
          <w:rFonts w:eastAsia="Calibri" w:cs="Arial"/>
          <w:lang w:eastAsia="da-DK"/>
        </w:rPr>
        <w:t>focused on how companies could</w:t>
      </w:r>
      <w:r w:rsidRPr="003E34AC">
        <w:rPr>
          <w:rFonts w:eastAsia="Calibri" w:cs="Arial"/>
          <w:lang w:eastAsia="da-DK"/>
        </w:rPr>
        <w:t xml:space="preserve"> communicat</w:t>
      </w:r>
      <w:r w:rsidR="00367DD6" w:rsidRPr="003E34AC">
        <w:rPr>
          <w:rFonts w:eastAsia="Calibri" w:cs="Arial"/>
          <w:lang w:eastAsia="da-DK"/>
        </w:rPr>
        <w:t>e optimally to external parties.</w:t>
      </w:r>
      <w:r w:rsidRPr="003E34AC">
        <w:rPr>
          <w:rFonts w:eastAsia="Calibri" w:cs="Arial"/>
          <w:lang w:eastAsia="da-DK"/>
        </w:rPr>
        <w:t xml:space="preserve"> </w:t>
      </w:r>
    </w:p>
    <w:p w:rsidR="00367DD6" w:rsidRPr="003E34AC" w:rsidRDefault="00367DD6" w:rsidP="003F1A3C">
      <w:pPr>
        <w:spacing w:after="200"/>
        <w:ind w:left="720"/>
        <w:contextualSpacing/>
        <w:rPr>
          <w:rFonts w:eastAsia="Calibri" w:cs="Arial"/>
          <w:b/>
          <w:lang w:eastAsia="da-DK"/>
        </w:rPr>
      </w:pPr>
    </w:p>
    <w:p w:rsidR="006F3315" w:rsidRPr="003E34AC" w:rsidRDefault="006F3315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b/>
          <w:lang w:eastAsia="da-DK"/>
        </w:rPr>
      </w:pPr>
      <w:r w:rsidRPr="003E34AC">
        <w:rPr>
          <w:rFonts w:eastAsia="Calibri" w:cs="Arial"/>
          <w:b/>
          <w:lang w:eastAsia="da-DK"/>
        </w:rPr>
        <w:t>Economic studies</w:t>
      </w:r>
    </w:p>
    <w:p w:rsidR="00367DD6" w:rsidRPr="003E34AC" w:rsidRDefault="00367DD6" w:rsidP="003F1A3C">
      <w:pPr>
        <w:spacing w:after="200"/>
        <w:contextualSpacing/>
        <w:rPr>
          <w:rFonts w:eastAsia="Calibri" w:cs="Arial"/>
          <w:b/>
          <w:lang w:eastAsia="da-DK"/>
        </w:rPr>
      </w:pPr>
    </w:p>
    <w:p w:rsidR="006F3315" w:rsidRPr="003E34AC" w:rsidRDefault="00F777E5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b/>
          <w:lang w:eastAsia="da-DK"/>
        </w:rPr>
      </w:pPr>
      <w:r w:rsidRPr="003E34AC">
        <w:rPr>
          <w:rFonts w:eastAsia="Calibri" w:cs="Arial"/>
          <w:b/>
          <w:lang w:eastAsia="da-DK"/>
        </w:rPr>
        <w:t>IT for organi</w:t>
      </w:r>
      <w:r w:rsidR="009E3823">
        <w:rPr>
          <w:rFonts w:eastAsia="Calibri" w:cs="Arial"/>
          <w:b/>
          <w:lang w:eastAsia="da-DK"/>
        </w:rPr>
        <w:t>s</w:t>
      </w:r>
      <w:r w:rsidR="006F3315" w:rsidRPr="003E34AC">
        <w:rPr>
          <w:rFonts w:eastAsia="Calibri" w:cs="Arial"/>
          <w:b/>
          <w:lang w:eastAsia="da-DK"/>
        </w:rPr>
        <w:t>ations and market communication</w:t>
      </w:r>
    </w:p>
    <w:p w:rsidR="00367DD6" w:rsidRPr="003E34AC" w:rsidRDefault="00367DD6" w:rsidP="003F1A3C">
      <w:pPr>
        <w:spacing w:after="200"/>
        <w:contextualSpacing/>
        <w:rPr>
          <w:rFonts w:eastAsia="Calibri" w:cs="Arial"/>
          <w:b/>
          <w:lang w:eastAsia="da-DK"/>
        </w:rPr>
      </w:pPr>
    </w:p>
    <w:p w:rsidR="006F3315" w:rsidRPr="003E34AC" w:rsidRDefault="006F3315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b/>
          <w:lang w:eastAsia="da-DK"/>
        </w:rPr>
      </w:pPr>
      <w:r w:rsidRPr="003E34AC">
        <w:rPr>
          <w:rFonts w:eastAsia="Calibri" w:cs="Arial"/>
          <w:b/>
          <w:lang w:eastAsia="da-DK"/>
        </w:rPr>
        <w:t>Branding</w:t>
      </w:r>
      <w:r w:rsidR="00367DD6" w:rsidRPr="003E34AC">
        <w:rPr>
          <w:rFonts w:eastAsia="Calibri" w:cs="Arial"/>
          <w:b/>
          <w:lang w:eastAsia="da-DK"/>
        </w:rPr>
        <w:t xml:space="preserve"> </w:t>
      </w:r>
      <w:r w:rsidR="00367DD6" w:rsidRPr="003E34AC">
        <w:rPr>
          <w:rFonts w:eastAsia="Calibri" w:cs="Arial"/>
          <w:lang w:eastAsia="da-DK"/>
        </w:rPr>
        <w:t xml:space="preserve">– a </w:t>
      </w:r>
      <w:r w:rsidR="003F1898" w:rsidRPr="003E34AC">
        <w:rPr>
          <w:rFonts w:eastAsia="Calibri" w:cs="Arial"/>
          <w:lang w:eastAsia="da-DK"/>
        </w:rPr>
        <w:t xml:space="preserve">course which covered different branding strategies in </w:t>
      </w:r>
      <w:r w:rsidR="00056997" w:rsidRPr="003E34AC">
        <w:rPr>
          <w:rFonts w:eastAsia="Calibri" w:cs="Arial"/>
          <w:lang w:eastAsia="da-DK"/>
        </w:rPr>
        <w:t xml:space="preserve">relation to products and </w:t>
      </w:r>
      <w:r w:rsidR="00F77D70" w:rsidRPr="003E34AC">
        <w:rPr>
          <w:rFonts w:eastAsia="Calibri" w:cs="Arial"/>
          <w:lang w:eastAsia="da-DK"/>
        </w:rPr>
        <w:t>organi</w:t>
      </w:r>
      <w:r w:rsidR="00F77D70">
        <w:rPr>
          <w:rFonts w:eastAsia="Calibri" w:cs="Arial"/>
          <w:lang w:eastAsia="da-DK"/>
        </w:rPr>
        <w:t>s</w:t>
      </w:r>
      <w:r w:rsidR="00F77D70" w:rsidRPr="003E34AC">
        <w:rPr>
          <w:rFonts w:eastAsia="Calibri" w:cs="Arial"/>
          <w:lang w:eastAsia="da-DK"/>
        </w:rPr>
        <w:t>ations</w:t>
      </w:r>
      <w:r w:rsidR="003F1898" w:rsidRPr="003E34AC">
        <w:rPr>
          <w:rFonts w:eastAsia="Calibri" w:cs="Arial"/>
          <w:lang w:eastAsia="da-DK"/>
        </w:rPr>
        <w:t xml:space="preserve">. </w:t>
      </w:r>
    </w:p>
    <w:p w:rsidR="003F1898" w:rsidRPr="003E34AC" w:rsidRDefault="003F1898" w:rsidP="003F1A3C">
      <w:pPr>
        <w:spacing w:after="200"/>
        <w:contextualSpacing/>
        <w:rPr>
          <w:rFonts w:eastAsia="Calibri" w:cs="Arial"/>
          <w:b/>
          <w:lang w:eastAsia="da-DK"/>
        </w:rPr>
      </w:pPr>
    </w:p>
    <w:p w:rsidR="006F3315" w:rsidRPr="003E34AC" w:rsidRDefault="006F3315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b/>
          <w:lang w:eastAsia="da-DK"/>
        </w:rPr>
      </w:pPr>
      <w:r w:rsidRPr="003E34AC">
        <w:rPr>
          <w:rFonts w:eastAsia="Calibri" w:cs="Arial"/>
          <w:b/>
          <w:lang w:eastAsia="da-DK"/>
        </w:rPr>
        <w:t>Communication as management tool</w:t>
      </w:r>
      <w:r w:rsidR="00442889" w:rsidRPr="003E34AC">
        <w:rPr>
          <w:rFonts w:eastAsia="Calibri" w:cs="Arial"/>
          <w:b/>
          <w:lang w:eastAsia="da-DK"/>
        </w:rPr>
        <w:t xml:space="preserve"> </w:t>
      </w:r>
      <w:r w:rsidR="00C43B62" w:rsidRPr="003E34AC">
        <w:rPr>
          <w:rFonts w:eastAsia="Calibri" w:cs="Arial"/>
          <w:lang w:eastAsia="da-DK"/>
        </w:rPr>
        <w:t>–</w:t>
      </w:r>
      <w:r w:rsidR="00442889" w:rsidRPr="003E34AC">
        <w:rPr>
          <w:rFonts w:eastAsia="Calibri" w:cs="Arial"/>
          <w:lang w:eastAsia="da-DK"/>
        </w:rPr>
        <w:t xml:space="preserve"> </w:t>
      </w:r>
      <w:r w:rsidR="00C43B62" w:rsidRPr="003E34AC">
        <w:rPr>
          <w:rFonts w:eastAsia="Calibri" w:cs="Arial"/>
          <w:lang w:eastAsia="da-DK"/>
        </w:rPr>
        <w:t xml:space="preserve">a course which covered the different types of communication that </w:t>
      </w:r>
      <w:r w:rsidR="009E3823">
        <w:rPr>
          <w:rFonts w:eastAsia="Calibri" w:cs="Arial"/>
          <w:lang w:eastAsia="da-DK"/>
        </w:rPr>
        <w:t>should be used within an organis</w:t>
      </w:r>
      <w:r w:rsidR="00C43B62" w:rsidRPr="003E34AC">
        <w:rPr>
          <w:rFonts w:eastAsia="Calibri" w:cs="Arial"/>
          <w:lang w:eastAsia="da-DK"/>
        </w:rPr>
        <w:t xml:space="preserve">ation. </w:t>
      </w:r>
    </w:p>
    <w:p w:rsidR="003F1898" w:rsidRPr="003E34AC" w:rsidRDefault="003F1898" w:rsidP="003F1A3C">
      <w:pPr>
        <w:spacing w:after="200"/>
        <w:contextualSpacing/>
        <w:rPr>
          <w:rFonts w:eastAsia="Calibri" w:cs="Arial"/>
          <w:b/>
          <w:lang w:eastAsia="da-DK"/>
        </w:rPr>
      </w:pPr>
    </w:p>
    <w:p w:rsidR="006F3315" w:rsidRPr="003E34AC" w:rsidRDefault="006F3315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b/>
          <w:lang w:eastAsia="da-DK"/>
        </w:rPr>
      </w:pPr>
      <w:r w:rsidRPr="003E34AC">
        <w:rPr>
          <w:rFonts w:eastAsia="Calibri" w:cs="Arial"/>
          <w:b/>
          <w:lang w:eastAsia="da-DK"/>
        </w:rPr>
        <w:t>Business economics and business law</w:t>
      </w:r>
    </w:p>
    <w:p w:rsidR="00C43B62" w:rsidRPr="003E34AC" w:rsidRDefault="00C43B62" w:rsidP="003F1A3C">
      <w:pPr>
        <w:spacing w:after="200"/>
        <w:contextualSpacing/>
        <w:rPr>
          <w:rFonts w:eastAsia="Calibri" w:cs="Arial"/>
          <w:b/>
          <w:lang w:eastAsia="da-DK"/>
        </w:rPr>
      </w:pPr>
    </w:p>
    <w:p w:rsidR="006F3315" w:rsidRPr="003E34AC" w:rsidRDefault="006F3315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b/>
          <w:lang w:eastAsia="da-DK"/>
        </w:rPr>
      </w:pPr>
      <w:r w:rsidRPr="003E34AC">
        <w:rPr>
          <w:rFonts w:eastAsia="Calibri" w:cs="Arial"/>
          <w:b/>
          <w:lang w:eastAsia="da-DK"/>
        </w:rPr>
        <w:t>English technical language</w:t>
      </w:r>
      <w:r w:rsidR="00C43B62" w:rsidRPr="003E34AC">
        <w:rPr>
          <w:rFonts w:eastAsia="Calibri" w:cs="Arial"/>
          <w:b/>
          <w:lang w:eastAsia="da-DK"/>
        </w:rPr>
        <w:t xml:space="preserve"> </w:t>
      </w:r>
      <w:r w:rsidR="00C43B62" w:rsidRPr="003E34AC">
        <w:rPr>
          <w:rFonts w:eastAsia="Calibri" w:cs="Arial"/>
          <w:lang w:eastAsia="da-DK"/>
        </w:rPr>
        <w:t xml:space="preserve">– a course where technical and medical texts were translated from Danish to English and from English to Danish. </w:t>
      </w:r>
    </w:p>
    <w:p w:rsidR="00C43B62" w:rsidRPr="003E34AC" w:rsidRDefault="00C43B62" w:rsidP="003F1A3C">
      <w:pPr>
        <w:spacing w:after="200"/>
        <w:contextualSpacing/>
        <w:rPr>
          <w:rFonts w:eastAsia="Calibri" w:cs="Arial"/>
          <w:b/>
          <w:lang w:eastAsia="da-DK"/>
        </w:rPr>
      </w:pPr>
    </w:p>
    <w:p w:rsidR="006F3315" w:rsidRPr="003E34AC" w:rsidRDefault="006F3315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b/>
          <w:lang w:eastAsia="da-DK"/>
        </w:rPr>
      </w:pPr>
      <w:r w:rsidRPr="003E34AC">
        <w:rPr>
          <w:rFonts w:eastAsia="Calibri" w:cs="Arial"/>
          <w:b/>
          <w:lang w:eastAsia="da-DK"/>
        </w:rPr>
        <w:t>Language and law</w:t>
      </w:r>
      <w:r w:rsidR="006F230C" w:rsidRPr="003E34AC">
        <w:rPr>
          <w:rFonts w:eastAsia="Calibri" w:cs="Arial"/>
          <w:b/>
          <w:lang w:eastAsia="da-DK"/>
        </w:rPr>
        <w:t xml:space="preserve"> </w:t>
      </w:r>
      <w:r w:rsidR="006F230C" w:rsidRPr="003E34AC">
        <w:rPr>
          <w:rFonts w:eastAsia="Calibri" w:cs="Arial"/>
          <w:lang w:eastAsia="da-DK"/>
        </w:rPr>
        <w:t xml:space="preserve">– this course covered translation of legal language and focused on the differences between the legal systems in Denmark and </w:t>
      </w:r>
      <w:r w:rsidR="00B464AC" w:rsidRPr="003E34AC">
        <w:rPr>
          <w:rFonts w:eastAsia="Calibri" w:cs="Arial"/>
          <w:lang w:eastAsia="da-DK"/>
        </w:rPr>
        <w:t xml:space="preserve">in </w:t>
      </w:r>
      <w:r w:rsidR="006F230C" w:rsidRPr="003E34AC">
        <w:rPr>
          <w:rFonts w:eastAsia="Calibri" w:cs="Arial"/>
          <w:lang w:eastAsia="da-DK"/>
        </w:rPr>
        <w:t>the UK.</w:t>
      </w:r>
    </w:p>
    <w:p w:rsidR="000C48B5" w:rsidRPr="003E34AC" w:rsidRDefault="000C48B5" w:rsidP="003F1A3C">
      <w:pPr>
        <w:spacing w:after="200"/>
        <w:contextualSpacing/>
        <w:rPr>
          <w:rFonts w:eastAsia="Calibri" w:cs="Arial"/>
          <w:b/>
          <w:lang w:eastAsia="da-DK"/>
        </w:rPr>
      </w:pPr>
    </w:p>
    <w:p w:rsidR="006F3315" w:rsidRPr="003E34AC" w:rsidRDefault="006F3315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Introduction to interpretation</w:t>
      </w:r>
      <w:r w:rsidR="009E09E5" w:rsidRPr="003E34AC">
        <w:rPr>
          <w:rFonts w:eastAsia="Calibri" w:cs="Arial"/>
          <w:b/>
          <w:lang w:eastAsia="da-DK"/>
        </w:rPr>
        <w:t xml:space="preserve"> </w:t>
      </w:r>
      <w:r w:rsidR="009E09E5" w:rsidRPr="003E34AC">
        <w:rPr>
          <w:rFonts w:eastAsia="Calibri" w:cs="Arial"/>
          <w:lang w:eastAsia="da-DK"/>
        </w:rPr>
        <w:t>– this course included oral presentation, consecutive interpreting and simultaneous interpreting.</w:t>
      </w:r>
    </w:p>
    <w:p w:rsidR="00D10C1F" w:rsidRPr="003E34AC" w:rsidRDefault="00D10C1F" w:rsidP="003F1A3C">
      <w:pPr>
        <w:ind w:left="360"/>
        <w:rPr>
          <w:rFonts w:eastAsia="Calibri" w:cs="Arial"/>
          <w:lang w:eastAsia="da-DK"/>
        </w:rPr>
      </w:pPr>
    </w:p>
    <w:p w:rsidR="00D10C1F" w:rsidRPr="003E34AC" w:rsidRDefault="00D10C1F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Information planning</w:t>
      </w:r>
      <w:r w:rsidRPr="003E34AC">
        <w:rPr>
          <w:rFonts w:eastAsia="Calibri" w:cs="Arial"/>
          <w:lang w:eastAsia="da-DK"/>
        </w:rPr>
        <w:t xml:space="preserve"> </w:t>
      </w:r>
      <w:r w:rsidR="00595B86" w:rsidRPr="003E34AC">
        <w:rPr>
          <w:rFonts w:eastAsia="Calibri" w:cs="Arial"/>
          <w:lang w:eastAsia="da-DK"/>
        </w:rPr>
        <w:t>–</w:t>
      </w:r>
      <w:r w:rsidRPr="003E34AC">
        <w:rPr>
          <w:rFonts w:eastAsia="Calibri" w:cs="Arial"/>
          <w:lang w:eastAsia="da-DK"/>
        </w:rPr>
        <w:t xml:space="preserve"> </w:t>
      </w:r>
      <w:r w:rsidR="00B34D8D" w:rsidRPr="003E34AC">
        <w:rPr>
          <w:rFonts w:eastAsia="Calibri" w:cs="Arial"/>
          <w:lang w:eastAsia="da-DK"/>
        </w:rPr>
        <w:t>a</w:t>
      </w:r>
      <w:r w:rsidR="00595B86" w:rsidRPr="003E34AC">
        <w:rPr>
          <w:rFonts w:eastAsia="Calibri" w:cs="Arial"/>
          <w:lang w:eastAsia="da-DK"/>
        </w:rPr>
        <w:t xml:space="preserve"> course which covered </w:t>
      </w:r>
      <w:r w:rsidR="00112B7B" w:rsidRPr="003E34AC">
        <w:rPr>
          <w:rFonts w:eastAsia="Calibri" w:cs="Arial"/>
          <w:lang w:eastAsia="da-DK"/>
        </w:rPr>
        <w:t xml:space="preserve">the planning of campaigns, the analysis of target groups and the drawing up of questionnaires. </w:t>
      </w:r>
    </w:p>
    <w:p w:rsidR="00B34D8D" w:rsidRPr="003E34AC" w:rsidRDefault="00B34D8D" w:rsidP="003F1A3C">
      <w:pPr>
        <w:ind w:left="360"/>
        <w:rPr>
          <w:rFonts w:eastAsia="Calibri" w:cs="Arial"/>
          <w:lang w:eastAsia="da-DK"/>
        </w:rPr>
      </w:pPr>
    </w:p>
    <w:p w:rsidR="00B34D8D" w:rsidRPr="003E34AC" w:rsidRDefault="00B34D8D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Language and communication</w:t>
      </w:r>
      <w:r w:rsidRPr="003E34AC">
        <w:rPr>
          <w:rFonts w:eastAsia="Calibri" w:cs="Arial"/>
          <w:lang w:eastAsia="da-DK"/>
        </w:rPr>
        <w:t xml:space="preserve"> – this course included oral presentation in English as well as text production in English. </w:t>
      </w:r>
    </w:p>
    <w:p w:rsidR="00B34D8D" w:rsidRPr="003E34AC" w:rsidRDefault="00B34D8D" w:rsidP="003F1A3C">
      <w:pPr>
        <w:ind w:left="360"/>
        <w:rPr>
          <w:rFonts w:eastAsia="Calibri" w:cs="Arial"/>
          <w:lang w:eastAsia="da-DK"/>
        </w:rPr>
      </w:pPr>
    </w:p>
    <w:p w:rsidR="00B34D8D" w:rsidRPr="003E34AC" w:rsidRDefault="00B34D8D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Journalistic workshop</w:t>
      </w:r>
      <w:r w:rsidRPr="003E34AC">
        <w:rPr>
          <w:rFonts w:eastAsia="Calibri" w:cs="Arial"/>
          <w:lang w:eastAsia="da-DK"/>
        </w:rPr>
        <w:t xml:space="preserve"> – in this course, different texts within the journalistic genre were drawn up such as newspaper articles and press releases. </w:t>
      </w:r>
    </w:p>
    <w:p w:rsidR="00B34D8D" w:rsidRPr="003E34AC" w:rsidRDefault="00B34D8D" w:rsidP="003F1A3C">
      <w:pPr>
        <w:ind w:left="360"/>
        <w:rPr>
          <w:rFonts w:eastAsia="Calibri" w:cs="Arial"/>
          <w:lang w:eastAsia="da-DK"/>
        </w:rPr>
      </w:pPr>
    </w:p>
    <w:p w:rsidR="00B34D8D" w:rsidRPr="003E34AC" w:rsidRDefault="00B34D8D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Communication and field work</w:t>
      </w:r>
      <w:r w:rsidRPr="003E34AC">
        <w:rPr>
          <w:rFonts w:eastAsia="Calibri" w:cs="Arial"/>
          <w:lang w:eastAsia="da-DK"/>
        </w:rPr>
        <w:t xml:space="preserve"> </w:t>
      </w:r>
      <w:r w:rsidR="000370F9" w:rsidRPr="003E34AC">
        <w:rPr>
          <w:rFonts w:eastAsia="Calibri" w:cs="Arial"/>
          <w:lang w:eastAsia="da-DK"/>
        </w:rPr>
        <w:t>–</w:t>
      </w:r>
      <w:r w:rsidRPr="003E34AC">
        <w:rPr>
          <w:rFonts w:eastAsia="Calibri" w:cs="Arial"/>
          <w:lang w:eastAsia="da-DK"/>
        </w:rPr>
        <w:t xml:space="preserve"> </w:t>
      </w:r>
      <w:r w:rsidR="000370F9" w:rsidRPr="003E34AC">
        <w:rPr>
          <w:rFonts w:eastAsia="Calibri" w:cs="Arial"/>
          <w:lang w:eastAsia="da-DK"/>
        </w:rPr>
        <w:t>during this course</w:t>
      </w:r>
      <w:r w:rsidR="00B464AC" w:rsidRPr="003E34AC">
        <w:rPr>
          <w:rFonts w:eastAsia="Calibri" w:cs="Arial"/>
          <w:lang w:eastAsia="da-DK"/>
        </w:rPr>
        <w:t>,</w:t>
      </w:r>
      <w:r w:rsidR="000370F9" w:rsidRPr="003E34AC">
        <w:rPr>
          <w:rFonts w:eastAsia="Calibri" w:cs="Arial"/>
          <w:lang w:eastAsia="da-DK"/>
        </w:rPr>
        <w:t xml:space="preserve"> each student drew up a communication paper </w:t>
      </w:r>
      <w:r w:rsidR="009E3823">
        <w:rPr>
          <w:rFonts w:eastAsia="Calibri" w:cs="Arial"/>
          <w:lang w:eastAsia="da-DK"/>
        </w:rPr>
        <w:t>in collaboration with an organis</w:t>
      </w:r>
      <w:r w:rsidR="002F15EE" w:rsidRPr="003E34AC">
        <w:rPr>
          <w:rFonts w:eastAsia="Calibri" w:cs="Arial"/>
          <w:lang w:eastAsia="da-DK"/>
        </w:rPr>
        <w:t xml:space="preserve">ation chosen by the student. </w:t>
      </w:r>
    </w:p>
    <w:p w:rsidR="006D402E" w:rsidRPr="003E34AC" w:rsidRDefault="006D402E" w:rsidP="003F1A3C">
      <w:pPr>
        <w:ind w:left="360"/>
        <w:rPr>
          <w:rFonts w:eastAsia="Calibri" w:cs="Arial"/>
          <w:lang w:eastAsia="da-DK"/>
        </w:rPr>
      </w:pPr>
    </w:p>
    <w:p w:rsidR="006D402E" w:rsidRPr="003E34AC" w:rsidRDefault="006D402E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IT-tools</w:t>
      </w:r>
      <w:r w:rsidRPr="003E34AC">
        <w:rPr>
          <w:rFonts w:eastAsia="Calibri" w:cs="Arial"/>
          <w:lang w:eastAsia="da-DK"/>
        </w:rPr>
        <w:t xml:space="preserve"> - a course on how to draw up a website. </w:t>
      </w:r>
    </w:p>
    <w:p w:rsidR="00F04E7D" w:rsidRPr="003E34AC" w:rsidRDefault="00F04E7D" w:rsidP="003F1A3C">
      <w:pPr>
        <w:ind w:left="360"/>
        <w:rPr>
          <w:rFonts w:eastAsia="Calibri" w:cs="Arial"/>
          <w:lang w:eastAsia="da-DK"/>
        </w:rPr>
      </w:pPr>
    </w:p>
    <w:p w:rsidR="00F04E7D" w:rsidRPr="003E34AC" w:rsidRDefault="00F04E7D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b/>
          <w:lang w:eastAsia="da-DK"/>
        </w:rPr>
      </w:pPr>
      <w:r w:rsidRPr="003E34AC">
        <w:rPr>
          <w:rFonts w:eastAsia="Calibri" w:cs="Arial"/>
          <w:b/>
          <w:lang w:eastAsia="da-DK"/>
        </w:rPr>
        <w:t>Theory of science and linguistics</w:t>
      </w:r>
    </w:p>
    <w:p w:rsidR="00F04E7D" w:rsidRPr="003E34AC" w:rsidRDefault="00F04E7D" w:rsidP="003F1A3C">
      <w:pPr>
        <w:ind w:left="360"/>
        <w:rPr>
          <w:rFonts w:eastAsia="Calibri" w:cs="Arial"/>
          <w:lang w:eastAsia="da-DK"/>
        </w:rPr>
      </w:pPr>
    </w:p>
    <w:p w:rsidR="00583389" w:rsidRPr="003E34AC" w:rsidRDefault="00F04E7D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Semiotics</w:t>
      </w:r>
      <w:r w:rsidRPr="003E34AC">
        <w:rPr>
          <w:rFonts w:eastAsia="Calibri" w:cs="Arial"/>
          <w:lang w:eastAsia="da-DK"/>
        </w:rPr>
        <w:t xml:space="preserve"> </w:t>
      </w:r>
      <w:r w:rsidR="003D28C0" w:rsidRPr="003E34AC">
        <w:rPr>
          <w:rFonts w:eastAsia="Calibri" w:cs="Arial"/>
          <w:lang w:eastAsia="da-DK"/>
        </w:rPr>
        <w:t xml:space="preserve">– covered the study of meaning-making, the philosophical </w:t>
      </w:r>
      <w:r w:rsidR="009F4D37" w:rsidRPr="003E34AC">
        <w:rPr>
          <w:rFonts w:eastAsia="Calibri" w:cs="Arial"/>
          <w:lang w:eastAsia="da-DK"/>
        </w:rPr>
        <w:t>theory of signs and symbols.</w:t>
      </w:r>
    </w:p>
    <w:p w:rsidR="00583389" w:rsidRPr="003E34AC" w:rsidRDefault="00583389" w:rsidP="003F1A3C">
      <w:pPr>
        <w:ind w:left="360"/>
        <w:rPr>
          <w:rFonts w:eastAsia="Calibri" w:cs="Arial"/>
          <w:lang w:eastAsia="da-DK"/>
        </w:rPr>
      </w:pPr>
    </w:p>
    <w:p w:rsidR="00F04E7D" w:rsidRPr="003E34AC" w:rsidRDefault="00583389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American studies</w:t>
      </w:r>
      <w:r w:rsidR="00B61DC3" w:rsidRPr="003E34AC">
        <w:rPr>
          <w:rFonts w:eastAsia="Calibri" w:cs="Arial"/>
          <w:lang w:eastAsia="da-DK"/>
        </w:rPr>
        <w:t xml:space="preserve"> - </w:t>
      </w:r>
      <w:r w:rsidRPr="003E34AC">
        <w:rPr>
          <w:rFonts w:eastAsia="Calibri" w:cs="Arial"/>
          <w:lang w:eastAsia="da-DK"/>
        </w:rPr>
        <w:t xml:space="preserve">a course which covered the American political system. </w:t>
      </w:r>
    </w:p>
    <w:p w:rsidR="00583389" w:rsidRPr="003E34AC" w:rsidRDefault="00583389" w:rsidP="003F1A3C">
      <w:pPr>
        <w:ind w:left="360"/>
        <w:rPr>
          <w:rFonts w:eastAsia="Calibri" w:cs="Arial"/>
          <w:lang w:eastAsia="da-DK"/>
        </w:rPr>
      </w:pPr>
    </w:p>
    <w:p w:rsidR="00583389" w:rsidRPr="003E34AC" w:rsidRDefault="00583389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English studies</w:t>
      </w:r>
      <w:r w:rsidRPr="003E34AC">
        <w:rPr>
          <w:rFonts w:eastAsia="Calibri" w:cs="Arial"/>
          <w:lang w:eastAsia="da-DK"/>
        </w:rPr>
        <w:t xml:space="preserve"> </w:t>
      </w:r>
      <w:r w:rsidR="00393E92" w:rsidRPr="003E34AC">
        <w:rPr>
          <w:rFonts w:eastAsia="Calibri" w:cs="Arial"/>
          <w:lang w:eastAsia="da-DK"/>
        </w:rPr>
        <w:t>–</w:t>
      </w:r>
      <w:r w:rsidRPr="003E34AC">
        <w:rPr>
          <w:rFonts w:eastAsia="Calibri" w:cs="Arial"/>
          <w:lang w:eastAsia="da-DK"/>
        </w:rPr>
        <w:t xml:space="preserve"> </w:t>
      </w:r>
      <w:r w:rsidR="00393E92" w:rsidRPr="003E34AC">
        <w:rPr>
          <w:rFonts w:eastAsia="Calibri" w:cs="Arial"/>
          <w:lang w:eastAsia="da-DK"/>
        </w:rPr>
        <w:t xml:space="preserve">a course which covered the British political system. </w:t>
      </w:r>
    </w:p>
    <w:p w:rsidR="00B61DC3" w:rsidRPr="003E34AC" w:rsidRDefault="00B61DC3" w:rsidP="003F1A3C">
      <w:pPr>
        <w:ind w:left="360"/>
        <w:rPr>
          <w:rFonts w:eastAsia="Calibri" w:cs="Arial"/>
          <w:lang w:eastAsia="da-DK"/>
        </w:rPr>
      </w:pPr>
    </w:p>
    <w:p w:rsidR="00B61DC3" w:rsidRPr="003E34AC" w:rsidRDefault="00B61DC3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Current affairs</w:t>
      </w:r>
      <w:r w:rsidRPr="003E34AC">
        <w:rPr>
          <w:rFonts w:eastAsia="Calibri" w:cs="Arial"/>
          <w:lang w:eastAsia="da-DK"/>
        </w:rPr>
        <w:t xml:space="preserve"> – a course which covered current political affairs in the US and in the UK. </w:t>
      </w:r>
    </w:p>
    <w:p w:rsidR="00127FA7" w:rsidRPr="003E34AC" w:rsidRDefault="00127FA7" w:rsidP="003F1A3C">
      <w:pPr>
        <w:ind w:left="360"/>
        <w:rPr>
          <w:rFonts w:eastAsia="Calibri" w:cs="Arial"/>
          <w:lang w:eastAsia="da-DK"/>
        </w:rPr>
      </w:pPr>
    </w:p>
    <w:p w:rsidR="00127FA7" w:rsidRPr="003E34AC" w:rsidRDefault="005442FD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Pronunciation</w:t>
      </w:r>
      <w:r w:rsidRPr="003E34AC">
        <w:rPr>
          <w:rFonts w:eastAsia="Calibri" w:cs="Arial"/>
          <w:lang w:eastAsia="da-DK"/>
        </w:rPr>
        <w:t xml:space="preserve"> – a course about the phonemes in the English language. </w:t>
      </w:r>
    </w:p>
    <w:p w:rsidR="005442FD" w:rsidRPr="003E34AC" w:rsidRDefault="005442FD" w:rsidP="003F1A3C">
      <w:pPr>
        <w:ind w:left="360"/>
        <w:rPr>
          <w:rFonts w:eastAsia="Calibri" w:cs="Arial"/>
          <w:lang w:eastAsia="da-DK"/>
        </w:rPr>
      </w:pPr>
    </w:p>
    <w:p w:rsidR="005442FD" w:rsidRPr="003E34AC" w:rsidRDefault="00B25824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b/>
          <w:lang w:eastAsia="da-DK"/>
        </w:rPr>
      </w:pPr>
      <w:r w:rsidRPr="003E34AC">
        <w:rPr>
          <w:rFonts w:eastAsia="Calibri" w:cs="Arial"/>
          <w:b/>
          <w:lang w:eastAsia="da-DK"/>
        </w:rPr>
        <w:t>Listening comprehension and verbal skills</w:t>
      </w:r>
    </w:p>
    <w:p w:rsidR="00B25824" w:rsidRPr="003E34AC" w:rsidRDefault="00B25824" w:rsidP="003F1A3C">
      <w:pPr>
        <w:ind w:left="360"/>
        <w:rPr>
          <w:rFonts w:eastAsia="Calibri" w:cs="Arial"/>
          <w:lang w:eastAsia="da-DK"/>
        </w:rPr>
      </w:pPr>
    </w:p>
    <w:p w:rsidR="00B25824" w:rsidRPr="003E34AC" w:rsidRDefault="00B25824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Project workshop</w:t>
      </w:r>
      <w:r w:rsidRPr="003E34AC">
        <w:rPr>
          <w:rFonts w:eastAsia="Calibri" w:cs="Arial"/>
          <w:lang w:eastAsia="da-DK"/>
        </w:rPr>
        <w:t xml:space="preserve"> – during this course, different campaigns were drawn up. </w:t>
      </w:r>
    </w:p>
    <w:p w:rsidR="00ED2154" w:rsidRPr="003E34AC" w:rsidRDefault="00ED2154" w:rsidP="003F1A3C">
      <w:pPr>
        <w:ind w:left="360"/>
        <w:rPr>
          <w:rFonts w:eastAsia="Calibri" w:cs="Arial"/>
          <w:lang w:eastAsia="da-DK"/>
        </w:rPr>
      </w:pPr>
    </w:p>
    <w:p w:rsidR="00ED2154" w:rsidRPr="003E34AC" w:rsidRDefault="00ED2154" w:rsidP="003F1A3C">
      <w:pPr>
        <w:numPr>
          <w:ilvl w:val="0"/>
          <w:numId w:val="12"/>
        </w:numPr>
        <w:spacing w:after="200"/>
        <w:contextualSpacing/>
        <w:rPr>
          <w:rFonts w:eastAsia="Calibri" w:cs="Arial"/>
          <w:lang w:eastAsia="da-DK"/>
        </w:rPr>
      </w:pPr>
      <w:r w:rsidRPr="003E34AC">
        <w:rPr>
          <w:rFonts w:eastAsia="Calibri" w:cs="Arial"/>
          <w:b/>
          <w:lang w:eastAsia="da-DK"/>
        </w:rPr>
        <w:t>Glimpses of the world</w:t>
      </w:r>
      <w:r w:rsidRPr="003E34AC">
        <w:rPr>
          <w:rFonts w:eastAsia="Calibri" w:cs="Arial"/>
          <w:lang w:eastAsia="da-DK"/>
        </w:rPr>
        <w:t xml:space="preserve"> – a course about current political affairs at a global level. </w:t>
      </w:r>
    </w:p>
    <w:p w:rsidR="007000DC" w:rsidRPr="003E34AC" w:rsidRDefault="007000DC" w:rsidP="003F1A3C">
      <w:pPr>
        <w:spacing w:after="200"/>
        <w:contextualSpacing/>
        <w:rPr>
          <w:rFonts w:eastAsia="Calibri" w:cs="Arial"/>
          <w:b/>
          <w:lang w:eastAsia="da-DK"/>
        </w:rPr>
      </w:pPr>
    </w:p>
    <w:sectPr w:rsidR="007000DC" w:rsidRPr="003E34AC" w:rsidSect="00D81F89">
      <w:headerReference w:type="default" r:id="rId10"/>
      <w:footerReference w:type="default" r:id="rId11"/>
      <w:pgSz w:w="11906" w:h="16838" w:code="9"/>
      <w:pgMar w:top="1701" w:right="1134" w:bottom="170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A5" w:rsidRDefault="008424A5" w:rsidP="00265524">
      <w:r>
        <w:separator/>
      </w:r>
    </w:p>
  </w:endnote>
  <w:endnote w:type="continuationSeparator" w:id="0">
    <w:p w:rsidR="008424A5" w:rsidRDefault="008424A5" w:rsidP="002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CC" w:rsidRDefault="002C2C1A" w:rsidP="00991407">
    <w:pPr>
      <w:pStyle w:val="Sidefod"/>
      <w:tabs>
        <w:tab w:val="clear" w:pos="4986"/>
        <w:tab w:val="clear" w:pos="9972"/>
        <w:tab w:val="center" w:pos="2174"/>
        <w:tab w:val="right" w:pos="9638"/>
      </w:tabs>
      <w:ind w:left="108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#a0a0a0" stroked="f"/>
      </w:pict>
    </w:r>
  </w:p>
  <w:p w:rsidR="00327ECC" w:rsidRDefault="00327ECC" w:rsidP="00991407">
    <w:pPr>
      <w:pStyle w:val="Sidefod"/>
      <w:tabs>
        <w:tab w:val="clear" w:pos="4986"/>
        <w:tab w:val="clear" w:pos="9972"/>
        <w:tab w:val="center" w:pos="2174"/>
        <w:tab w:val="right" w:pos="9638"/>
      </w:tabs>
      <w:ind w:left="108"/>
      <w:rPr>
        <w:sz w:val="16"/>
        <w:szCs w:val="16"/>
      </w:rPr>
    </w:pPr>
  </w:p>
  <w:p w:rsidR="001C6A31" w:rsidRPr="00327ECC" w:rsidRDefault="00595FD4" w:rsidP="00991407">
    <w:pPr>
      <w:pStyle w:val="Sidefod"/>
      <w:tabs>
        <w:tab w:val="clear" w:pos="4986"/>
        <w:tab w:val="clear" w:pos="9972"/>
        <w:tab w:val="center" w:pos="2174"/>
        <w:tab w:val="right" w:pos="9638"/>
      </w:tabs>
      <w:ind w:left="108"/>
      <w:rPr>
        <w:sz w:val="16"/>
        <w:szCs w:val="16"/>
      </w:rPr>
    </w:pPr>
    <w:r>
      <w:rPr>
        <w:sz w:val="16"/>
        <w:szCs w:val="16"/>
      </w:rPr>
      <w:t>Gitte</w:t>
    </w:r>
    <w:r w:rsidR="00991407" w:rsidRPr="00327ECC">
      <w:rPr>
        <w:sz w:val="16"/>
        <w:szCs w:val="16"/>
      </w:rPr>
      <w:t xml:space="preserve"> Brænder</w:t>
    </w:r>
    <w:r w:rsidR="00991407" w:rsidRPr="00327ECC">
      <w:rPr>
        <w:sz w:val="16"/>
        <w:szCs w:val="16"/>
      </w:rPr>
      <w:tab/>
    </w:r>
    <w:r w:rsidR="00991407" w:rsidRPr="00327ECC">
      <w:rPr>
        <w:sz w:val="16"/>
        <w:szCs w:val="16"/>
      </w:rPr>
      <w:tab/>
    </w:r>
    <w:r w:rsidR="00991407" w:rsidRPr="00327ECC">
      <w:rPr>
        <w:sz w:val="16"/>
        <w:szCs w:val="16"/>
        <w:lang w:val="da-DK"/>
      </w:rPr>
      <w:t xml:space="preserve">Page </w:t>
    </w:r>
    <w:r w:rsidR="00AA4A30" w:rsidRPr="00327ECC">
      <w:rPr>
        <w:bCs/>
        <w:sz w:val="16"/>
        <w:szCs w:val="16"/>
      </w:rPr>
      <w:fldChar w:fldCharType="begin"/>
    </w:r>
    <w:r w:rsidR="00991407" w:rsidRPr="00327ECC">
      <w:rPr>
        <w:bCs/>
        <w:sz w:val="16"/>
        <w:szCs w:val="16"/>
      </w:rPr>
      <w:instrText>PAGE  \* Arabic  \* MERGEFORMAT</w:instrText>
    </w:r>
    <w:r w:rsidR="00AA4A30" w:rsidRPr="00327ECC">
      <w:rPr>
        <w:bCs/>
        <w:sz w:val="16"/>
        <w:szCs w:val="16"/>
      </w:rPr>
      <w:fldChar w:fldCharType="separate"/>
    </w:r>
    <w:r w:rsidR="002C2C1A" w:rsidRPr="002C2C1A">
      <w:rPr>
        <w:bCs/>
        <w:noProof/>
        <w:sz w:val="16"/>
        <w:szCs w:val="16"/>
        <w:lang w:val="da-DK"/>
      </w:rPr>
      <w:t>1</w:t>
    </w:r>
    <w:r w:rsidR="00AA4A30" w:rsidRPr="00327ECC">
      <w:rPr>
        <w:bCs/>
        <w:sz w:val="16"/>
        <w:szCs w:val="16"/>
      </w:rPr>
      <w:fldChar w:fldCharType="end"/>
    </w:r>
    <w:r w:rsidR="00991407" w:rsidRPr="00327ECC">
      <w:rPr>
        <w:sz w:val="16"/>
        <w:szCs w:val="16"/>
        <w:lang w:val="da-DK"/>
      </w:rPr>
      <w:t xml:space="preserve"> of </w:t>
    </w:r>
    <w:fldSimple w:instr="NUMPAGES  \* Arabic  \* MERGEFORMAT">
      <w:r w:rsidR="002C2C1A" w:rsidRPr="002C2C1A">
        <w:rPr>
          <w:bCs/>
          <w:noProof/>
          <w:sz w:val="16"/>
          <w:szCs w:val="16"/>
          <w:lang w:val="da-DK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A5" w:rsidRDefault="008424A5" w:rsidP="00265524">
      <w:r>
        <w:separator/>
      </w:r>
    </w:p>
  </w:footnote>
  <w:footnote w:type="continuationSeparator" w:id="0">
    <w:p w:rsidR="008424A5" w:rsidRDefault="008424A5" w:rsidP="0026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31" w:rsidRPr="006469AC" w:rsidRDefault="006469AC">
    <w:pPr>
      <w:pStyle w:val="Sidehoved"/>
      <w:rPr>
        <w:sz w:val="56"/>
        <w:szCs w:val="56"/>
        <w:lang w:val="da-DK"/>
      </w:rPr>
    </w:pPr>
    <w:r w:rsidRPr="006469AC">
      <w:rPr>
        <w:sz w:val="56"/>
        <w:szCs w:val="56"/>
        <w:lang w:val="da-DK"/>
      </w:rPr>
      <w:t>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DB8"/>
    <w:multiLevelType w:val="hybridMultilevel"/>
    <w:tmpl w:val="AC34DDC2"/>
    <w:lvl w:ilvl="0" w:tplc="0809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1" w15:restartNumberingAfterBreak="0">
    <w:nsid w:val="053E587E"/>
    <w:multiLevelType w:val="hybridMultilevel"/>
    <w:tmpl w:val="23A0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07B6"/>
    <w:multiLevelType w:val="hybridMultilevel"/>
    <w:tmpl w:val="CAEA13C4"/>
    <w:lvl w:ilvl="0" w:tplc="040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1AB25214"/>
    <w:multiLevelType w:val="hybridMultilevel"/>
    <w:tmpl w:val="5F6C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2D4E"/>
    <w:multiLevelType w:val="hybridMultilevel"/>
    <w:tmpl w:val="74F42CDE"/>
    <w:lvl w:ilvl="0" w:tplc="0406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5" w15:restartNumberingAfterBreak="0">
    <w:nsid w:val="2A6C2A83"/>
    <w:multiLevelType w:val="hybridMultilevel"/>
    <w:tmpl w:val="49F24C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3328"/>
    <w:multiLevelType w:val="hybridMultilevel"/>
    <w:tmpl w:val="A992FB84"/>
    <w:lvl w:ilvl="0" w:tplc="0406000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4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2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939" w:hanging="360"/>
      </w:pPr>
      <w:rPr>
        <w:rFonts w:ascii="Wingdings" w:hAnsi="Wingdings" w:hint="default"/>
      </w:rPr>
    </w:lvl>
  </w:abstractNum>
  <w:abstractNum w:abstractNumId="7" w15:restartNumberingAfterBreak="0">
    <w:nsid w:val="3613229B"/>
    <w:multiLevelType w:val="hybridMultilevel"/>
    <w:tmpl w:val="8D06BAC4"/>
    <w:lvl w:ilvl="0" w:tplc="040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 w15:restartNumberingAfterBreak="0">
    <w:nsid w:val="496B5699"/>
    <w:multiLevelType w:val="hybridMultilevel"/>
    <w:tmpl w:val="DCC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C26FD"/>
    <w:multiLevelType w:val="hybridMultilevel"/>
    <w:tmpl w:val="F0EC38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A7A41"/>
    <w:multiLevelType w:val="hybridMultilevel"/>
    <w:tmpl w:val="C712B2D0"/>
    <w:lvl w:ilvl="0" w:tplc="040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5EAA7A63"/>
    <w:multiLevelType w:val="hybridMultilevel"/>
    <w:tmpl w:val="3D788486"/>
    <w:lvl w:ilvl="0" w:tplc="040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6D8B307F"/>
    <w:multiLevelType w:val="hybridMultilevel"/>
    <w:tmpl w:val="2222CAF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0AA0658"/>
    <w:multiLevelType w:val="hybridMultilevel"/>
    <w:tmpl w:val="21A07150"/>
    <w:lvl w:ilvl="0" w:tplc="9EFCA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55CF8"/>
    <w:multiLevelType w:val="hybridMultilevel"/>
    <w:tmpl w:val="B4C2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E4B8F"/>
    <w:multiLevelType w:val="hybridMultilevel"/>
    <w:tmpl w:val="D4AA095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E6C21"/>
    <w:multiLevelType w:val="hybridMultilevel"/>
    <w:tmpl w:val="03460182"/>
    <w:lvl w:ilvl="0" w:tplc="0406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5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 w:numId="15">
    <w:abstractNumId w:val="1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64"/>
    <w:rsid w:val="00001C00"/>
    <w:rsid w:val="000027B6"/>
    <w:rsid w:val="00010BDF"/>
    <w:rsid w:val="00012CF5"/>
    <w:rsid w:val="00014B6F"/>
    <w:rsid w:val="000167EF"/>
    <w:rsid w:val="00017167"/>
    <w:rsid w:val="00021133"/>
    <w:rsid w:val="0002158E"/>
    <w:rsid w:val="000235F5"/>
    <w:rsid w:val="00024820"/>
    <w:rsid w:val="00024EE2"/>
    <w:rsid w:val="0002536C"/>
    <w:rsid w:val="00026230"/>
    <w:rsid w:val="0002765B"/>
    <w:rsid w:val="00034A54"/>
    <w:rsid w:val="0003507B"/>
    <w:rsid w:val="0003520D"/>
    <w:rsid w:val="000370F9"/>
    <w:rsid w:val="00037AAB"/>
    <w:rsid w:val="00041D26"/>
    <w:rsid w:val="0004571A"/>
    <w:rsid w:val="00046192"/>
    <w:rsid w:val="00050D04"/>
    <w:rsid w:val="0005169B"/>
    <w:rsid w:val="00052AE9"/>
    <w:rsid w:val="00056997"/>
    <w:rsid w:val="0006099B"/>
    <w:rsid w:val="00060BFE"/>
    <w:rsid w:val="000632D7"/>
    <w:rsid w:val="00065E6B"/>
    <w:rsid w:val="00065F82"/>
    <w:rsid w:val="000727C1"/>
    <w:rsid w:val="000730D4"/>
    <w:rsid w:val="00073E0B"/>
    <w:rsid w:val="00073EC6"/>
    <w:rsid w:val="00074663"/>
    <w:rsid w:val="00074A15"/>
    <w:rsid w:val="00077A3C"/>
    <w:rsid w:val="00080D6C"/>
    <w:rsid w:val="00083A29"/>
    <w:rsid w:val="00096600"/>
    <w:rsid w:val="00096804"/>
    <w:rsid w:val="0009784E"/>
    <w:rsid w:val="000A03E3"/>
    <w:rsid w:val="000A3FE9"/>
    <w:rsid w:val="000A45A5"/>
    <w:rsid w:val="000A58F3"/>
    <w:rsid w:val="000A73DA"/>
    <w:rsid w:val="000A7EFB"/>
    <w:rsid w:val="000B0550"/>
    <w:rsid w:val="000B07E8"/>
    <w:rsid w:val="000B39A4"/>
    <w:rsid w:val="000B3B16"/>
    <w:rsid w:val="000B436A"/>
    <w:rsid w:val="000B4F83"/>
    <w:rsid w:val="000B53DA"/>
    <w:rsid w:val="000B67FD"/>
    <w:rsid w:val="000C0918"/>
    <w:rsid w:val="000C17AE"/>
    <w:rsid w:val="000C38E6"/>
    <w:rsid w:val="000C48B5"/>
    <w:rsid w:val="000C6876"/>
    <w:rsid w:val="000C7D64"/>
    <w:rsid w:val="000D1968"/>
    <w:rsid w:val="000D3D4C"/>
    <w:rsid w:val="000D5BDE"/>
    <w:rsid w:val="000D7904"/>
    <w:rsid w:val="000D7E2E"/>
    <w:rsid w:val="000E17AC"/>
    <w:rsid w:val="000E2B67"/>
    <w:rsid w:val="000E56A5"/>
    <w:rsid w:val="000E61A8"/>
    <w:rsid w:val="000E7F4D"/>
    <w:rsid w:val="000F3593"/>
    <w:rsid w:val="000F4C07"/>
    <w:rsid w:val="001025B9"/>
    <w:rsid w:val="00102719"/>
    <w:rsid w:val="00106652"/>
    <w:rsid w:val="00106CAE"/>
    <w:rsid w:val="00106E8B"/>
    <w:rsid w:val="00112B7B"/>
    <w:rsid w:val="001235D7"/>
    <w:rsid w:val="001238A0"/>
    <w:rsid w:val="00123BA0"/>
    <w:rsid w:val="00127FA7"/>
    <w:rsid w:val="00131987"/>
    <w:rsid w:val="00132110"/>
    <w:rsid w:val="00135B65"/>
    <w:rsid w:val="00137450"/>
    <w:rsid w:val="001378D2"/>
    <w:rsid w:val="00140262"/>
    <w:rsid w:val="00141D84"/>
    <w:rsid w:val="00144606"/>
    <w:rsid w:val="0014634D"/>
    <w:rsid w:val="0014766F"/>
    <w:rsid w:val="00147A5E"/>
    <w:rsid w:val="00147F95"/>
    <w:rsid w:val="0015220D"/>
    <w:rsid w:val="0015417C"/>
    <w:rsid w:val="00155667"/>
    <w:rsid w:val="00156A85"/>
    <w:rsid w:val="00157300"/>
    <w:rsid w:val="0015796D"/>
    <w:rsid w:val="00162248"/>
    <w:rsid w:val="00163DB7"/>
    <w:rsid w:val="001661BB"/>
    <w:rsid w:val="00166F14"/>
    <w:rsid w:val="00170FEA"/>
    <w:rsid w:val="00171D7D"/>
    <w:rsid w:val="001742A2"/>
    <w:rsid w:val="0017575B"/>
    <w:rsid w:val="001779D6"/>
    <w:rsid w:val="001838B6"/>
    <w:rsid w:val="00184483"/>
    <w:rsid w:val="00185926"/>
    <w:rsid w:val="00185B73"/>
    <w:rsid w:val="0018730B"/>
    <w:rsid w:val="00191807"/>
    <w:rsid w:val="00194368"/>
    <w:rsid w:val="00197C8F"/>
    <w:rsid w:val="001B042B"/>
    <w:rsid w:val="001B1BCC"/>
    <w:rsid w:val="001B2D4E"/>
    <w:rsid w:val="001B3307"/>
    <w:rsid w:val="001B52FC"/>
    <w:rsid w:val="001B6FA9"/>
    <w:rsid w:val="001C0727"/>
    <w:rsid w:val="001C150C"/>
    <w:rsid w:val="001C5138"/>
    <w:rsid w:val="001C6A31"/>
    <w:rsid w:val="001C6C8F"/>
    <w:rsid w:val="001C7BC8"/>
    <w:rsid w:val="001D2134"/>
    <w:rsid w:val="001D2A44"/>
    <w:rsid w:val="001D32BD"/>
    <w:rsid w:val="001D56AD"/>
    <w:rsid w:val="001D7751"/>
    <w:rsid w:val="001D7D25"/>
    <w:rsid w:val="001E3D44"/>
    <w:rsid w:val="001E6052"/>
    <w:rsid w:val="001F1BA5"/>
    <w:rsid w:val="001F1FD4"/>
    <w:rsid w:val="001F4EEF"/>
    <w:rsid w:val="00200B52"/>
    <w:rsid w:val="00202AF1"/>
    <w:rsid w:val="002042DC"/>
    <w:rsid w:val="00204978"/>
    <w:rsid w:val="0020685D"/>
    <w:rsid w:val="00207518"/>
    <w:rsid w:val="00210F86"/>
    <w:rsid w:val="002121E6"/>
    <w:rsid w:val="002138D8"/>
    <w:rsid w:val="00215E8D"/>
    <w:rsid w:val="0021764F"/>
    <w:rsid w:val="00222917"/>
    <w:rsid w:val="00222EF6"/>
    <w:rsid w:val="00223A0E"/>
    <w:rsid w:val="00225622"/>
    <w:rsid w:val="0022747E"/>
    <w:rsid w:val="0023068F"/>
    <w:rsid w:val="00243CEF"/>
    <w:rsid w:val="00246068"/>
    <w:rsid w:val="00247D89"/>
    <w:rsid w:val="0025057A"/>
    <w:rsid w:val="00251DA5"/>
    <w:rsid w:val="00261289"/>
    <w:rsid w:val="00265524"/>
    <w:rsid w:val="00266378"/>
    <w:rsid w:val="00266EAB"/>
    <w:rsid w:val="0026738D"/>
    <w:rsid w:val="0027343D"/>
    <w:rsid w:val="00284EFD"/>
    <w:rsid w:val="00286C61"/>
    <w:rsid w:val="00290AB0"/>
    <w:rsid w:val="00290C1C"/>
    <w:rsid w:val="002915E9"/>
    <w:rsid w:val="00292A13"/>
    <w:rsid w:val="0029348F"/>
    <w:rsid w:val="002971B3"/>
    <w:rsid w:val="002A0611"/>
    <w:rsid w:val="002A427C"/>
    <w:rsid w:val="002A55B8"/>
    <w:rsid w:val="002A59B6"/>
    <w:rsid w:val="002B00A7"/>
    <w:rsid w:val="002B4B45"/>
    <w:rsid w:val="002B6B47"/>
    <w:rsid w:val="002B76FA"/>
    <w:rsid w:val="002C1319"/>
    <w:rsid w:val="002C2C1A"/>
    <w:rsid w:val="002C44DA"/>
    <w:rsid w:val="002C4D4B"/>
    <w:rsid w:val="002D132E"/>
    <w:rsid w:val="002D29B5"/>
    <w:rsid w:val="002D6A85"/>
    <w:rsid w:val="002E2D44"/>
    <w:rsid w:val="002E3DF6"/>
    <w:rsid w:val="002E58B7"/>
    <w:rsid w:val="002E6787"/>
    <w:rsid w:val="002E719D"/>
    <w:rsid w:val="002F15EE"/>
    <w:rsid w:val="002F3A66"/>
    <w:rsid w:val="002F6476"/>
    <w:rsid w:val="00303008"/>
    <w:rsid w:val="00304FF9"/>
    <w:rsid w:val="00306779"/>
    <w:rsid w:val="0030681B"/>
    <w:rsid w:val="0031194C"/>
    <w:rsid w:val="003155CF"/>
    <w:rsid w:val="003221C1"/>
    <w:rsid w:val="00327444"/>
    <w:rsid w:val="00327ECC"/>
    <w:rsid w:val="00331C42"/>
    <w:rsid w:val="00333326"/>
    <w:rsid w:val="00334A79"/>
    <w:rsid w:val="00334D7B"/>
    <w:rsid w:val="00336542"/>
    <w:rsid w:val="00337080"/>
    <w:rsid w:val="003408DF"/>
    <w:rsid w:val="00342E73"/>
    <w:rsid w:val="00345BE8"/>
    <w:rsid w:val="00346748"/>
    <w:rsid w:val="00352EEE"/>
    <w:rsid w:val="0035380B"/>
    <w:rsid w:val="0036022D"/>
    <w:rsid w:val="00361F5D"/>
    <w:rsid w:val="00363E61"/>
    <w:rsid w:val="00367DD6"/>
    <w:rsid w:val="003746B6"/>
    <w:rsid w:val="00374CBA"/>
    <w:rsid w:val="00375296"/>
    <w:rsid w:val="00376B0C"/>
    <w:rsid w:val="003840E4"/>
    <w:rsid w:val="00384DA0"/>
    <w:rsid w:val="0039188D"/>
    <w:rsid w:val="00391A8E"/>
    <w:rsid w:val="00392554"/>
    <w:rsid w:val="00393E92"/>
    <w:rsid w:val="00394C64"/>
    <w:rsid w:val="003A0D3A"/>
    <w:rsid w:val="003A259C"/>
    <w:rsid w:val="003A5EF3"/>
    <w:rsid w:val="003B32CE"/>
    <w:rsid w:val="003B38FC"/>
    <w:rsid w:val="003B4EAF"/>
    <w:rsid w:val="003B6305"/>
    <w:rsid w:val="003C40B8"/>
    <w:rsid w:val="003C49A7"/>
    <w:rsid w:val="003C52A1"/>
    <w:rsid w:val="003C7F27"/>
    <w:rsid w:val="003D07D6"/>
    <w:rsid w:val="003D1412"/>
    <w:rsid w:val="003D28C0"/>
    <w:rsid w:val="003D44F8"/>
    <w:rsid w:val="003D64E2"/>
    <w:rsid w:val="003E12A1"/>
    <w:rsid w:val="003E1494"/>
    <w:rsid w:val="003E24B5"/>
    <w:rsid w:val="003E34AC"/>
    <w:rsid w:val="003E70EE"/>
    <w:rsid w:val="003E73C3"/>
    <w:rsid w:val="003F02D0"/>
    <w:rsid w:val="003F0D27"/>
    <w:rsid w:val="003F1898"/>
    <w:rsid w:val="003F1A3C"/>
    <w:rsid w:val="003F48A1"/>
    <w:rsid w:val="003F6DCB"/>
    <w:rsid w:val="003F6FC9"/>
    <w:rsid w:val="00402B98"/>
    <w:rsid w:val="0040468C"/>
    <w:rsid w:val="00406110"/>
    <w:rsid w:val="004102FC"/>
    <w:rsid w:val="00412480"/>
    <w:rsid w:val="00412B16"/>
    <w:rsid w:val="00420786"/>
    <w:rsid w:val="00421D70"/>
    <w:rsid w:val="00424165"/>
    <w:rsid w:val="00424B6C"/>
    <w:rsid w:val="004254CF"/>
    <w:rsid w:val="004275C5"/>
    <w:rsid w:val="0043028F"/>
    <w:rsid w:val="00430443"/>
    <w:rsid w:val="00437411"/>
    <w:rsid w:val="00437FDF"/>
    <w:rsid w:val="00440E6B"/>
    <w:rsid w:val="00442889"/>
    <w:rsid w:val="004453B4"/>
    <w:rsid w:val="00450138"/>
    <w:rsid w:val="0045444D"/>
    <w:rsid w:val="0046083D"/>
    <w:rsid w:val="004610DF"/>
    <w:rsid w:val="00462E03"/>
    <w:rsid w:val="0046583C"/>
    <w:rsid w:val="00472A1B"/>
    <w:rsid w:val="00474DBB"/>
    <w:rsid w:val="004761D2"/>
    <w:rsid w:val="0047648E"/>
    <w:rsid w:val="00476528"/>
    <w:rsid w:val="00476906"/>
    <w:rsid w:val="0048141B"/>
    <w:rsid w:val="0048211B"/>
    <w:rsid w:val="00482AA6"/>
    <w:rsid w:val="00487044"/>
    <w:rsid w:val="004877BE"/>
    <w:rsid w:val="004947FA"/>
    <w:rsid w:val="00497D13"/>
    <w:rsid w:val="00497DC4"/>
    <w:rsid w:val="004A2543"/>
    <w:rsid w:val="004A35BE"/>
    <w:rsid w:val="004A38A7"/>
    <w:rsid w:val="004A4349"/>
    <w:rsid w:val="004A4731"/>
    <w:rsid w:val="004B0A26"/>
    <w:rsid w:val="004B1EF8"/>
    <w:rsid w:val="004B2A57"/>
    <w:rsid w:val="004B2B10"/>
    <w:rsid w:val="004B30B1"/>
    <w:rsid w:val="004B35DF"/>
    <w:rsid w:val="004B4DF1"/>
    <w:rsid w:val="004B5B6D"/>
    <w:rsid w:val="004B7F3C"/>
    <w:rsid w:val="004C3753"/>
    <w:rsid w:val="004D15CD"/>
    <w:rsid w:val="004D3869"/>
    <w:rsid w:val="004D4267"/>
    <w:rsid w:val="004D5CC9"/>
    <w:rsid w:val="004D6219"/>
    <w:rsid w:val="004E05C5"/>
    <w:rsid w:val="004E64D3"/>
    <w:rsid w:val="004E7D71"/>
    <w:rsid w:val="004F05C6"/>
    <w:rsid w:val="004F1619"/>
    <w:rsid w:val="00501980"/>
    <w:rsid w:val="00502741"/>
    <w:rsid w:val="005037F8"/>
    <w:rsid w:val="00507DD9"/>
    <w:rsid w:val="00511531"/>
    <w:rsid w:val="00513348"/>
    <w:rsid w:val="00513AA7"/>
    <w:rsid w:val="00514790"/>
    <w:rsid w:val="005213D8"/>
    <w:rsid w:val="005225DB"/>
    <w:rsid w:val="00522A66"/>
    <w:rsid w:val="00525CAC"/>
    <w:rsid w:val="00527302"/>
    <w:rsid w:val="00530EBC"/>
    <w:rsid w:val="0053112C"/>
    <w:rsid w:val="00532B58"/>
    <w:rsid w:val="00535347"/>
    <w:rsid w:val="005364F0"/>
    <w:rsid w:val="0053657C"/>
    <w:rsid w:val="00540542"/>
    <w:rsid w:val="005442FD"/>
    <w:rsid w:val="00553860"/>
    <w:rsid w:val="0055645B"/>
    <w:rsid w:val="005578DC"/>
    <w:rsid w:val="005645EA"/>
    <w:rsid w:val="00565A57"/>
    <w:rsid w:val="00565EC5"/>
    <w:rsid w:val="00566F63"/>
    <w:rsid w:val="00567483"/>
    <w:rsid w:val="005720D3"/>
    <w:rsid w:val="00574158"/>
    <w:rsid w:val="00577A4E"/>
    <w:rsid w:val="00577F6A"/>
    <w:rsid w:val="00582AC1"/>
    <w:rsid w:val="00583389"/>
    <w:rsid w:val="00585EBE"/>
    <w:rsid w:val="00587EE6"/>
    <w:rsid w:val="00592E58"/>
    <w:rsid w:val="005936F2"/>
    <w:rsid w:val="00593BE7"/>
    <w:rsid w:val="00595B86"/>
    <w:rsid w:val="00595BE5"/>
    <w:rsid w:val="00595F83"/>
    <w:rsid w:val="00595FD4"/>
    <w:rsid w:val="00596402"/>
    <w:rsid w:val="005A7C87"/>
    <w:rsid w:val="005B1698"/>
    <w:rsid w:val="005B51DF"/>
    <w:rsid w:val="005B6FF6"/>
    <w:rsid w:val="005B7CB8"/>
    <w:rsid w:val="005C251D"/>
    <w:rsid w:val="005C5ADB"/>
    <w:rsid w:val="005D05A1"/>
    <w:rsid w:val="005D7753"/>
    <w:rsid w:val="005D7E95"/>
    <w:rsid w:val="005D7FBC"/>
    <w:rsid w:val="005F0FC9"/>
    <w:rsid w:val="005F171C"/>
    <w:rsid w:val="005F1A37"/>
    <w:rsid w:val="005F36AC"/>
    <w:rsid w:val="005F3F58"/>
    <w:rsid w:val="005F424F"/>
    <w:rsid w:val="005F7D25"/>
    <w:rsid w:val="00600BF7"/>
    <w:rsid w:val="00603631"/>
    <w:rsid w:val="00605556"/>
    <w:rsid w:val="00606109"/>
    <w:rsid w:val="006078BA"/>
    <w:rsid w:val="00607915"/>
    <w:rsid w:val="0061070F"/>
    <w:rsid w:val="00610746"/>
    <w:rsid w:val="00610893"/>
    <w:rsid w:val="006152EF"/>
    <w:rsid w:val="00617EC4"/>
    <w:rsid w:val="00620B11"/>
    <w:rsid w:val="00621E7A"/>
    <w:rsid w:val="0062406A"/>
    <w:rsid w:val="006257E5"/>
    <w:rsid w:val="00631856"/>
    <w:rsid w:val="0063345F"/>
    <w:rsid w:val="00634F43"/>
    <w:rsid w:val="006360BF"/>
    <w:rsid w:val="00636449"/>
    <w:rsid w:val="0064176C"/>
    <w:rsid w:val="0064648D"/>
    <w:rsid w:val="006469AC"/>
    <w:rsid w:val="00650F9C"/>
    <w:rsid w:val="00651A79"/>
    <w:rsid w:val="00654510"/>
    <w:rsid w:val="00654753"/>
    <w:rsid w:val="00655C68"/>
    <w:rsid w:val="00657860"/>
    <w:rsid w:val="00657D59"/>
    <w:rsid w:val="006615A2"/>
    <w:rsid w:val="00661C75"/>
    <w:rsid w:val="00661CA2"/>
    <w:rsid w:val="0066319F"/>
    <w:rsid w:val="006633E1"/>
    <w:rsid w:val="00663AFB"/>
    <w:rsid w:val="00666B04"/>
    <w:rsid w:val="006773CF"/>
    <w:rsid w:val="006777C3"/>
    <w:rsid w:val="0068087F"/>
    <w:rsid w:val="00683C51"/>
    <w:rsid w:val="00690C04"/>
    <w:rsid w:val="00691705"/>
    <w:rsid w:val="00691F3C"/>
    <w:rsid w:val="00693444"/>
    <w:rsid w:val="0069674E"/>
    <w:rsid w:val="006975A2"/>
    <w:rsid w:val="006A1F70"/>
    <w:rsid w:val="006A275A"/>
    <w:rsid w:val="006A4DEC"/>
    <w:rsid w:val="006B0837"/>
    <w:rsid w:val="006B1172"/>
    <w:rsid w:val="006B3905"/>
    <w:rsid w:val="006B3F7A"/>
    <w:rsid w:val="006B4773"/>
    <w:rsid w:val="006B5106"/>
    <w:rsid w:val="006B6BD9"/>
    <w:rsid w:val="006C2AD8"/>
    <w:rsid w:val="006C3118"/>
    <w:rsid w:val="006D22CD"/>
    <w:rsid w:val="006D402E"/>
    <w:rsid w:val="006E3557"/>
    <w:rsid w:val="006E5327"/>
    <w:rsid w:val="006E5B19"/>
    <w:rsid w:val="006E605A"/>
    <w:rsid w:val="006F09F4"/>
    <w:rsid w:val="006F1B89"/>
    <w:rsid w:val="006F2149"/>
    <w:rsid w:val="006F22E1"/>
    <w:rsid w:val="006F22E3"/>
    <w:rsid w:val="006F230C"/>
    <w:rsid w:val="006F3315"/>
    <w:rsid w:val="006F5028"/>
    <w:rsid w:val="006F638B"/>
    <w:rsid w:val="006F6DDE"/>
    <w:rsid w:val="006F6F17"/>
    <w:rsid w:val="006F7C24"/>
    <w:rsid w:val="007000DC"/>
    <w:rsid w:val="00700943"/>
    <w:rsid w:val="00700C0F"/>
    <w:rsid w:val="00702196"/>
    <w:rsid w:val="007022D8"/>
    <w:rsid w:val="00703DFA"/>
    <w:rsid w:val="00706941"/>
    <w:rsid w:val="00707AA8"/>
    <w:rsid w:val="007176A3"/>
    <w:rsid w:val="00717F0C"/>
    <w:rsid w:val="00720918"/>
    <w:rsid w:val="00744144"/>
    <w:rsid w:val="00745D6A"/>
    <w:rsid w:val="0074784E"/>
    <w:rsid w:val="00747D55"/>
    <w:rsid w:val="00750687"/>
    <w:rsid w:val="00751DB0"/>
    <w:rsid w:val="007525BE"/>
    <w:rsid w:val="00753AE3"/>
    <w:rsid w:val="0075488D"/>
    <w:rsid w:val="00766B82"/>
    <w:rsid w:val="00767160"/>
    <w:rsid w:val="00767F47"/>
    <w:rsid w:val="007734B6"/>
    <w:rsid w:val="00776C0C"/>
    <w:rsid w:val="00777CD6"/>
    <w:rsid w:val="007935ED"/>
    <w:rsid w:val="00794A28"/>
    <w:rsid w:val="007962A0"/>
    <w:rsid w:val="00796C69"/>
    <w:rsid w:val="007977AC"/>
    <w:rsid w:val="007A1601"/>
    <w:rsid w:val="007A191B"/>
    <w:rsid w:val="007A33C9"/>
    <w:rsid w:val="007A5EB8"/>
    <w:rsid w:val="007A6245"/>
    <w:rsid w:val="007A6B97"/>
    <w:rsid w:val="007B3274"/>
    <w:rsid w:val="007B3835"/>
    <w:rsid w:val="007B6B46"/>
    <w:rsid w:val="007C032D"/>
    <w:rsid w:val="007C21AB"/>
    <w:rsid w:val="007C77C5"/>
    <w:rsid w:val="007D0360"/>
    <w:rsid w:val="007D3298"/>
    <w:rsid w:val="007D3511"/>
    <w:rsid w:val="007D35A2"/>
    <w:rsid w:val="007D3C27"/>
    <w:rsid w:val="007D61E8"/>
    <w:rsid w:val="007E6376"/>
    <w:rsid w:val="007E65DE"/>
    <w:rsid w:val="007F021F"/>
    <w:rsid w:val="007F737B"/>
    <w:rsid w:val="008059A4"/>
    <w:rsid w:val="0080695B"/>
    <w:rsid w:val="00810302"/>
    <w:rsid w:val="008109E5"/>
    <w:rsid w:val="008128D7"/>
    <w:rsid w:val="00812A59"/>
    <w:rsid w:val="008161D4"/>
    <w:rsid w:val="00823D5B"/>
    <w:rsid w:val="008267CF"/>
    <w:rsid w:val="00833B93"/>
    <w:rsid w:val="00837D49"/>
    <w:rsid w:val="008404BE"/>
    <w:rsid w:val="0084144C"/>
    <w:rsid w:val="00841CD3"/>
    <w:rsid w:val="008424A5"/>
    <w:rsid w:val="00844810"/>
    <w:rsid w:val="0084498C"/>
    <w:rsid w:val="00844B6B"/>
    <w:rsid w:val="00846E97"/>
    <w:rsid w:val="0084756F"/>
    <w:rsid w:val="00850598"/>
    <w:rsid w:val="00852A67"/>
    <w:rsid w:val="0085475B"/>
    <w:rsid w:val="0085511D"/>
    <w:rsid w:val="00856468"/>
    <w:rsid w:val="00861F0A"/>
    <w:rsid w:val="0086294D"/>
    <w:rsid w:val="008642E8"/>
    <w:rsid w:val="00866B1C"/>
    <w:rsid w:val="00872BDF"/>
    <w:rsid w:val="008736EA"/>
    <w:rsid w:val="0088132E"/>
    <w:rsid w:val="00881BBB"/>
    <w:rsid w:val="00882AB7"/>
    <w:rsid w:val="00884123"/>
    <w:rsid w:val="00887C6B"/>
    <w:rsid w:val="00892EA6"/>
    <w:rsid w:val="008A4BE0"/>
    <w:rsid w:val="008A5A10"/>
    <w:rsid w:val="008A5A2A"/>
    <w:rsid w:val="008A6316"/>
    <w:rsid w:val="008C2607"/>
    <w:rsid w:val="008C6C79"/>
    <w:rsid w:val="008C78E4"/>
    <w:rsid w:val="008D04C8"/>
    <w:rsid w:val="008D207A"/>
    <w:rsid w:val="008D2ECC"/>
    <w:rsid w:val="008D5491"/>
    <w:rsid w:val="008E37E2"/>
    <w:rsid w:val="008E3D3D"/>
    <w:rsid w:val="008E5B68"/>
    <w:rsid w:val="008E6480"/>
    <w:rsid w:val="008E71CB"/>
    <w:rsid w:val="008E7AFD"/>
    <w:rsid w:val="008F01FF"/>
    <w:rsid w:val="008F18B4"/>
    <w:rsid w:val="008F509B"/>
    <w:rsid w:val="008F5D3F"/>
    <w:rsid w:val="008F700F"/>
    <w:rsid w:val="008F7F80"/>
    <w:rsid w:val="009000C6"/>
    <w:rsid w:val="00900C97"/>
    <w:rsid w:val="009022B9"/>
    <w:rsid w:val="009074D5"/>
    <w:rsid w:val="009126A6"/>
    <w:rsid w:val="0091281B"/>
    <w:rsid w:val="009201E3"/>
    <w:rsid w:val="00920DAE"/>
    <w:rsid w:val="00923299"/>
    <w:rsid w:val="00926936"/>
    <w:rsid w:val="0093546D"/>
    <w:rsid w:val="00940810"/>
    <w:rsid w:val="00944557"/>
    <w:rsid w:val="00945378"/>
    <w:rsid w:val="00946AA0"/>
    <w:rsid w:val="00946AEF"/>
    <w:rsid w:val="00953E72"/>
    <w:rsid w:val="00955AF5"/>
    <w:rsid w:val="00962196"/>
    <w:rsid w:val="00963A63"/>
    <w:rsid w:val="00967408"/>
    <w:rsid w:val="009713F4"/>
    <w:rsid w:val="009722E8"/>
    <w:rsid w:val="009732FC"/>
    <w:rsid w:val="009805EB"/>
    <w:rsid w:val="0098267E"/>
    <w:rsid w:val="00985924"/>
    <w:rsid w:val="00985BAC"/>
    <w:rsid w:val="009860E5"/>
    <w:rsid w:val="00990BAC"/>
    <w:rsid w:val="00991407"/>
    <w:rsid w:val="009933C2"/>
    <w:rsid w:val="00993A93"/>
    <w:rsid w:val="00993AF3"/>
    <w:rsid w:val="00994846"/>
    <w:rsid w:val="009A2395"/>
    <w:rsid w:val="009A2E31"/>
    <w:rsid w:val="009B356F"/>
    <w:rsid w:val="009B5241"/>
    <w:rsid w:val="009C1FF1"/>
    <w:rsid w:val="009D4544"/>
    <w:rsid w:val="009D5C9F"/>
    <w:rsid w:val="009D7023"/>
    <w:rsid w:val="009E09E5"/>
    <w:rsid w:val="009E15AB"/>
    <w:rsid w:val="009E223C"/>
    <w:rsid w:val="009E2B70"/>
    <w:rsid w:val="009E3823"/>
    <w:rsid w:val="009F0C77"/>
    <w:rsid w:val="009F299B"/>
    <w:rsid w:val="009F3C23"/>
    <w:rsid w:val="009F4D37"/>
    <w:rsid w:val="009F60DB"/>
    <w:rsid w:val="009F7A88"/>
    <w:rsid w:val="00A009CE"/>
    <w:rsid w:val="00A0181D"/>
    <w:rsid w:val="00A01D8E"/>
    <w:rsid w:val="00A0263D"/>
    <w:rsid w:val="00A04593"/>
    <w:rsid w:val="00A11CDE"/>
    <w:rsid w:val="00A15126"/>
    <w:rsid w:val="00A163DE"/>
    <w:rsid w:val="00A17DD6"/>
    <w:rsid w:val="00A226EC"/>
    <w:rsid w:val="00A232DC"/>
    <w:rsid w:val="00A23519"/>
    <w:rsid w:val="00A235A7"/>
    <w:rsid w:val="00A26447"/>
    <w:rsid w:val="00A26A36"/>
    <w:rsid w:val="00A30DA5"/>
    <w:rsid w:val="00A31FB4"/>
    <w:rsid w:val="00A3388C"/>
    <w:rsid w:val="00A36DD0"/>
    <w:rsid w:val="00A428BB"/>
    <w:rsid w:val="00A43198"/>
    <w:rsid w:val="00A43F71"/>
    <w:rsid w:val="00A45126"/>
    <w:rsid w:val="00A47C13"/>
    <w:rsid w:val="00A52F0C"/>
    <w:rsid w:val="00A563D3"/>
    <w:rsid w:val="00A56FBE"/>
    <w:rsid w:val="00A64841"/>
    <w:rsid w:val="00A71A49"/>
    <w:rsid w:val="00A71BE9"/>
    <w:rsid w:val="00A724D4"/>
    <w:rsid w:val="00A73383"/>
    <w:rsid w:val="00A7638B"/>
    <w:rsid w:val="00A810EF"/>
    <w:rsid w:val="00A84E43"/>
    <w:rsid w:val="00A873A9"/>
    <w:rsid w:val="00A90E80"/>
    <w:rsid w:val="00A9192D"/>
    <w:rsid w:val="00A93FC1"/>
    <w:rsid w:val="00A95CA5"/>
    <w:rsid w:val="00A97B8D"/>
    <w:rsid w:val="00AA1294"/>
    <w:rsid w:val="00AA198F"/>
    <w:rsid w:val="00AA2305"/>
    <w:rsid w:val="00AA335F"/>
    <w:rsid w:val="00AA4A30"/>
    <w:rsid w:val="00AA7ED1"/>
    <w:rsid w:val="00AB16F7"/>
    <w:rsid w:val="00AB2094"/>
    <w:rsid w:val="00AB71DA"/>
    <w:rsid w:val="00AC0F34"/>
    <w:rsid w:val="00AC79A2"/>
    <w:rsid w:val="00AC7A08"/>
    <w:rsid w:val="00AD024F"/>
    <w:rsid w:val="00AD2E9B"/>
    <w:rsid w:val="00AD320E"/>
    <w:rsid w:val="00AE674F"/>
    <w:rsid w:val="00AE7C30"/>
    <w:rsid w:val="00AF4DE5"/>
    <w:rsid w:val="00AF650B"/>
    <w:rsid w:val="00AF6588"/>
    <w:rsid w:val="00B06877"/>
    <w:rsid w:val="00B11275"/>
    <w:rsid w:val="00B11BAC"/>
    <w:rsid w:val="00B12279"/>
    <w:rsid w:val="00B13622"/>
    <w:rsid w:val="00B15880"/>
    <w:rsid w:val="00B16FA9"/>
    <w:rsid w:val="00B2054B"/>
    <w:rsid w:val="00B232F0"/>
    <w:rsid w:val="00B23A1D"/>
    <w:rsid w:val="00B25824"/>
    <w:rsid w:val="00B34D8D"/>
    <w:rsid w:val="00B35408"/>
    <w:rsid w:val="00B3637E"/>
    <w:rsid w:val="00B4146F"/>
    <w:rsid w:val="00B442D7"/>
    <w:rsid w:val="00B44854"/>
    <w:rsid w:val="00B464AC"/>
    <w:rsid w:val="00B608B2"/>
    <w:rsid w:val="00B619C8"/>
    <w:rsid w:val="00B61DC3"/>
    <w:rsid w:val="00B6398C"/>
    <w:rsid w:val="00B65243"/>
    <w:rsid w:val="00B706FC"/>
    <w:rsid w:val="00B7113A"/>
    <w:rsid w:val="00B7203E"/>
    <w:rsid w:val="00B73847"/>
    <w:rsid w:val="00B7625B"/>
    <w:rsid w:val="00B7677B"/>
    <w:rsid w:val="00B76917"/>
    <w:rsid w:val="00B820FD"/>
    <w:rsid w:val="00B8238C"/>
    <w:rsid w:val="00B859A2"/>
    <w:rsid w:val="00B859CF"/>
    <w:rsid w:val="00B86294"/>
    <w:rsid w:val="00B870CD"/>
    <w:rsid w:val="00B87A3C"/>
    <w:rsid w:val="00B91D29"/>
    <w:rsid w:val="00B91D51"/>
    <w:rsid w:val="00B9234D"/>
    <w:rsid w:val="00B93E81"/>
    <w:rsid w:val="00BA03A6"/>
    <w:rsid w:val="00BA1148"/>
    <w:rsid w:val="00BA4623"/>
    <w:rsid w:val="00BA75F4"/>
    <w:rsid w:val="00BB2B1B"/>
    <w:rsid w:val="00BB4630"/>
    <w:rsid w:val="00BC12F7"/>
    <w:rsid w:val="00BC41E1"/>
    <w:rsid w:val="00BC6D7B"/>
    <w:rsid w:val="00BD1380"/>
    <w:rsid w:val="00BD3ACC"/>
    <w:rsid w:val="00BD3F4F"/>
    <w:rsid w:val="00BD44B5"/>
    <w:rsid w:val="00BD7226"/>
    <w:rsid w:val="00BD7BAF"/>
    <w:rsid w:val="00BE0319"/>
    <w:rsid w:val="00BE1006"/>
    <w:rsid w:val="00BE24D5"/>
    <w:rsid w:val="00BE3256"/>
    <w:rsid w:val="00BE3F77"/>
    <w:rsid w:val="00BE4BC4"/>
    <w:rsid w:val="00BE6E07"/>
    <w:rsid w:val="00BF00BC"/>
    <w:rsid w:val="00BF0BE7"/>
    <w:rsid w:val="00BF4CFC"/>
    <w:rsid w:val="00BF6EF1"/>
    <w:rsid w:val="00C01EEA"/>
    <w:rsid w:val="00C01F1E"/>
    <w:rsid w:val="00C0290F"/>
    <w:rsid w:val="00C04A3D"/>
    <w:rsid w:val="00C07BBB"/>
    <w:rsid w:val="00C104AB"/>
    <w:rsid w:val="00C12474"/>
    <w:rsid w:val="00C13DC1"/>
    <w:rsid w:val="00C14C88"/>
    <w:rsid w:val="00C15C59"/>
    <w:rsid w:val="00C17944"/>
    <w:rsid w:val="00C2035E"/>
    <w:rsid w:val="00C20E01"/>
    <w:rsid w:val="00C2182F"/>
    <w:rsid w:val="00C21F03"/>
    <w:rsid w:val="00C23715"/>
    <w:rsid w:val="00C2442A"/>
    <w:rsid w:val="00C247B9"/>
    <w:rsid w:val="00C25341"/>
    <w:rsid w:val="00C26337"/>
    <w:rsid w:val="00C329DB"/>
    <w:rsid w:val="00C33248"/>
    <w:rsid w:val="00C34702"/>
    <w:rsid w:val="00C43B62"/>
    <w:rsid w:val="00C43F09"/>
    <w:rsid w:val="00C46046"/>
    <w:rsid w:val="00C47BAD"/>
    <w:rsid w:val="00C53974"/>
    <w:rsid w:val="00C56895"/>
    <w:rsid w:val="00C60E0B"/>
    <w:rsid w:val="00C612E1"/>
    <w:rsid w:val="00C61367"/>
    <w:rsid w:val="00C6324D"/>
    <w:rsid w:val="00C641EC"/>
    <w:rsid w:val="00C6444E"/>
    <w:rsid w:val="00C678F9"/>
    <w:rsid w:val="00C705A4"/>
    <w:rsid w:val="00C70974"/>
    <w:rsid w:val="00C719DF"/>
    <w:rsid w:val="00C729A9"/>
    <w:rsid w:val="00C75796"/>
    <w:rsid w:val="00C76389"/>
    <w:rsid w:val="00C8094D"/>
    <w:rsid w:val="00C8242E"/>
    <w:rsid w:val="00C86FA3"/>
    <w:rsid w:val="00C935DC"/>
    <w:rsid w:val="00CA0175"/>
    <w:rsid w:val="00CA0334"/>
    <w:rsid w:val="00CA0FC2"/>
    <w:rsid w:val="00CA7A61"/>
    <w:rsid w:val="00CB3B2D"/>
    <w:rsid w:val="00CB3D51"/>
    <w:rsid w:val="00CB784B"/>
    <w:rsid w:val="00CC45F1"/>
    <w:rsid w:val="00CC4DC0"/>
    <w:rsid w:val="00CC59F7"/>
    <w:rsid w:val="00CC61C4"/>
    <w:rsid w:val="00CD0F07"/>
    <w:rsid w:val="00CD1C6C"/>
    <w:rsid w:val="00CD2A24"/>
    <w:rsid w:val="00CD56BD"/>
    <w:rsid w:val="00CE0199"/>
    <w:rsid w:val="00CE09D9"/>
    <w:rsid w:val="00CE1A7B"/>
    <w:rsid w:val="00CE2A4B"/>
    <w:rsid w:val="00CE52CD"/>
    <w:rsid w:val="00CE58AE"/>
    <w:rsid w:val="00CE6D00"/>
    <w:rsid w:val="00CE7AEF"/>
    <w:rsid w:val="00CF1B52"/>
    <w:rsid w:val="00CF248F"/>
    <w:rsid w:val="00CF42D2"/>
    <w:rsid w:val="00D0210C"/>
    <w:rsid w:val="00D0280E"/>
    <w:rsid w:val="00D03C5E"/>
    <w:rsid w:val="00D074BF"/>
    <w:rsid w:val="00D10C1F"/>
    <w:rsid w:val="00D23FEF"/>
    <w:rsid w:val="00D25DCE"/>
    <w:rsid w:val="00D304A7"/>
    <w:rsid w:val="00D3241A"/>
    <w:rsid w:val="00D405EE"/>
    <w:rsid w:val="00D412F6"/>
    <w:rsid w:val="00D4488C"/>
    <w:rsid w:val="00D45C04"/>
    <w:rsid w:val="00D50CD4"/>
    <w:rsid w:val="00D53D68"/>
    <w:rsid w:val="00D57D75"/>
    <w:rsid w:val="00D60FEB"/>
    <w:rsid w:val="00D63F82"/>
    <w:rsid w:val="00D65568"/>
    <w:rsid w:val="00D67771"/>
    <w:rsid w:val="00D755AE"/>
    <w:rsid w:val="00D770F8"/>
    <w:rsid w:val="00D80CF2"/>
    <w:rsid w:val="00D81F89"/>
    <w:rsid w:val="00D83B8A"/>
    <w:rsid w:val="00D8538E"/>
    <w:rsid w:val="00D87453"/>
    <w:rsid w:val="00D90FE3"/>
    <w:rsid w:val="00D91B22"/>
    <w:rsid w:val="00D93BFA"/>
    <w:rsid w:val="00D93DA6"/>
    <w:rsid w:val="00D965A3"/>
    <w:rsid w:val="00DA1823"/>
    <w:rsid w:val="00DA35A1"/>
    <w:rsid w:val="00DA669F"/>
    <w:rsid w:val="00DA7400"/>
    <w:rsid w:val="00DB17E3"/>
    <w:rsid w:val="00DB4A91"/>
    <w:rsid w:val="00DB605E"/>
    <w:rsid w:val="00DC36CA"/>
    <w:rsid w:val="00DC57E2"/>
    <w:rsid w:val="00DC7D43"/>
    <w:rsid w:val="00DD17B7"/>
    <w:rsid w:val="00DD1BAC"/>
    <w:rsid w:val="00DE1404"/>
    <w:rsid w:val="00DE2215"/>
    <w:rsid w:val="00DE2D6B"/>
    <w:rsid w:val="00DE4A81"/>
    <w:rsid w:val="00DE74E2"/>
    <w:rsid w:val="00DF149A"/>
    <w:rsid w:val="00DF2C0B"/>
    <w:rsid w:val="00DF66B6"/>
    <w:rsid w:val="00E0216F"/>
    <w:rsid w:val="00E02E51"/>
    <w:rsid w:val="00E03A98"/>
    <w:rsid w:val="00E03E36"/>
    <w:rsid w:val="00E0621E"/>
    <w:rsid w:val="00E072CB"/>
    <w:rsid w:val="00E11DEE"/>
    <w:rsid w:val="00E120CD"/>
    <w:rsid w:val="00E130CA"/>
    <w:rsid w:val="00E13FEA"/>
    <w:rsid w:val="00E21068"/>
    <w:rsid w:val="00E22ADB"/>
    <w:rsid w:val="00E23C17"/>
    <w:rsid w:val="00E30573"/>
    <w:rsid w:val="00E3176F"/>
    <w:rsid w:val="00E33FE9"/>
    <w:rsid w:val="00E34C2B"/>
    <w:rsid w:val="00E363AD"/>
    <w:rsid w:val="00E36A41"/>
    <w:rsid w:val="00E4213D"/>
    <w:rsid w:val="00E432FB"/>
    <w:rsid w:val="00E446F4"/>
    <w:rsid w:val="00E4663A"/>
    <w:rsid w:val="00E4697B"/>
    <w:rsid w:val="00E47E9E"/>
    <w:rsid w:val="00E522FC"/>
    <w:rsid w:val="00E53AB0"/>
    <w:rsid w:val="00E61FFE"/>
    <w:rsid w:val="00E6235A"/>
    <w:rsid w:val="00E65A2B"/>
    <w:rsid w:val="00E67BC8"/>
    <w:rsid w:val="00E72A3C"/>
    <w:rsid w:val="00E72FCE"/>
    <w:rsid w:val="00E73E21"/>
    <w:rsid w:val="00E75250"/>
    <w:rsid w:val="00E75AD1"/>
    <w:rsid w:val="00E814AB"/>
    <w:rsid w:val="00E82F5D"/>
    <w:rsid w:val="00E839D5"/>
    <w:rsid w:val="00E83D6D"/>
    <w:rsid w:val="00E83F5B"/>
    <w:rsid w:val="00E93AB1"/>
    <w:rsid w:val="00E93DC5"/>
    <w:rsid w:val="00E95254"/>
    <w:rsid w:val="00E97746"/>
    <w:rsid w:val="00EA03AD"/>
    <w:rsid w:val="00EA4BDC"/>
    <w:rsid w:val="00EA5537"/>
    <w:rsid w:val="00EB22CB"/>
    <w:rsid w:val="00EB440C"/>
    <w:rsid w:val="00EB7BC1"/>
    <w:rsid w:val="00EB7DE6"/>
    <w:rsid w:val="00EC4CEA"/>
    <w:rsid w:val="00EC5288"/>
    <w:rsid w:val="00EC58E7"/>
    <w:rsid w:val="00EC60C2"/>
    <w:rsid w:val="00EC626D"/>
    <w:rsid w:val="00ED12F7"/>
    <w:rsid w:val="00ED2154"/>
    <w:rsid w:val="00ED6387"/>
    <w:rsid w:val="00ED75D4"/>
    <w:rsid w:val="00ED7772"/>
    <w:rsid w:val="00EE1E91"/>
    <w:rsid w:val="00EE25E0"/>
    <w:rsid w:val="00EE4BAC"/>
    <w:rsid w:val="00EE534D"/>
    <w:rsid w:val="00EF18A0"/>
    <w:rsid w:val="00EF4B50"/>
    <w:rsid w:val="00EF63B0"/>
    <w:rsid w:val="00F0032F"/>
    <w:rsid w:val="00F01779"/>
    <w:rsid w:val="00F04E7D"/>
    <w:rsid w:val="00F05990"/>
    <w:rsid w:val="00F13635"/>
    <w:rsid w:val="00F13DFC"/>
    <w:rsid w:val="00F17EE1"/>
    <w:rsid w:val="00F26670"/>
    <w:rsid w:val="00F26C78"/>
    <w:rsid w:val="00F31495"/>
    <w:rsid w:val="00F31F40"/>
    <w:rsid w:val="00F336FB"/>
    <w:rsid w:val="00F341A8"/>
    <w:rsid w:val="00F46A06"/>
    <w:rsid w:val="00F52209"/>
    <w:rsid w:val="00F52C8F"/>
    <w:rsid w:val="00F5753D"/>
    <w:rsid w:val="00F60A1F"/>
    <w:rsid w:val="00F60C27"/>
    <w:rsid w:val="00F61608"/>
    <w:rsid w:val="00F62764"/>
    <w:rsid w:val="00F64CB2"/>
    <w:rsid w:val="00F67866"/>
    <w:rsid w:val="00F703C2"/>
    <w:rsid w:val="00F7121E"/>
    <w:rsid w:val="00F777E5"/>
    <w:rsid w:val="00F77D70"/>
    <w:rsid w:val="00F80077"/>
    <w:rsid w:val="00F82B02"/>
    <w:rsid w:val="00F8312B"/>
    <w:rsid w:val="00F87EF9"/>
    <w:rsid w:val="00F94643"/>
    <w:rsid w:val="00F9500C"/>
    <w:rsid w:val="00F965FF"/>
    <w:rsid w:val="00FA11A4"/>
    <w:rsid w:val="00FB2526"/>
    <w:rsid w:val="00FB3296"/>
    <w:rsid w:val="00FB3825"/>
    <w:rsid w:val="00FB3B65"/>
    <w:rsid w:val="00FB3DF3"/>
    <w:rsid w:val="00FB6820"/>
    <w:rsid w:val="00FB69D4"/>
    <w:rsid w:val="00FB7A4C"/>
    <w:rsid w:val="00FC0A06"/>
    <w:rsid w:val="00FC177A"/>
    <w:rsid w:val="00FC25F0"/>
    <w:rsid w:val="00FC2EAE"/>
    <w:rsid w:val="00FC31E8"/>
    <w:rsid w:val="00FC44DE"/>
    <w:rsid w:val="00FC73E2"/>
    <w:rsid w:val="00FD7D41"/>
    <w:rsid w:val="00FE5506"/>
    <w:rsid w:val="00FE5605"/>
    <w:rsid w:val="00FE670A"/>
    <w:rsid w:val="00FE7472"/>
    <w:rsid w:val="00FF030B"/>
    <w:rsid w:val="00FF5D30"/>
    <w:rsid w:val="00FF6149"/>
    <w:rsid w:val="00FF6197"/>
    <w:rsid w:val="00FF6744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4:docId w14:val="245F4622"/>
  <w15:docId w15:val="{FED79A34-24FF-48E9-83ED-43D71B49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348F"/>
    <w:rPr>
      <w:rFonts w:ascii="Arial" w:hAnsi="Arial"/>
      <w:lang w:val="en-GB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94C6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6552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5524"/>
    <w:rPr>
      <w:rFonts w:ascii="Arial" w:hAnsi="Arial"/>
      <w:lang w:val="en-GB" w:eastAsia="zh-CN"/>
    </w:rPr>
  </w:style>
  <w:style w:type="paragraph" w:styleId="Sidefod">
    <w:name w:val="footer"/>
    <w:basedOn w:val="Normal"/>
    <w:link w:val="SidefodTegn"/>
    <w:uiPriority w:val="99"/>
    <w:unhideWhenUsed/>
    <w:rsid w:val="00265524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5524"/>
    <w:rPr>
      <w:rFonts w:ascii="Arial" w:hAnsi="Arial"/>
      <w:lang w:val="en-GB" w:eastAsia="zh-CN"/>
    </w:rPr>
  </w:style>
  <w:style w:type="paragraph" w:styleId="Listeafsnit">
    <w:name w:val="List Paragraph"/>
    <w:basedOn w:val="Normal"/>
    <w:uiPriority w:val="34"/>
    <w:qFormat/>
    <w:rsid w:val="00E83D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64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6468"/>
    <w:rPr>
      <w:rFonts w:ascii="Tahoma" w:hAnsi="Tahoma" w:cs="Tahoma"/>
      <w:sz w:val="16"/>
      <w:szCs w:val="16"/>
      <w:lang w:val="en-GB" w:eastAsia="zh-CN"/>
    </w:rPr>
  </w:style>
  <w:style w:type="paragraph" w:customStyle="1" w:styleId="printabstract">
    <w:name w:val="printabstract"/>
    <w:basedOn w:val="Normal"/>
    <w:rsid w:val="00050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050D04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77D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7D7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77D70"/>
    <w:rPr>
      <w:rFonts w:ascii="Arial" w:hAnsi="Arial"/>
      <w:lang w:val="en-GB"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7D7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7D70"/>
    <w:rPr>
      <w:rFonts w:ascii="Arial" w:hAnsi="Arial"/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95690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5E9F34-D5A7-4869-B950-9F83223B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1943</Words>
  <Characters>11070</Characters>
  <Application>Microsoft Office Word</Application>
  <DocSecurity>0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Henrik Brænder</vt:lpstr>
      <vt:lpstr>CV Henrik Brænder</vt:lpstr>
    </vt:vector>
  </TitlesOfParts>
  <Company>Takeda</Company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Henrik Brænder</dc:title>
  <dc:creator>hbd</dc:creator>
  <cp:lastModifiedBy>Gitte Brænder</cp:lastModifiedBy>
  <cp:revision>5</cp:revision>
  <cp:lastPrinted>2014-12-04T10:54:00Z</cp:lastPrinted>
  <dcterms:created xsi:type="dcterms:W3CDTF">2016-05-27T09:26:00Z</dcterms:created>
  <dcterms:modified xsi:type="dcterms:W3CDTF">2016-06-28T10:55:00Z</dcterms:modified>
</cp:coreProperties>
</file>