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4F" w:rsidRPr="00EC2C26" w:rsidRDefault="0025474F" w:rsidP="0025474F">
      <w:pPr>
        <w:pStyle w:val="1"/>
        <w:rPr>
          <w:rFonts w:ascii="Arial" w:hAnsi="Arial" w:cs="Arial"/>
          <w:b/>
          <w:sz w:val="32"/>
          <w:szCs w:val="32"/>
          <w:lang w:val="en-US"/>
        </w:rPr>
      </w:pPr>
      <w:r w:rsidRPr="00EC2C26">
        <w:rPr>
          <w:rFonts w:ascii="Arial" w:hAnsi="Arial" w:cs="Arial"/>
          <w:b/>
          <w:sz w:val="32"/>
          <w:szCs w:val="32"/>
          <w:lang w:val="en-US"/>
        </w:rPr>
        <w:t>ANDREY YUMIN</w:t>
      </w:r>
    </w:p>
    <w:p w:rsidR="0025474F" w:rsidRDefault="0025474F" w:rsidP="0025474F">
      <w:pPr>
        <w:pStyle w:val="1"/>
        <w:rPr>
          <w:rFonts w:ascii="Arial" w:hAnsi="Arial" w:cs="Arial"/>
          <w:b/>
          <w:bCs/>
          <w:position w:val="-6"/>
          <w:sz w:val="32"/>
          <w:szCs w:val="32"/>
          <w:lang w:val="en-US"/>
        </w:rPr>
      </w:pPr>
    </w:p>
    <w:p w:rsidR="0025474F" w:rsidRPr="00EC2C26" w:rsidRDefault="0025474F" w:rsidP="0025474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C2C26">
        <w:rPr>
          <w:rFonts w:ascii="Arial" w:hAnsi="Arial" w:cs="Arial"/>
          <w:b/>
          <w:sz w:val="28"/>
          <w:szCs w:val="28"/>
          <w:lang w:val="en-US"/>
        </w:rPr>
        <w:t>TRANSLATOR, PROOFREADER, EDITOR</w:t>
      </w:r>
    </w:p>
    <w:p w:rsidR="0025474F" w:rsidRDefault="0025474F" w:rsidP="0025474F">
      <w:pPr>
        <w:pStyle w:val="7"/>
        <w:rPr>
          <w:rFonts w:ascii="Arial" w:hAnsi="Arial" w:cs="Arial"/>
          <w:b/>
          <w:bCs/>
          <w:sz w:val="28"/>
          <w:szCs w:val="28"/>
        </w:rPr>
      </w:pPr>
    </w:p>
    <w:p w:rsidR="0025474F" w:rsidRPr="00EC2C26" w:rsidRDefault="0025474F" w:rsidP="0025474F">
      <w:pPr>
        <w:pStyle w:val="7"/>
        <w:rPr>
          <w:rFonts w:ascii="Arial" w:hAnsi="Arial" w:cs="Arial"/>
          <w:sz w:val="24"/>
          <w:szCs w:val="24"/>
        </w:rPr>
      </w:pPr>
      <w:r w:rsidRPr="00EC2C26">
        <w:rPr>
          <w:rFonts w:ascii="Arial" w:hAnsi="Arial" w:cs="Arial"/>
          <w:b/>
          <w:bCs/>
          <w:sz w:val="24"/>
          <w:szCs w:val="24"/>
        </w:rPr>
        <w:t>LANGUAGE</w:t>
      </w:r>
      <w:r w:rsidRPr="00EC2C26">
        <w:rPr>
          <w:rFonts w:ascii="Arial" w:hAnsi="Arial" w:cs="Arial"/>
          <w:b/>
          <w:bCs/>
          <w:sz w:val="24"/>
          <w:szCs w:val="24"/>
          <w:lang w:val="ru-RU"/>
        </w:rPr>
        <w:t xml:space="preserve"> PAIRS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5778"/>
      </w:tblGrid>
      <w:tr w:rsidR="0025474F" w:rsidRPr="00EC2C26" w:rsidTr="005810D7">
        <w:trPr>
          <w:trHeight w:val="380"/>
        </w:trPr>
        <w:tc>
          <w:tcPr>
            <w:tcW w:w="2500" w:type="pct"/>
          </w:tcPr>
          <w:p w:rsidR="0025474F" w:rsidRPr="00EC2C26" w:rsidRDefault="0025474F" w:rsidP="005810D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C26">
              <w:rPr>
                <w:rFonts w:ascii="Arial" w:hAnsi="Arial" w:cs="Arial"/>
                <w:sz w:val="20"/>
                <w:szCs w:val="20"/>
                <w:lang w:val="en-US"/>
              </w:rPr>
              <w:t>ENGLISH-RUSSIAN</w:t>
            </w:r>
          </w:p>
        </w:tc>
        <w:tc>
          <w:tcPr>
            <w:tcW w:w="2500" w:type="pct"/>
          </w:tcPr>
          <w:p w:rsidR="0025474F" w:rsidRPr="00EC2C26" w:rsidRDefault="0025474F" w:rsidP="005810D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C26">
              <w:rPr>
                <w:rFonts w:ascii="Arial" w:hAnsi="Arial" w:cs="Arial"/>
                <w:sz w:val="20"/>
                <w:szCs w:val="20"/>
                <w:lang w:val="en-US"/>
              </w:rPr>
              <w:t>RUSSIAN-ENGLISH</w:t>
            </w:r>
          </w:p>
        </w:tc>
      </w:tr>
      <w:tr w:rsidR="0025474F" w:rsidRPr="00EC2C26" w:rsidTr="005810D7">
        <w:trPr>
          <w:trHeight w:val="380"/>
        </w:trPr>
        <w:tc>
          <w:tcPr>
            <w:tcW w:w="2500" w:type="pct"/>
          </w:tcPr>
          <w:p w:rsidR="0025474F" w:rsidRPr="00EC2C26" w:rsidRDefault="0025474F" w:rsidP="005810D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C26">
              <w:rPr>
                <w:rFonts w:ascii="Arial" w:hAnsi="Arial" w:cs="Arial"/>
                <w:sz w:val="20"/>
                <w:szCs w:val="20"/>
                <w:lang w:val="en-US"/>
              </w:rPr>
              <w:t>GERMAN-RUSSIAN</w:t>
            </w:r>
          </w:p>
        </w:tc>
        <w:tc>
          <w:tcPr>
            <w:tcW w:w="2500" w:type="pct"/>
          </w:tcPr>
          <w:p w:rsidR="0025474F" w:rsidRPr="00EC2C26" w:rsidRDefault="0025474F" w:rsidP="005810D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C26">
              <w:rPr>
                <w:rFonts w:ascii="Arial" w:hAnsi="Arial" w:cs="Arial"/>
                <w:sz w:val="20"/>
                <w:szCs w:val="20"/>
                <w:lang w:val="en-US"/>
              </w:rPr>
              <w:t>RUSSIAN-GERMAN</w:t>
            </w:r>
          </w:p>
        </w:tc>
      </w:tr>
    </w:tbl>
    <w:p w:rsidR="0025474F" w:rsidRPr="00EC2C26" w:rsidRDefault="0025474F" w:rsidP="0025474F">
      <w:pPr>
        <w:rPr>
          <w:sz w:val="20"/>
          <w:szCs w:val="20"/>
          <w:lang w:val="en-US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5245"/>
        <w:gridCol w:w="5245"/>
      </w:tblGrid>
      <w:tr w:rsidR="0025474F" w:rsidRPr="00EC2C26" w:rsidTr="005810D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74F" w:rsidRPr="00EC2C26" w:rsidRDefault="0025474F" w:rsidP="005810D7">
            <w:pPr>
              <w:rPr>
                <w:rFonts w:ascii="Arial" w:hAnsi="Arial" w:cs="Arial"/>
                <w:sz w:val="20"/>
                <w:szCs w:val="20"/>
              </w:rPr>
            </w:pPr>
            <w:r w:rsidRPr="00EC2C26">
              <w:rPr>
                <w:rFonts w:ascii="Arial" w:hAnsi="Arial" w:cs="Arial"/>
                <w:sz w:val="20"/>
                <w:szCs w:val="20"/>
              </w:rPr>
              <w:t>ADDRESS:   BULVAR 60 LET OKTYABRYA, 2-34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74F" w:rsidRPr="00EC2C26" w:rsidRDefault="0025474F" w:rsidP="005810D7">
            <w:pPr>
              <w:rPr>
                <w:rFonts w:ascii="Arial" w:hAnsi="Arial" w:cs="Arial"/>
                <w:sz w:val="20"/>
                <w:szCs w:val="20"/>
              </w:rPr>
            </w:pPr>
            <w:r w:rsidRPr="00EC2C26">
              <w:rPr>
                <w:rFonts w:ascii="Arial" w:hAnsi="Arial" w:cs="Arial"/>
                <w:sz w:val="20"/>
                <w:szCs w:val="20"/>
              </w:rPr>
              <w:t>CITY: NIZHN</w:t>
            </w:r>
            <w:r w:rsidR="00C5309B" w:rsidRPr="00EC2C26">
              <w:rPr>
                <w:rFonts w:ascii="Arial" w:hAnsi="Arial" w:cs="Arial"/>
                <w:sz w:val="20"/>
                <w:szCs w:val="20"/>
              </w:rPr>
              <w:t>I</w:t>
            </w:r>
            <w:r w:rsidRPr="00EC2C26">
              <w:rPr>
                <w:rFonts w:ascii="Arial" w:hAnsi="Arial" w:cs="Arial"/>
                <w:sz w:val="20"/>
                <w:szCs w:val="20"/>
              </w:rPr>
              <w:t>Y NOVGOROD</w:t>
            </w:r>
          </w:p>
        </w:tc>
      </w:tr>
      <w:tr w:rsidR="0025474F" w:rsidRPr="00EC2C26" w:rsidTr="005810D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74F" w:rsidRPr="00EC2C26" w:rsidRDefault="0025474F" w:rsidP="005810D7">
            <w:pPr>
              <w:rPr>
                <w:rFonts w:ascii="Arial" w:hAnsi="Arial" w:cs="Arial"/>
                <w:sz w:val="20"/>
                <w:szCs w:val="20"/>
              </w:rPr>
            </w:pPr>
            <w:r w:rsidRPr="00EC2C26">
              <w:rPr>
                <w:rFonts w:ascii="Arial" w:hAnsi="Arial" w:cs="Arial"/>
                <w:sz w:val="20"/>
                <w:szCs w:val="20"/>
              </w:rPr>
              <w:t>POSTCODE:  603136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74F" w:rsidRPr="00EC2C26" w:rsidRDefault="0025474F" w:rsidP="005810D7">
            <w:pPr>
              <w:rPr>
                <w:rFonts w:ascii="Arial" w:hAnsi="Arial" w:cs="Arial"/>
                <w:sz w:val="20"/>
                <w:szCs w:val="20"/>
              </w:rPr>
            </w:pPr>
            <w:r w:rsidRPr="00EC2C26">
              <w:rPr>
                <w:rFonts w:ascii="Arial" w:hAnsi="Arial" w:cs="Arial"/>
                <w:sz w:val="20"/>
                <w:szCs w:val="20"/>
              </w:rPr>
              <w:t>EMAIL:    yumin@sinn.ru</w:t>
            </w:r>
          </w:p>
        </w:tc>
      </w:tr>
      <w:tr w:rsidR="0025474F" w:rsidRPr="00EC2C26" w:rsidTr="005810D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74F" w:rsidRPr="00EC2C26" w:rsidRDefault="0025474F" w:rsidP="005810D7">
            <w:pPr>
              <w:rPr>
                <w:rFonts w:ascii="Arial" w:hAnsi="Arial" w:cs="Arial"/>
                <w:sz w:val="20"/>
                <w:szCs w:val="20"/>
              </w:rPr>
            </w:pPr>
            <w:r w:rsidRPr="00EC2C26">
              <w:rPr>
                <w:rFonts w:ascii="Arial" w:hAnsi="Arial" w:cs="Arial"/>
                <w:sz w:val="20"/>
                <w:szCs w:val="20"/>
              </w:rPr>
              <w:t>MOBILE TEL NO:    +7-903-6022102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74F" w:rsidRPr="00EC2C26" w:rsidRDefault="0025474F" w:rsidP="005810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C26">
              <w:rPr>
                <w:rFonts w:ascii="Arial" w:hAnsi="Arial" w:cs="Arial"/>
                <w:sz w:val="20"/>
                <w:szCs w:val="20"/>
                <w:lang w:val="en-US"/>
              </w:rPr>
              <w:t>ALT. EMAIL: andrey.yumin@gmail.com</w:t>
            </w:r>
          </w:p>
        </w:tc>
      </w:tr>
      <w:tr w:rsidR="0025474F" w:rsidRPr="00EC2C26" w:rsidTr="005810D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74F" w:rsidRPr="00EC2C26" w:rsidRDefault="0025474F" w:rsidP="005810D7">
            <w:pPr>
              <w:rPr>
                <w:rFonts w:ascii="Arial" w:hAnsi="Arial" w:cs="Arial"/>
                <w:sz w:val="20"/>
                <w:szCs w:val="20"/>
              </w:rPr>
            </w:pPr>
            <w:r w:rsidRPr="00EC2C26">
              <w:rPr>
                <w:rFonts w:ascii="Arial" w:hAnsi="Arial" w:cs="Arial"/>
                <w:sz w:val="20"/>
                <w:szCs w:val="20"/>
              </w:rPr>
              <w:t>DATE OF BIRTH:    25.11.1976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74F" w:rsidRPr="00EC2C26" w:rsidRDefault="0025474F" w:rsidP="005810D7">
            <w:pPr>
              <w:rPr>
                <w:rFonts w:ascii="Arial" w:hAnsi="Arial" w:cs="Arial"/>
                <w:sz w:val="20"/>
                <w:szCs w:val="20"/>
              </w:rPr>
            </w:pPr>
            <w:r w:rsidRPr="00EC2C26">
              <w:rPr>
                <w:rFonts w:ascii="Arial" w:hAnsi="Arial" w:cs="Arial"/>
                <w:sz w:val="20"/>
                <w:szCs w:val="20"/>
              </w:rPr>
              <w:t>MOTHER TONGUE:   RUSSIAN</w:t>
            </w:r>
          </w:p>
        </w:tc>
      </w:tr>
      <w:tr w:rsidR="0025474F" w:rsidRPr="00EC2C26" w:rsidTr="005810D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74F" w:rsidRPr="00EC2C26" w:rsidRDefault="0025474F" w:rsidP="005810D7">
            <w:pPr>
              <w:rPr>
                <w:rFonts w:ascii="Arial" w:hAnsi="Arial" w:cs="Arial"/>
                <w:sz w:val="20"/>
                <w:szCs w:val="20"/>
              </w:rPr>
            </w:pPr>
            <w:r w:rsidRPr="00EC2C26">
              <w:rPr>
                <w:rFonts w:ascii="Arial" w:hAnsi="Arial" w:cs="Arial"/>
                <w:sz w:val="20"/>
                <w:szCs w:val="20"/>
              </w:rPr>
              <w:t>NATIONALITY:    RUSSIAN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74F" w:rsidRPr="00EC2C26" w:rsidRDefault="0025474F" w:rsidP="005810D7">
            <w:pPr>
              <w:rPr>
                <w:rFonts w:ascii="Arial" w:hAnsi="Arial" w:cs="Arial"/>
                <w:sz w:val="20"/>
                <w:szCs w:val="20"/>
              </w:rPr>
            </w:pPr>
            <w:r w:rsidRPr="00EC2C26">
              <w:rPr>
                <w:rFonts w:ascii="Arial" w:hAnsi="Arial" w:cs="Arial"/>
                <w:sz w:val="20"/>
                <w:szCs w:val="20"/>
              </w:rPr>
              <w:t>INTERNET: FIBEROPTICS, HIGH SPEED CONNECTION</w:t>
            </w:r>
          </w:p>
        </w:tc>
      </w:tr>
      <w:tr w:rsidR="0025474F" w:rsidRPr="002F0EF9" w:rsidTr="005810D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74F" w:rsidRPr="002F0EF9" w:rsidRDefault="0025474F" w:rsidP="005810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74F" w:rsidRPr="002F0EF9" w:rsidRDefault="0025474F" w:rsidP="005810D7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DC56C7" w:rsidRPr="00EC2C26" w:rsidRDefault="00DC56C7" w:rsidP="00DC56C7">
      <w:pPr>
        <w:pStyle w:val="7"/>
        <w:rPr>
          <w:rFonts w:ascii="Arial" w:hAnsi="Arial" w:cs="Arial"/>
          <w:b/>
          <w:bCs/>
          <w:sz w:val="24"/>
          <w:szCs w:val="24"/>
        </w:rPr>
      </w:pPr>
      <w:r w:rsidRPr="00EC2C26">
        <w:rPr>
          <w:rFonts w:ascii="Arial" w:hAnsi="Arial" w:cs="Arial"/>
          <w:b/>
          <w:bCs/>
          <w:sz w:val="24"/>
          <w:szCs w:val="24"/>
        </w:rPr>
        <w:t>EDUCATION/QUALIFICATIONS/TRAINING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9"/>
        <w:gridCol w:w="1874"/>
        <w:gridCol w:w="5473"/>
      </w:tblGrid>
      <w:tr w:rsidR="00DC56C7" w:rsidRPr="00850A8D">
        <w:tc>
          <w:tcPr>
            <w:tcW w:w="1821" w:type="pct"/>
          </w:tcPr>
          <w:p w:rsidR="00DC56C7" w:rsidRPr="00EC2C26" w:rsidRDefault="00DC56C7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C2C26">
              <w:rPr>
                <w:rFonts w:ascii="Arial" w:hAnsi="Arial" w:cs="Arial"/>
                <w:b/>
                <w:lang w:val="en-US"/>
              </w:rPr>
              <w:t>College/University/Institute</w:t>
            </w:r>
          </w:p>
        </w:tc>
        <w:tc>
          <w:tcPr>
            <w:tcW w:w="811" w:type="pct"/>
          </w:tcPr>
          <w:p w:rsidR="00DC56C7" w:rsidRPr="00EC2C26" w:rsidRDefault="00DC56C7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C2C26">
              <w:rPr>
                <w:rFonts w:ascii="Arial" w:hAnsi="Arial" w:cs="Arial"/>
                <w:b/>
                <w:lang w:val="en-US"/>
              </w:rPr>
              <w:t>Dates</w:t>
            </w:r>
          </w:p>
        </w:tc>
        <w:tc>
          <w:tcPr>
            <w:tcW w:w="2368" w:type="pct"/>
          </w:tcPr>
          <w:p w:rsidR="00DC56C7" w:rsidRPr="00EC2C26" w:rsidRDefault="00DC56C7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C2C26">
              <w:rPr>
                <w:rFonts w:ascii="Arial" w:hAnsi="Arial" w:cs="Arial"/>
                <w:b/>
                <w:lang w:val="en-US"/>
              </w:rPr>
              <w:t>Details</w:t>
            </w:r>
          </w:p>
        </w:tc>
      </w:tr>
      <w:tr w:rsidR="00DC56C7" w:rsidRPr="00850A8D">
        <w:tc>
          <w:tcPr>
            <w:tcW w:w="1821" w:type="pct"/>
          </w:tcPr>
          <w:p w:rsidR="00DC56C7" w:rsidRPr="00850A8D" w:rsidRDefault="00DC56C7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>Nizhn</w:t>
            </w:r>
            <w:r w:rsidR="00C5309B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>y</w:t>
            </w:r>
            <w:proofErr w:type="spellEnd"/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 xml:space="preserve"> Novgorod Linguistic University</w:t>
            </w:r>
          </w:p>
          <w:p w:rsidR="00DC56C7" w:rsidRPr="00850A8D" w:rsidRDefault="00DC56C7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</w:tcPr>
          <w:p w:rsidR="00DC56C7" w:rsidRPr="002F0EF9" w:rsidRDefault="00850D6D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01.</w:t>
            </w:r>
            <w:r w:rsidR="00DC56C7"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09.1993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DC56C7"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05.</w:t>
            </w:r>
            <w:r w:rsidR="00DC56C7" w:rsidRPr="002F0EF9">
              <w:rPr>
                <w:rFonts w:ascii="Arial" w:hAnsi="Arial" w:cs="Arial"/>
                <w:sz w:val="20"/>
                <w:szCs w:val="20"/>
                <w:lang w:val="en-US"/>
              </w:rPr>
              <w:t>06.1998</w:t>
            </w:r>
          </w:p>
        </w:tc>
        <w:tc>
          <w:tcPr>
            <w:tcW w:w="2368" w:type="pct"/>
          </w:tcPr>
          <w:p w:rsidR="00DC56C7" w:rsidRPr="002F0EF9" w:rsidRDefault="004E0851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DC56C7"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A in Linguistics and Translation. </w:t>
            </w:r>
          </w:p>
          <w:p w:rsidR="00C84012" w:rsidRPr="002F0EF9" w:rsidRDefault="00C84012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Teacher of English and German</w:t>
            </w:r>
          </w:p>
        </w:tc>
      </w:tr>
      <w:tr w:rsidR="00DC56C7" w:rsidRPr="00850A8D">
        <w:tc>
          <w:tcPr>
            <w:tcW w:w="1821" w:type="pct"/>
          </w:tcPr>
          <w:p w:rsidR="00DC56C7" w:rsidRPr="00850A8D" w:rsidRDefault="00DC56C7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n-US"/>
              </w:rPr>
            </w:pPr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 xml:space="preserve">US. Department of Energy, </w:t>
            </w:r>
            <w:r w:rsidR="00DB060A" w:rsidRPr="00850A8D">
              <w:rPr>
                <w:rFonts w:ascii="Arial" w:hAnsi="Arial" w:cs="Arial"/>
                <w:sz w:val="17"/>
                <w:szCs w:val="17"/>
                <w:lang w:val="en-US"/>
              </w:rPr>
              <w:t xml:space="preserve">SABIT program, </w:t>
            </w:r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 xml:space="preserve">CORE Company </w:t>
            </w:r>
          </w:p>
        </w:tc>
        <w:tc>
          <w:tcPr>
            <w:tcW w:w="811" w:type="pct"/>
          </w:tcPr>
          <w:p w:rsidR="00DC56C7" w:rsidRPr="002F0EF9" w:rsidRDefault="00850D6D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</w:t>
            </w:r>
            <w:r w:rsidR="00DC56C7"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08.2001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DC56C7"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02.</w:t>
            </w:r>
            <w:r w:rsidR="00DC56C7" w:rsidRPr="002F0EF9">
              <w:rPr>
                <w:rFonts w:ascii="Arial" w:hAnsi="Arial" w:cs="Arial"/>
                <w:sz w:val="20"/>
                <w:szCs w:val="20"/>
                <w:lang w:val="en-US"/>
              </w:rPr>
              <w:t>09.2001</w:t>
            </w:r>
          </w:p>
        </w:tc>
        <w:tc>
          <w:tcPr>
            <w:tcW w:w="2368" w:type="pct"/>
          </w:tcPr>
          <w:p w:rsidR="00DC56C7" w:rsidRPr="002F0EF9" w:rsidRDefault="00DC56C7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Development of Scientific Associations.</w:t>
            </w:r>
          </w:p>
        </w:tc>
      </w:tr>
      <w:tr w:rsidR="00DC56C7" w:rsidRPr="00850A8D">
        <w:tc>
          <w:tcPr>
            <w:tcW w:w="1821" w:type="pct"/>
          </w:tcPr>
          <w:p w:rsidR="00DC56C7" w:rsidRPr="00850A8D" w:rsidRDefault="00C5309B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>Nizhn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>y</w:t>
            </w:r>
            <w:proofErr w:type="spellEnd"/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DC56C7" w:rsidRPr="00850A8D">
              <w:rPr>
                <w:rFonts w:ascii="Arial" w:hAnsi="Arial" w:cs="Arial"/>
                <w:sz w:val="17"/>
                <w:szCs w:val="17"/>
                <w:lang w:val="en-US"/>
              </w:rPr>
              <w:t>Novgorod Educational Consortium</w:t>
            </w:r>
          </w:p>
        </w:tc>
        <w:tc>
          <w:tcPr>
            <w:tcW w:w="811" w:type="pct"/>
          </w:tcPr>
          <w:p w:rsidR="00DC56C7" w:rsidRPr="002F0EF9" w:rsidRDefault="00850D6D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01.</w:t>
            </w:r>
            <w:r w:rsidR="00DC56C7"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09.2001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DC56C7"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01.</w:t>
            </w:r>
            <w:r w:rsidR="00DC56C7" w:rsidRPr="002F0EF9">
              <w:rPr>
                <w:rFonts w:ascii="Arial" w:hAnsi="Arial" w:cs="Arial"/>
                <w:sz w:val="20"/>
                <w:szCs w:val="20"/>
                <w:lang w:val="en-US"/>
              </w:rPr>
              <w:t>06.2002</w:t>
            </w:r>
          </w:p>
        </w:tc>
        <w:tc>
          <w:tcPr>
            <w:tcW w:w="2368" w:type="pct"/>
          </w:tcPr>
          <w:p w:rsidR="00DC56C7" w:rsidRPr="002F0EF9" w:rsidRDefault="00DC56C7" w:rsidP="0084559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OLE_LINK1"/>
            <w:bookmarkStart w:id="1" w:name="OLE_LINK2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Marketing, management</w:t>
            </w:r>
            <w:r w:rsidR="00845595" w:rsidRPr="002F0EF9">
              <w:rPr>
                <w:rFonts w:ascii="Arial" w:hAnsi="Arial" w:cs="Arial"/>
                <w:sz w:val="20"/>
                <w:szCs w:val="20"/>
                <w:lang w:val="en-US"/>
              </w:rPr>
              <w:t>, finance</w:t>
            </w:r>
            <w:r w:rsidR="0092571B" w:rsidRPr="002F0EF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bookmarkEnd w:id="0"/>
            <w:bookmarkEnd w:id="1"/>
          </w:p>
        </w:tc>
      </w:tr>
      <w:tr w:rsidR="00C84012" w:rsidRPr="00850A8D">
        <w:tc>
          <w:tcPr>
            <w:tcW w:w="1821" w:type="pct"/>
          </w:tcPr>
          <w:p w:rsidR="00C84012" w:rsidRPr="00850A8D" w:rsidRDefault="001C10D6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>Informest</w:t>
            </w:r>
            <w:proofErr w:type="spellEnd"/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11" w:type="pct"/>
          </w:tcPr>
          <w:p w:rsidR="00C84012" w:rsidRPr="002F0EF9" w:rsidRDefault="00850D6D" w:rsidP="00850D6D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</w:t>
            </w:r>
            <w:r w:rsidR="001C10D6" w:rsidRPr="002F0EF9">
              <w:rPr>
                <w:rFonts w:ascii="Arial" w:hAnsi="Arial" w:cs="Arial"/>
                <w:sz w:val="20"/>
                <w:szCs w:val="20"/>
                <w:lang w:val="en-US"/>
              </w:rPr>
              <w:t>03.03 – 17.03.02</w:t>
            </w:r>
          </w:p>
        </w:tc>
        <w:tc>
          <w:tcPr>
            <w:tcW w:w="2368" w:type="pct"/>
          </w:tcPr>
          <w:p w:rsidR="00C84012" w:rsidRPr="002F0EF9" w:rsidRDefault="001C10D6" w:rsidP="0084559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Trade-Net: Training of Russian Agents for the Development of Bilateral Exchanges</w:t>
            </w:r>
          </w:p>
        </w:tc>
      </w:tr>
      <w:tr w:rsidR="00DC56C7" w:rsidRPr="00850A8D">
        <w:tc>
          <w:tcPr>
            <w:tcW w:w="1821" w:type="pct"/>
          </w:tcPr>
          <w:p w:rsidR="00DC56C7" w:rsidRPr="00850A8D" w:rsidRDefault="00DC56C7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850A8D">
              <w:rPr>
                <w:rFonts w:ascii="Arial" w:hAnsi="Arial" w:cs="Arial"/>
                <w:sz w:val="17"/>
                <w:szCs w:val="17"/>
                <w:lang w:val="de-DE"/>
              </w:rPr>
              <w:t xml:space="preserve">ARGE </w:t>
            </w:r>
            <w:proofErr w:type="spellStart"/>
            <w:r w:rsidRPr="00850A8D">
              <w:rPr>
                <w:rFonts w:ascii="Arial" w:hAnsi="Arial" w:cs="Arial"/>
                <w:sz w:val="17"/>
                <w:szCs w:val="17"/>
                <w:lang w:val="de-DE"/>
              </w:rPr>
              <w:t>Konsorzium</w:t>
            </w:r>
            <w:proofErr w:type="spellEnd"/>
            <w:r w:rsidRPr="00850A8D">
              <w:rPr>
                <w:rFonts w:ascii="Arial" w:hAnsi="Arial" w:cs="Arial"/>
                <w:sz w:val="17"/>
                <w:szCs w:val="17"/>
                <w:lang w:val="de-DE"/>
              </w:rPr>
              <w:t xml:space="preserve"> Neue Bundesländer,</w:t>
            </w:r>
          </w:p>
          <w:p w:rsidR="00DC56C7" w:rsidRPr="00850A8D" w:rsidRDefault="00DC56C7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DE"/>
              </w:rPr>
            </w:pPr>
            <w:r w:rsidRPr="00850A8D">
              <w:rPr>
                <w:rFonts w:ascii="Arial" w:hAnsi="Arial" w:cs="Arial"/>
                <w:sz w:val="17"/>
                <w:szCs w:val="17"/>
                <w:lang w:val="de-DE"/>
              </w:rPr>
              <w:t>ARÖW GmbH</w:t>
            </w:r>
          </w:p>
          <w:p w:rsidR="00DC56C7" w:rsidRPr="00850A8D" w:rsidRDefault="00DC56C7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11" w:type="pct"/>
          </w:tcPr>
          <w:p w:rsidR="00DC56C7" w:rsidRPr="002F0EF9" w:rsidRDefault="00850D6D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01.</w:t>
            </w:r>
            <w:r w:rsidR="00DC56C7"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10.2002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DC56C7"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20.</w:t>
            </w:r>
            <w:r w:rsidR="00DC56C7" w:rsidRPr="002F0EF9">
              <w:rPr>
                <w:rFonts w:ascii="Arial" w:hAnsi="Arial" w:cs="Arial"/>
                <w:sz w:val="20"/>
                <w:szCs w:val="20"/>
                <w:lang w:val="en-US"/>
              </w:rPr>
              <w:t>12.2002</w:t>
            </w:r>
          </w:p>
        </w:tc>
        <w:tc>
          <w:tcPr>
            <w:tcW w:w="2368" w:type="pct"/>
          </w:tcPr>
          <w:p w:rsidR="00DC56C7" w:rsidRPr="002F0EF9" w:rsidRDefault="00DB060A" w:rsidP="0081659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Trainings</w:t>
            </w:r>
            <w:proofErr w:type="spellEnd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 in marketing, management. Practical work at a German company: development of innovation networks between North Rein Westphalia and </w:t>
            </w:r>
            <w:proofErr w:type="spellStart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Nizhn</w:t>
            </w:r>
            <w:r w:rsidR="00C33468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proofErr w:type="spellEnd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 Novgorod Region.</w:t>
            </w:r>
          </w:p>
        </w:tc>
      </w:tr>
      <w:tr w:rsidR="00850D6D" w:rsidRPr="00850A8D" w:rsidTr="00850D6D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D" w:rsidRPr="00850D6D" w:rsidRDefault="00850D6D" w:rsidP="00850D6D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850D6D">
              <w:rPr>
                <w:rFonts w:ascii="Arial" w:hAnsi="Arial" w:cs="Arial"/>
                <w:sz w:val="17"/>
                <w:szCs w:val="17"/>
                <w:lang w:val="de-DE"/>
              </w:rPr>
              <w:t xml:space="preserve">Business Class (a </w:t>
            </w:r>
            <w:proofErr w:type="spellStart"/>
            <w:r w:rsidRPr="00850D6D">
              <w:rPr>
                <w:rFonts w:ascii="Arial" w:hAnsi="Arial" w:cs="Arial"/>
                <w:sz w:val="17"/>
                <w:szCs w:val="17"/>
                <w:lang w:val="de-DE"/>
              </w:rPr>
              <w:t>joint</w:t>
            </w:r>
            <w:proofErr w:type="spellEnd"/>
            <w:r w:rsidRPr="00850D6D">
              <w:rPr>
                <w:rFonts w:ascii="Arial" w:hAnsi="Arial" w:cs="Arial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850D6D">
              <w:rPr>
                <w:rFonts w:ascii="Arial" w:hAnsi="Arial" w:cs="Arial"/>
                <w:sz w:val="17"/>
                <w:szCs w:val="17"/>
                <w:lang w:val="de-DE"/>
              </w:rPr>
              <w:t>project</w:t>
            </w:r>
            <w:proofErr w:type="spellEnd"/>
            <w:r w:rsidRPr="00850D6D">
              <w:rPr>
                <w:rFonts w:ascii="Arial" w:hAnsi="Arial" w:cs="Arial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850D6D">
              <w:rPr>
                <w:rFonts w:ascii="Arial" w:hAnsi="Arial" w:cs="Arial"/>
                <w:sz w:val="17"/>
                <w:szCs w:val="17"/>
                <w:lang w:val="de-DE"/>
              </w:rPr>
              <w:t>of</w:t>
            </w:r>
            <w:proofErr w:type="spellEnd"/>
            <w:r w:rsidRPr="00850D6D">
              <w:rPr>
                <w:rFonts w:ascii="Arial" w:hAnsi="Arial" w:cs="Arial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850D6D">
              <w:rPr>
                <w:rFonts w:ascii="Arial" w:hAnsi="Arial" w:cs="Arial"/>
                <w:sz w:val="17"/>
                <w:szCs w:val="17"/>
                <w:lang w:val="de-DE"/>
              </w:rPr>
              <w:t>Sberbank</w:t>
            </w:r>
            <w:proofErr w:type="spellEnd"/>
            <w:r w:rsidRPr="00850D6D">
              <w:rPr>
                <w:rFonts w:ascii="Arial" w:hAnsi="Arial" w:cs="Arial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850D6D">
              <w:rPr>
                <w:rFonts w:ascii="Arial" w:hAnsi="Arial" w:cs="Arial"/>
                <w:sz w:val="17"/>
                <w:szCs w:val="17"/>
                <w:lang w:val="de-DE"/>
              </w:rPr>
              <w:t>and</w:t>
            </w:r>
            <w:proofErr w:type="spellEnd"/>
            <w:r w:rsidRPr="00850D6D">
              <w:rPr>
                <w:rFonts w:ascii="Arial" w:hAnsi="Arial" w:cs="Arial"/>
                <w:sz w:val="17"/>
                <w:szCs w:val="17"/>
                <w:lang w:val="de-DE"/>
              </w:rPr>
              <w:t xml:space="preserve"> Google) </w:t>
            </w:r>
          </w:p>
          <w:p w:rsidR="00850D6D" w:rsidRPr="00850D6D" w:rsidRDefault="00850D6D" w:rsidP="00850D6D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D" w:rsidRPr="00850D6D" w:rsidRDefault="00850D6D" w:rsidP="0066360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01.09.2017 - 10.04.2018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D" w:rsidRPr="00850D6D" w:rsidRDefault="00850D6D" w:rsidP="00850D6D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Online 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courses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: Business 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models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Markets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customer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behavior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research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, Marketing 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 Internet-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marketing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Finance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, Sales 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service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management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, Mission 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and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corporate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strategy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development</w:t>
            </w:r>
            <w:proofErr w:type="spellEnd"/>
            <w:r w:rsidRPr="00850D6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</w:tbl>
    <w:p w:rsidR="00DC56C7" w:rsidRPr="00850A8D" w:rsidRDefault="00DC56C7" w:rsidP="00DC56C7">
      <w:pPr>
        <w:pStyle w:val="7"/>
        <w:jc w:val="left"/>
        <w:rPr>
          <w:rFonts w:ascii="Arial" w:hAnsi="Arial" w:cs="Arial"/>
          <w:b/>
          <w:bCs/>
          <w:sz w:val="28"/>
          <w:szCs w:val="28"/>
        </w:rPr>
      </w:pPr>
    </w:p>
    <w:p w:rsidR="00DB060A" w:rsidRPr="00EC2C26" w:rsidRDefault="00850D6D" w:rsidP="00DB060A">
      <w:pPr>
        <w:pStyle w:val="1"/>
        <w:tabs>
          <w:tab w:val="left" w:pos="72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EC2C26">
        <w:rPr>
          <w:rFonts w:ascii="Arial" w:hAnsi="Arial" w:cs="Arial"/>
          <w:b/>
          <w:bCs/>
          <w:sz w:val="24"/>
          <w:szCs w:val="24"/>
          <w:lang w:val="en-US"/>
        </w:rPr>
        <w:t>EMPLOYMENT/WORK EXPERIENCE</w:t>
      </w:r>
    </w:p>
    <w:tbl>
      <w:tblPr>
        <w:tblpPr w:leftFromText="180" w:rightFromText="180" w:vertAnchor="text" w:horzAnchor="margin" w:tblpY="2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3"/>
        <w:gridCol w:w="2052"/>
        <w:gridCol w:w="5651"/>
      </w:tblGrid>
      <w:tr w:rsidR="00DB060A" w:rsidRPr="00850A8D">
        <w:tc>
          <w:tcPr>
            <w:tcW w:w="1667" w:type="pct"/>
          </w:tcPr>
          <w:p w:rsidR="00DB060A" w:rsidRPr="00EC2C26" w:rsidRDefault="00DB060A" w:rsidP="008A333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C2C26">
              <w:rPr>
                <w:rFonts w:ascii="Arial" w:hAnsi="Arial" w:cs="Arial"/>
                <w:b/>
                <w:lang w:val="en-US"/>
              </w:rPr>
              <w:t>Employer/Institute name</w:t>
            </w:r>
          </w:p>
        </w:tc>
        <w:tc>
          <w:tcPr>
            <w:tcW w:w="888" w:type="pct"/>
          </w:tcPr>
          <w:p w:rsidR="00DB060A" w:rsidRPr="00EC2C26" w:rsidRDefault="00DB060A" w:rsidP="008A333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C2C26">
              <w:rPr>
                <w:rFonts w:ascii="Arial" w:hAnsi="Arial" w:cs="Arial"/>
                <w:b/>
                <w:lang w:val="en-US"/>
              </w:rPr>
              <w:t>Dates</w:t>
            </w:r>
          </w:p>
        </w:tc>
        <w:tc>
          <w:tcPr>
            <w:tcW w:w="2445" w:type="pct"/>
          </w:tcPr>
          <w:p w:rsidR="00DB060A" w:rsidRPr="00EC2C26" w:rsidRDefault="00DB060A" w:rsidP="008A3339">
            <w:pPr>
              <w:pStyle w:val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C26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DB060A" w:rsidRPr="00850A8D">
        <w:tc>
          <w:tcPr>
            <w:tcW w:w="1667" w:type="pct"/>
          </w:tcPr>
          <w:p w:rsidR="00DB060A" w:rsidRPr="002F0EF9" w:rsidRDefault="00DB060A" w:rsidP="00850D6D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Solo Financial Corporation, </w:t>
            </w:r>
            <w:r w:rsidR="00C5309B" w:rsidRPr="00850A8D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C5309B" w:rsidRPr="00850A8D">
              <w:rPr>
                <w:rFonts w:ascii="Arial" w:hAnsi="Arial" w:cs="Arial"/>
                <w:sz w:val="17"/>
                <w:szCs w:val="17"/>
                <w:lang w:val="en-US"/>
              </w:rPr>
              <w:t>Nizhn</w:t>
            </w:r>
            <w:r w:rsidR="00C5309B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="00C5309B" w:rsidRPr="00850A8D">
              <w:rPr>
                <w:rFonts w:ascii="Arial" w:hAnsi="Arial" w:cs="Arial"/>
                <w:sz w:val="17"/>
                <w:szCs w:val="17"/>
                <w:lang w:val="en-US"/>
              </w:rPr>
              <w:t>y</w:t>
            </w:r>
            <w:proofErr w:type="spellEnd"/>
            <w:r w:rsidR="00C5309B" w:rsidRPr="00850A8D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Novgorod, 603003, </w:t>
            </w:r>
            <w:proofErr w:type="spellStart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Rozhdestvenskaya</w:t>
            </w:r>
            <w:proofErr w:type="spellEnd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str</w:t>
            </w:r>
            <w:proofErr w:type="spellEnd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., 30</w:t>
            </w:r>
          </w:p>
        </w:tc>
        <w:tc>
          <w:tcPr>
            <w:tcW w:w="888" w:type="pct"/>
          </w:tcPr>
          <w:p w:rsidR="00DB060A" w:rsidRPr="002F0EF9" w:rsidRDefault="00DB060A" w:rsidP="008A333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28.07.1998-14.03.1999</w:t>
            </w:r>
          </w:p>
        </w:tc>
        <w:tc>
          <w:tcPr>
            <w:tcW w:w="2445" w:type="pct"/>
          </w:tcPr>
          <w:p w:rsidR="00DB060A" w:rsidRPr="002F0EF9" w:rsidRDefault="00DB060A" w:rsidP="008A3339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Information Mining Specialist. Internet surfing, placing business proposals at ad servers. Translation.</w:t>
            </w:r>
          </w:p>
          <w:p w:rsidR="00DB060A" w:rsidRPr="002F0EF9" w:rsidRDefault="00DB060A" w:rsidP="008A3339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060A" w:rsidRPr="00850A8D">
        <w:tc>
          <w:tcPr>
            <w:tcW w:w="1667" w:type="pct"/>
          </w:tcPr>
          <w:p w:rsidR="00DB060A" w:rsidRPr="002F0EF9" w:rsidRDefault="00C5309B" w:rsidP="008A333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>Nizhn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>y</w:t>
            </w:r>
            <w:proofErr w:type="spellEnd"/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DB060A" w:rsidRPr="002F0EF9">
              <w:rPr>
                <w:rFonts w:ascii="Arial" w:hAnsi="Arial" w:cs="Arial"/>
                <w:sz w:val="20"/>
                <w:szCs w:val="20"/>
                <w:lang w:val="en-US"/>
              </w:rPr>
              <w:t>Novgorod Science &amp; Information Centre (NNIC),</w:t>
            </w:r>
          </w:p>
          <w:p w:rsidR="00DB060A" w:rsidRPr="002F0EF9" w:rsidRDefault="00C5309B" w:rsidP="008A333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>Nizhn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>y</w:t>
            </w:r>
            <w:proofErr w:type="spellEnd"/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DB060A" w:rsidRPr="002F0EF9">
              <w:rPr>
                <w:rFonts w:ascii="Arial" w:hAnsi="Arial" w:cs="Arial"/>
                <w:sz w:val="20"/>
                <w:szCs w:val="20"/>
                <w:lang w:val="en-US"/>
              </w:rPr>
              <w:t>Novgorod, 603005,</w:t>
            </w:r>
          </w:p>
          <w:p w:rsidR="00DB060A" w:rsidRPr="002F0EF9" w:rsidRDefault="00DB060A" w:rsidP="008A333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Oktyabrskaya</w:t>
            </w:r>
            <w:proofErr w:type="spellEnd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str</w:t>
            </w:r>
            <w:proofErr w:type="spellEnd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., 25</w:t>
            </w:r>
          </w:p>
          <w:p w:rsidR="00DB060A" w:rsidRPr="002F0EF9" w:rsidRDefault="00DB060A" w:rsidP="008A333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060A" w:rsidRPr="002F0EF9" w:rsidRDefault="00DB060A" w:rsidP="008A333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:rsidR="00DB060A" w:rsidRPr="002F0EF9" w:rsidRDefault="00DB060A" w:rsidP="008A333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18.04.1999-20.05.2003</w:t>
            </w:r>
          </w:p>
        </w:tc>
        <w:tc>
          <w:tcPr>
            <w:tcW w:w="2445" w:type="pct"/>
          </w:tcPr>
          <w:p w:rsidR="00DB060A" w:rsidRPr="002F0EF9" w:rsidRDefault="00DB060A" w:rsidP="00850D6D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Marketing Manager, Translation Projects Manager. Marketing of hi-tech products and new technologies of the </w:t>
            </w:r>
            <w:proofErr w:type="spellStart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Nizhny</w:t>
            </w:r>
            <w:proofErr w:type="spellEnd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 Novgorod enterprises. Organization of </w:t>
            </w:r>
            <w:proofErr w:type="spellStart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trainings</w:t>
            </w:r>
            <w:proofErr w:type="spellEnd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 for scientists. Development and marketing of new services. Translation of economic books for scientists. Collaboration with international funds supporting R&amp;D projects.</w:t>
            </w:r>
          </w:p>
        </w:tc>
      </w:tr>
      <w:tr w:rsidR="00DB060A" w:rsidRPr="00850A8D">
        <w:tc>
          <w:tcPr>
            <w:tcW w:w="1667" w:type="pct"/>
          </w:tcPr>
          <w:p w:rsidR="00DB060A" w:rsidRPr="002F0EF9" w:rsidRDefault="00DB060A" w:rsidP="008A333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JSC Redox,</w:t>
            </w:r>
          </w:p>
          <w:p w:rsidR="00DB060A" w:rsidRPr="002F0EF9" w:rsidRDefault="00C5309B" w:rsidP="008A333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>Nizhn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>y</w:t>
            </w:r>
            <w:proofErr w:type="spellEnd"/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DB060A" w:rsidRPr="002F0EF9">
              <w:rPr>
                <w:rFonts w:ascii="Arial" w:hAnsi="Arial" w:cs="Arial"/>
                <w:sz w:val="20"/>
                <w:szCs w:val="20"/>
                <w:lang w:val="en-US"/>
              </w:rPr>
              <w:t>Novgorod, 603024,</w:t>
            </w:r>
          </w:p>
          <w:p w:rsidR="00DB060A" w:rsidRPr="002F0EF9" w:rsidRDefault="00DB060A" w:rsidP="008A333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Turgeneva</w:t>
            </w:r>
            <w:proofErr w:type="spellEnd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str</w:t>
            </w:r>
            <w:proofErr w:type="spellEnd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., 30</w:t>
            </w:r>
          </w:p>
          <w:p w:rsidR="00DB060A" w:rsidRPr="002F0EF9" w:rsidRDefault="00DB060A" w:rsidP="008A333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060A" w:rsidRPr="002F0EF9" w:rsidRDefault="00DB060A" w:rsidP="008A333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:rsidR="00DB060A" w:rsidRPr="002F0EF9" w:rsidRDefault="00DB060A" w:rsidP="002F0EF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03.09.2003-</w:t>
            </w:r>
            <w:r w:rsidR="00FE50C5" w:rsidRPr="002F0EF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2F0EF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E50C5" w:rsidRPr="002F0EF9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="002F0EF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FE50C5" w:rsidRPr="002F0EF9">
              <w:rPr>
                <w:rFonts w:ascii="Arial" w:hAnsi="Arial" w:cs="Arial"/>
                <w:sz w:val="20"/>
                <w:szCs w:val="20"/>
                <w:lang w:val="en-US"/>
              </w:rPr>
              <w:t>.20</w:t>
            </w:r>
            <w:r w:rsidR="002F0EF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E50C5" w:rsidRPr="002F0EF9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445" w:type="pct"/>
          </w:tcPr>
          <w:p w:rsidR="00DB060A" w:rsidRPr="002F0EF9" w:rsidRDefault="00DB060A" w:rsidP="00850D6D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Marketing Manager, Translation Projects Manager. International marketing of </w:t>
            </w:r>
            <w:proofErr w:type="spellStart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innovative</w:t>
            </w:r>
            <w:proofErr w:type="spellEnd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 medical products. Participation in international fairs. Sponsorship of scientific events. Consulting the company management on international marketing and translation.</w:t>
            </w:r>
          </w:p>
        </w:tc>
      </w:tr>
      <w:tr w:rsidR="00DB060A" w:rsidRPr="00850A8D">
        <w:tc>
          <w:tcPr>
            <w:tcW w:w="1667" w:type="pct"/>
          </w:tcPr>
          <w:p w:rsidR="00DB060A" w:rsidRPr="002F0EF9" w:rsidRDefault="00723D70" w:rsidP="00723D70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Freelance translator, proofreader, editor</w:t>
            </w:r>
            <w:r w:rsidR="00DB060A" w:rsidRPr="002F0EF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DB060A" w:rsidRPr="002F0EF9" w:rsidRDefault="00C5309B" w:rsidP="008A333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>Nizhn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>y</w:t>
            </w:r>
            <w:proofErr w:type="spellEnd"/>
            <w:r w:rsidRPr="00850A8D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DB060A" w:rsidRPr="002F0EF9">
              <w:rPr>
                <w:rFonts w:ascii="Arial" w:hAnsi="Arial" w:cs="Arial"/>
                <w:sz w:val="20"/>
                <w:szCs w:val="20"/>
                <w:lang w:val="en-US"/>
              </w:rPr>
              <w:t>Novgorod, 6031</w:t>
            </w:r>
            <w:r w:rsidR="00723D70" w:rsidRPr="002F0EF9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  <w:r w:rsidR="00DB060A" w:rsidRPr="002F0EF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DB060A" w:rsidRPr="002F0EF9" w:rsidRDefault="00C529AF" w:rsidP="00850D6D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723D70" w:rsidRPr="002F0EF9">
              <w:rPr>
                <w:rFonts w:ascii="Arial" w:hAnsi="Arial" w:cs="Arial"/>
                <w:sz w:val="20"/>
                <w:szCs w:val="20"/>
                <w:lang w:val="en-US"/>
              </w:rPr>
              <w:t>ulvar</w:t>
            </w:r>
            <w:proofErr w:type="spellEnd"/>
            <w:r w:rsidR="00723D70" w:rsidRPr="002F0EF9">
              <w:rPr>
                <w:rFonts w:ascii="Arial" w:hAnsi="Arial" w:cs="Arial"/>
                <w:sz w:val="20"/>
                <w:szCs w:val="20"/>
                <w:lang w:val="en-US"/>
              </w:rPr>
              <w:t xml:space="preserve"> 60 Let </w:t>
            </w:r>
            <w:proofErr w:type="spellStart"/>
            <w:r w:rsidR="00723D70" w:rsidRPr="002F0EF9">
              <w:rPr>
                <w:rFonts w:ascii="Arial" w:hAnsi="Arial" w:cs="Arial"/>
                <w:sz w:val="20"/>
                <w:szCs w:val="20"/>
                <w:lang w:val="en-US"/>
              </w:rPr>
              <w:t>Oktyabrya</w:t>
            </w:r>
            <w:proofErr w:type="spellEnd"/>
            <w:r w:rsidR="00723D70" w:rsidRPr="002F0EF9">
              <w:rPr>
                <w:rFonts w:ascii="Arial" w:hAnsi="Arial" w:cs="Arial"/>
                <w:sz w:val="20"/>
                <w:szCs w:val="20"/>
                <w:lang w:val="en-US"/>
              </w:rPr>
              <w:t>, 2-34</w:t>
            </w:r>
          </w:p>
        </w:tc>
        <w:tc>
          <w:tcPr>
            <w:tcW w:w="888" w:type="pct"/>
          </w:tcPr>
          <w:p w:rsidR="00DB060A" w:rsidRPr="002F0EF9" w:rsidRDefault="00DB060A" w:rsidP="00723D70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01.10.200</w:t>
            </w:r>
            <w:r w:rsidR="00723D70" w:rsidRPr="002F0EF9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45" w:type="pct"/>
          </w:tcPr>
          <w:p w:rsidR="00A85C44" w:rsidRPr="002F0EF9" w:rsidRDefault="0002550A" w:rsidP="00723D70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0EF9">
              <w:rPr>
                <w:rFonts w:ascii="Arial" w:hAnsi="Arial" w:cs="Arial"/>
                <w:sz w:val="20"/>
                <w:szCs w:val="20"/>
                <w:lang w:val="en-US"/>
              </w:rPr>
              <w:t>Translation, proofreading and editing of various projects.</w:t>
            </w:r>
          </w:p>
        </w:tc>
      </w:tr>
    </w:tbl>
    <w:p w:rsidR="006B15F7" w:rsidRDefault="006B15F7">
      <w:pPr>
        <w:pStyle w:val="4"/>
        <w:rPr>
          <w:rFonts w:ascii="Arial" w:hAnsi="Arial" w:cs="Arial"/>
          <w:sz w:val="28"/>
          <w:szCs w:val="28"/>
        </w:rPr>
      </w:pPr>
    </w:p>
    <w:p w:rsidR="00EC2C26" w:rsidRDefault="00EC2C26" w:rsidP="00EC2C26">
      <w:pPr>
        <w:rPr>
          <w:lang w:val="en-US"/>
        </w:rPr>
      </w:pPr>
    </w:p>
    <w:p w:rsidR="00EC2C26" w:rsidRDefault="00EC2C26" w:rsidP="00EC2C26">
      <w:pPr>
        <w:rPr>
          <w:lang w:val="en-US"/>
        </w:rPr>
      </w:pPr>
    </w:p>
    <w:p w:rsidR="00EC2C26" w:rsidRPr="00EC2C26" w:rsidRDefault="00EC2C26" w:rsidP="00EC2C26">
      <w:pPr>
        <w:rPr>
          <w:lang w:val="en-US"/>
        </w:rPr>
      </w:pPr>
    </w:p>
    <w:p w:rsidR="00173909" w:rsidRPr="00173909" w:rsidRDefault="00173909" w:rsidP="00173909">
      <w:pPr>
        <w:rPr>
          <w:lang w:val="en-US"/>
        </w:rPr>
      </w:pPr>
    </w:p>
    <w:p w:rsidR="00DB060A" w:rsidRPr="00EC2C26" w:rsidRDefault="00C45ED1" w:rsidP="00850D6D">
      <w:pPr>
        <w:pStyle w:val="4"/>
        <w:rPr>
          <w:sz w:val="24"/>
          <w:szCs w:val="24"/>
        </w:rPr>
      </w:pPr>
      <w:r w:rsidRPr="00EC2C26">
        <w:rPr>
          <w:rFonts w:ascii="Arial" w:hAnsi="Arial" w:cs="Arial"/>
          <w:sz w:val="24"/>
          <w:szCs w:val="24"/>
        </w:rPr>
        <w:t>AREAS OF SPECIALISATION</w:t>
      </w:r>
      <w:r w:rsidR="00DB060A" w:rsidRPr="00EC2C26">
        <w:rPr>
          <w:rFonts w:ascii="Arial" w:hAnsi="Arial" w:cs="Arial"/>
          <w:sz w:val="24"/>
          <w:szCs w:val="24"/>
        </w:rPr>
        <w:t xml:space="preserve"> IN TRANSLATION</w:t>
      </w:r>
      <w:r w:rsidR="009061CE" w:rsidRPr="00EC2C26">
        <w:rPr>
          <w:rFonts w:ascii="Arial" w:hAnsi="Arial" w:cs="Arial"/>
          <w:sz w:val="24"/>
          <w:szCs w:val="24"/>
        </w:rPr>
        <w:t>/PROOFREADING/EDITING</w:t>
      </w: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2"/>
        <w:gridCol w:w="6210"/>
      </w:tblGrid>
      <w:tr w:rsidR="003B03B5" w:rsidRPr="00850A8D" w:rsidTr="00EC2C26">
        <w:trPr>
          <w:trHeight w:val="140"/>
        </w:trPr>
        <w:tc>
          <w:tcPr>
            <w:tcW w:w="5272" w:type="dxa"/>
          </w:tcPr>
          <w:p w:rsidR="003B03B5" w:rsidRPr="00EC2C26" w:rsidRDefault="003B03B5" w:rsidP="003B03B5">
            <w:pPr>
              <w:tabs>
                <w:tab w:val="left" w:pos="0"/>
                <w:tab w:val="left" w:pos="1581"/>
                <w:tab w:val="center" w:pos="251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C2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AUTOMOTIVE</w:t>
            </w:r>
          </w:p>
        </w:tc>
        <w:tc>
          <w:tcPr>
            <w:tcW w:w="6210" w:type="dxa"/>
          </w:tcPr>
          <w:p w:rsidR="003B03B5" w:rsidRPr="00EC2C26" w:rsidRDefault="003B03B5" w:rsidP="003B03B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C2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SPORT</w:t>
            </w:r>
          </w:p>
        </w:tc>
      </w:tr>
      <w:tr w:rsidR="003B03B5" w:rsidRPr="00850A8D" w:rsidTr="00EC2C26">
        <w:trPr>
          <w:trHeight w:val="131"/>
        </w:trPr>
        <w:tc>
          <w:tcPr>
            <w:tcW w:w="5272" w:type="dxa"/>
          </w:tcPr>
          <w:p w:rsidR="003B03B5" w:rsidRPr="00EC2C26" w:rsidRDefault="003B03B5" w:rsidP="003B03B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C2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>MARKETING</w:t>
            </w:r>
          </w:p>
        </w:tc>
        <w:tc>
          <w:tcPr>
            <w:tcW w:w="6210" w:type="dxa"/>
          </w:tcPr>
          <w:p w:rsidR="003B03B5" w:rsidRPr="00EC2C26" w:rsidRDefault="003B03B5" w:rsidP="003B03B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C2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GOVERNMENT</w:t>
            </w:r>
          </w:p>
        </w:tc>
      </w:tr>
      <w:tr w:rsidR="003B03B5" w:rsidRPr="00850A8D" w:rsidTr="00EC2C26">
        <w:trPr>
          <w:trHeight w:val="237"/>
        </w:trPr>
        <w:tc>
          <w:tcPr>
            <w:tcW w:w="5272" w:type="dxa"/>
          </w:tcPr>
          <w:p w:rsidR="003B03B5" w:rsidRPr="00EC2C26" w:rsidRDefault="003B03B5" w:rsidP="003B03B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C2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TECHNICAL</w:t>
            </w:r>
          </w:p>
        </w:tc>
        <w:tc>
          <w:tcPr>
            <w:tcW w:w="6210" w:type="dxa"/>
          </w:tcPr>
          <w:p w:rsidR="003B03B5" w:rsidRPr="00EC2C26" w:rsidRDefault="003B03B5" w:rsidP="003B03B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C2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SUBTITLING</w:t>
            </w:r>
          </w:p>
        </w:tc>
      </w:tr>
      <w:tr w:rsidR="003B03B5" w:rsidRPr="00850A8D" w:rsidTr="00EC2C26">
        <w:trPr>
          <w:trHeight w:val="229"/>
        </w:trPr>
        <w:tc>
          <w:tcPr>
            <w:tcW w:w="5272" w:type="dxa"/>
          </w:tcPr>
          <w:p w:rsidR="003B03B5" w:rsidRPr="00EC2C26" w:rsidRDefault="003B03B5" w:rsidP="003B03B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C2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TOURISM</w:t>
            </w:r>
          </w:p>
        </w:tc>
        <w:tc>
          <w:tcPr>
            <w:tcW w:w="6210" w:type="dxa"/>
          </w:tcPr>
          <w:p w:rsidR="003B03B5" w:rsidRPr="00EC2C26" w:rsidRDefault="003B03B5" w:rsidP="003B03B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C2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SOFTWARE &amp; IT</w:t>
            </w:r>
          </w:p>
        </w:tc>
      </w:tr>
    </w:tbl>
    <w:p w:rsidR="001F7ECF" w:rsidRPr="00850A8D" w:rsidRDefault="001F7ECF" w:rsidP="00EC4544">
      <w:pPr>
        <w:tabs>
          <w:tab w:val="left" w:pos="720"/>
        </w:tabs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44D7F" w:rsidRPr="00EC2C26" w:rsidRDefault="00504080" w:rsidP="00B13130">
      <w:pPr>
        <w:tabs>
          <w:tab w:val="left" w:pos="720"/>
        </w:tabs>
        <w:jc w:val="center"/>
        <w:rPr>
          <w:rFonts w:ascii="Arial" w:hAnsi="Arial" w:cs="Arial"/>
          <w:b/>
          <w:bCs/>
          <w:lang w:val="en-US"/>
        </w:rPr>
      </w:pPr>
      <w:r w:rsidRPr="00EC2C26">
        <w:rPr>
          <w:rFonts w:ascii="Arial" w:hAnsi="Arial" w:cs="Arial"/>
          <w:b/>
          <w:bCs/>
          <w:lang w:val="en-US"/>
        </w:rPr>
        <w:t>TRANSLATION PROJECTS</w:t>
      </w:r>
      <w:r w:rsidR="00696FF6" w:rsidRPr="00EC2C26">
        <w:rPr>
          <w:rFonts w:ascii="Arial" w:hAnsi="Arial" w:cs="Arial"/>
          <w:b/>
          <w:bCs/>
          <w:lang w:val="en-US"/>
        </w:rPr>
        <w:t xml:space="preserve"> PORTFOLIO</w:t>
      </w:r>
    </w:p>
    <w:p w:rsidR="003B03B5" w:rsidRPr="00EC2C26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EC2C26">
        <w:rPr>
          <w:rFonts w:ascii="Arial" w:hAnsi="Arial" w:cs="Arial"/>
          <w:b/>
          <w:bCs/>
          <w:sz w:val="20"/>
          <w:szCs w:val="20"/>
          <w:lang w:val="en-US"/>
        </w:rPr>
        <w:t>AUTOMOTIVE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                 </w:t>
      </w:r>
      <w:r w:rsidRPr="00850A8D">
        <w:rPr>
          <w:rFonts w:ascii="Arial" w:hAnsi="Arial" w:cs="Arial"/>
          <w:sz w:val="17"/>
          <w:szCs w:val="17"/>
          <w:lang w:val="en-US"/>
        </w:rPr>
        <w:t>Translation</w:t>
      </w:r>
      <w:r w:rsidR="00850D6D">
        <w:rPr>
          <w:rFonts w:ascii="Arial" w:hAnsi="Arial" w:cs="Arial"/>
          <w:sz w:val="17"/>
          <w:szCs w:val="17"/>
          <w:lang w:val="en-US"/>
        </w:rPr>
        <w:t>/</w:t>
      </w:r>
      <w:r w:rsidR="00850D6D" w:rsidRPr="00850D6D">
        <w:rPr>
          <w:rFonts w:ascii="Arial" w:hAnsi="Arial" w:cs="Arial"/>
          <w:sz w:val="17"/>
          <w:szCs w:val="17"/>
          <w:lang w:val="en-US"/>
        </w:rPr>
        <w:t xml:space="preserve"> </w:t>
      </w:r>
      <w:r w:rsidR="00850D6D">
        <w:rPr>
          <w:rFonts w:ascii="Arial" w:hAnsi="Arial" w:cs="Arial"/>
          <w:sz w:val="17"/>
          <w:szCs w:val="17"/>
          <w:lang w:val="en-US"/>
        </w:rPr>
        <w:t>proofreading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of </w:t>
      </w:r>
      <w:r>
        <w:rPr>
          <w:rFonts w:ascii="Arial" w:hAnsi="Arial" w:cs="Arial"/>
          <w:sz w:val="17"/>
          <w:szCs w:val="17"/>
          <w:lang w:val="en-US"/>
        </w:rPr>
        <w:t>electronic service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manuals for </w:t>
      </w:r>
      <w:r>
        <w:rPr>
          <w:rFonts w:ascii="Arial" w:hAnsi="Arial" w:cs="Arial"/>
          <w:sz w:val="17"/>
          <w:szCs w:val="17"/>
          <w:lang w:val="en-US"/>
        </w:rPr>
        <w:t>Infinity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 xml:space="preserve">over </w:t>
      </w:r>
      <w:r w:rsidR="006129AD">
        <w:rPr>
          <w:rFonts w:ascii="Arial" w:hAnsi="Arial" w:cs="Arial"/>
          <w:sz w:val="17"/>
          <w:szCs w:val="17"/>
          <w:lang w:val="ru-RU"/>
        </w:rPr>
        <w:t>8</w:t>
      </w:r>
      <w:r>
        <w:rPr>
          <w:rFonts w:ascii="Arial" w:hAnsi="Arial" w:cs="Arial"/>
          <w:sz w:val="17"/>
          <w:szCs w:val="17"/>
          <w:lang w:val="en-US"/>
        </w:rPr>
        <w:t>0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0,000 words with </w:t>
      </w:r>
      <w:r>
        <w:rPr>
          <w:rFonts w:ascii="Arial" w:hAnsi="Arial" w:cs="Arial"/>
          <w:sz w:val="17"/>
          <w:szCs w:val="17"/>
          <w:lang w:val="en-US"/>
        </w:rPr>
        <w:t xml:space="preserve">SDL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Studio</w:t>
      </w:r>
      <w:r w:rsidRPr="00850A8D">
        <w:rPr>
          <w:rFonts w:ascii="Arial" w:hAnsi="Arial" w:cs="Arial"/>
          <w:sz w:val="17"/>
          <w:szCs w:val="17"/>
          <w:lang w:val="en-US"/>
        </w:rPr>
        <w:t>.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                  </w:t>
      </w:r>
      <w:r w:rsidRPr="00850A8D">
        <w:rPr>
          <w:rFonts w:ascii="Arial" w:hAnsi="Arial" w:cs="Arial"/>
          <w:sz w:val="17"/>
          <w:szCs w:val="17"/>
          <w:lang w:val="en-US"/>
        </w:rPr>
        <w:t>Translation</w:t>
      </w:r>
      <w:r w:rsidR="00850D6D">
        <w:rPr>
          <w:rFonts w:ascii="Arial" w:hAnsi="Arial" w:cs="Arial"/>
          <w:sz w:val="17"/>
          <w:szCs w:val="17"/>
          <w:lang w:val="en-US"/>
        </w:rPr>
        <w:t>/</w:t>
      </w:r>
      <w:r w:rsidR="00850D6D" w:rsidRPr="00850D6D">
        <w:rPr>
          <w:rFonts w:ascii="Arial" w:hAnsi="Arial" w:cs="Arial"/>
          <w:sz w:val="17"/>
          <w:szCs w:val="17"/>
          <w:lang w:val="en-US"/>
        </w:rPr>
        <w:t xml:space="preserve"> </w:t>
      </w:r>
      <w:r w:rsidR="00850D6D">
        <w:rPr>
          <w:rFonts w:ascii="Arial" w:hAnsi="Arial" w:cs="Arial"/>
          <w:sz w:val="17"/>
          <w:szCs w:val="17"/>
          <w:lang w:val="en-US"/>
        </w:rPr>
        <w:t>proofreading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of operation manuals for </w:t>
      </w:r>
      <w:proofErr w:type="spellStart"/>
      <w:r w:rsidRPr="00850A8D">
        <w:rPr>
          <w:rFonts w:ascii="Arial" w:hAnsi="Arial" w:cs="Arial"/>
          <w:sz w:val="17"/>
          <w:szCs w:val="17"/>
          <w:lang w:val="en-US"/>
        </w:rPr>
        <w:t>Nissan</w:t>
      </w:r>
      <w:proofErr w:type="spellEnd"/>
      <w:r w:rsidR="001F445C">
        <w:rPr>
          <w:rFonts w:ascii="Arial" w:hAnsi="Arial" w:cs="Arial"/>
          <w:sz w:val="17"/>
          <w:szCs w:val="17"/>
          <w:lang w:val="en-US"/>
        </w:rPr>
        <w:t xml:space="preserve"> &amp; Infinity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over 1,</w:t>
      </w:r>
      <w:r w:rsidR="006129AD">
        <w:rPr>
          <w:rFonts w:ascii="Arial" w:hAnsi="Arial" w:cs="Arial"/>
          <w:sz w:val="17"/>
          <w:szCs w:val="17"/>
          <w:lang w:val="ru-RU"/>
        </w:rPr>
        <w:t>3</w:t>
      </w:r>
      <w:r w:rsidRPr="00184FAD">
        <w:rPr>
          <w:rFonts w:ascii="Arial" w:hAnsi="Arial" w:cs="Arial"/>
          <w:sz w:val="17"/>
          <w:szCs w:val="17"/>
          <w:lang w:val="en-US"/>
        </w:rPr>
        <w:t>0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0,000 words with </w:t>
      </w:r>
      <w:r>
        <w:rPr>
          <w:rFonts w:ascii="Arial" w:hAnsi="Arial" w:cs="Arial"/>
          <w:sz w:val="17"/>
          <w:szCs w:val="17"/>
          <w:lang w:val="en-US"/>
        </w:rPr>
        <w:t xml:space="preserve">SDL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Studio</w:t>
      </w:r>
      <w:r w:rsidRPr="00850A8D">
        <w:rPr>
          <w:rFonts w:ascii="Arial" w:hAnsi="Arial" w:cs="Arial"/>
          <w:sz w:val="17"/>
          <w:szCs w:val="17"/>
          <w:lang w:val="en-US"/>
        </w:rPr>
        <w:t>.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                  </w:t>
      </w:r>
      <w:r w:rsidRPr="00850A8D">
        <w:rPr>
          <w:rFonts w:ascii="Arial" w:hAnsi="Arial" w:cs="Arial"/>
          <w:sz w:val="17"/>
          <w:szCs w:val="17"/>
          <w:lang w:val="en-US"/>
        </w:rPr>
        <w:t>Trans</w:t>
      </w:r>
      <w:r>
        <w:rPr>
          <w:rFonts w:ascii="Arial" w:hAnsi="Arial" w:cs="Arial"/>
          <w:sz w:val="17"/>
          <w:szCs w:val="17"/>
          <w:lang w:val="en-US"/>
        </w:rPr>
        <w:t>lation</w:t>
      </w:r>
      <w:r w:rsidR="00850D6D">
        <w:rPr>
          <w:rFonts w:ascii="Arial" w:hAnsi="Arial" w:cs="Arial"/>
          <w:sz w:val="17"/>
          <w:szCs w:val="17"/>
          <w:lang w:val="en-US"/>
        </w:rPr>
        <w:t>/</w:t>
      </w:r>
      <w:r w:rsidR="00850D6D" w:rsidRPr="00850D6D">
        <w:rPr>
          <w:rFonts w:ascii="Arial" w:hAnsi="Arial" w:cs="Arial"/>
          <w:sz w:val="17"/>
          <w:szCs w:val="17"/>
          <w:lang w:val="en-US"/>
        </w:rPr>
        <w:t xml:space="preserve"> </w:t>
      </w:r>
      <w:r w:rsidR="00850D6D">
        <w:rPr>
          <w:rFonts w:ascii="Arial" w:hAnsi="Arial" w:cs="Arial"/>
          <w:sz w:val="17"/>
          <w:szCs w:val="17"/>
          <w:lang w:val="en-US"/>
        </w:rPr>
        <w:t>proofreading</w:t>
      </w:r>
      <w:r>
        <w:rPr>
          <w:rFonts w:ascii="Arial" w:hAnsi="Arial" w:cs="Arial"/>
          <w:sz w:val="17"/>
          <w:szCs w:val="17"/>
          <w:lang w:val="en-US"/>
        </w:rPr>
        <w:t xml:space="preserve"> of operation manuals for Toyota</w:t>
      </w:r>
      <w:r>
        <w:rPr>
          <w:rFonts w:ascii="Arial" w:hAnsi="Arial" w:cs="Arial"/>
          <w:sz w:val="17"/>
          <w:szCs w:val="17"/>
          <w:lang w:val="ru-RU"/>
        </w:rPr>
        <w:t xml:space="preserve"> &amp; Lexus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 xml:space="preserve">over </w:t>
      </w:r>
      <w:r w:rsidR="006129AD">
        <w:rPr>
          <w:rFonts w:ascii="Arial" w:hAnsi="Arial" w:cs="Arial"/>
          <w:sz w:val="17"/>
          <w:szCs w:val="17"/>
          <w:lang w:val="ru-RU"/>
        </w:rPr>
        <w:t>7</w:t>
      </w:r>
      <w:r>
        <w:rPr>
          <w:rFonts w:ascii="Arial" w:hAnsi="Arial" w:cs="Arial"/>
          <w:sz w:val="17"/>
          <w:szCs w:val="17"/>
          <w:lang w:val="en-US"/>
        </w:rPr>
        <w:t>0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0,000 words with </w:t>
      </w:r>
      <w:r>
        <w:rPr>
          <w:rFonts w:ascii="Arial" w:hAnsi="Arial" w:cs="Arial"/>
          <w:sz w:val="17"/>
          <w:szCs w:val="17"/>
          <w:lang w:val="en-US"/>
        </w:rPr>
        <w:t xml:space="preserve">SDL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Studio</w:t>
      </w:r>
      <w:r w:rsidRPr="00850A8D">
        <w:rPr>
          <w:rFonts w:ascii="Arial" w:hAnsi="Arial" w:cs="Arial"/>
          <w:sz w:val="17"/>
          <w:szCs w:val="17"/>
          <w:lang w:val="en-US"/>
        </w:rPr>
        <w:t>.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RU-GER</w:t>
      </w:r>
      <w:r w:rsidR="00EC2C26">
        <w:rPr>
          <w:rFonts w:ascii="Arial" w:hAnsi="Arial" w:cs="Arial"/>
          <w:b/>
          <w:sz w:val="17"/>
          <w:szCs w:val="17"/>
          <w:lang w:val="en-US"/>
        </w:rPr>
        <w:t>/EN</w:t>
      </w:r>
      <w:r>
        <w:rPr>
          <w:rFonts w:ascii="Arial" w:hAnsi="Arial" w:cs="Arial"/>
          <w:b/>
          <w:sz w:val="17"/>
          <w:szCs w:val="17"/>
          <w:lang w:val="en-US"/>
        </w:rPr>
        <w:t xml:space="preserve">           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Translation of </w:t>
      </w:r>
      <w:r>
        <w:rPr>
          <w:rFonts w:ascii="Arial" w:hAnsi="Arial" w:cs="Arial"/>
          <w:sz w:val="17"/>
          <w:szCs w:val="17"/>
          <w:lang w:val="en-US"/>
        </w:rPr>
        <w:t>marketing materials and specifications for a Russian car/bus seat manufacturer: over 30,000 words.</w:t>
      </w:r>
    </w:p>
    <w:p w:rsidR="00EC2C26" w:rsidRPr="00850A8D" w:rsidRDefault="00EC2C26" w:rsidP="00EC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                  </w:t>
      </w:r>
      <w:r w:rsidRPr="00850A8D">
        <w:rPr>
          <w:rFonts w:ascii="Arial" w:hAnsi="Arial" w:cs="Arial"/>
          <w:sz w:val="17"/>
          <w:szCs w:val="17"/>
          <w:lang w:val="en-US"/>
        </w:rPr>
        <w:t>Trans</w:t>
      </w:r>
      <w:r>
        <w:rPr>
          <w:rFonts w:ascii="Arial" w:hAnsi="Arial" w:cs="Arial"/>
          <w:sz w:val="17"/>
          <w:szCs w:val="17"/>
          <w:lang w:val="en-US"/>
        </w:rPr>
        <w:t>lation</w:t>
      </w:r>
      <w:r w:rsidRPr="00850D6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of operation manuals for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Volvo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Trucks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25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,000 words with </w:t>
      </w:r>
      <w:r>
        <w:rPr>
          <w:rFonts w:ascii="Arial" w:hAnsi="Arial" w:cs="Arial"/>
          <w:sz w:val="17"/>
          <w:szCs w:val="17"/>
          <w:lang w:val="en-US"/>
        </w:rPr>
        <w:t xml:space="preserve">SDL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Studio</w:t>
      </w:r>
      <w:r w:rsidRPr="00850A8D">
        <w:rPr>
          <w:rFonts w:ascii="Arial" w:hAnsi="Arial" w:cs="Arial"/>
          <w:sz w:val="17"/>
          <w:szCs w:val="17"/>
          <w:lang w:val="en-US"/>
        </w:rPr>
        <w:t>.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RU-GER</w:t>
      </w:r>
      <w:r>
        <w:rPr>
          <w:rFonts w:ascii="Arial" w:hAnsi="Arial" w:cs="Arial"/>
          <w:b/>
          <w:sz w:val="17"/>
          <w:szCs w:val="17"/>
          <w:lang w:val="en-US"/>
        </w:rPr>
        <w:t xml:space="preserve">, </w:t>
      </w:r>
      <w:r w:rsidRPr="00A607D3">
        <w:rPr>
          <w:rFonts w:ascii="Arial" w:hAnsi="Arial" w:cs="Arial"/>
          <w:b/>
          <w:sz w:val="17"/>
          <w:szCs w:val="17"/>
          <w:lang w:val="en-US"/>
        </w:rPr>
        <w:t>GER-</w:t>
      </w:r>
      <w:proofErr w:type="gramStart"/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Translation</w:t>
      </w:r>
      <w:proofErr w:type="gramEnd"/>
      <w:r>
        <w:rPr>
          <w:rFonts w:ascii="Arial" w:hAnsi="Arial" w:cs="Arial"/>
          <w:sz w:val="17"/>
          <w:szCs w:val="17"/>
          <w:lang w:val="en-US"/>
        </w:rPr>
        <w:t>/interpretation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within the framework of the project "German-Russian Technology Cooperation Fair in Automo</w:t>
      </w:r>
      <w:r>
        <w:rPr>
          <w:rFonts w:ascii="Arial" w:hAnsi="Arial" w:cs="Arial"/>
          <w:sz w:val="17"/>
          <w:szCs w:val="17"/>
          <w:lang w:val="en-US"/>
        </w:rPr>
        <w:t xml:space="preserve">tive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Industry". A joint project of the </w:t>
      </w:r>
      <w:proofErr w:type="spellStart"/>
      <w:r w:rsidRPr="00850A8D">
        <w:rPr>
          <w:rFonts w:ascii="Arial" w:hAnsi="Arial" w:cs="Arial"/>
          <w:sz w:val="17"/>
          <w:szCs w:val="17"/>
          <w:lang w:val="en-US"/>
        </w:rPr>
        <w:t>Nizhn</w:t>
      </w:r>
      <w:r>
        <w:rPr>
          <w:rFonts w:ascii="Arial" w:hAnsi="Arial" w:cs="Arial"/>
          <w:sz w:val="17"/>
          <w:szCs w:val="17"/>
          <w:lang w:val="en-US"/>
        </w:rPr>
        <w:t>i</w:t>
      </w:r>
      <w:r w:rsidRPr="00850A8D">
        <w:rPr>
          <w:rFonts w:ascii="Arial" w:hAnsi="Arial" w:cs="Arial"/>
          <w:sz w:val="17"/>
          <w:szCs w:val="17"/>
          <w:lang w:val="en-US"/>
        </w:rPr>
        <w:t>y</w:t>
      </w:r>
      <w:proofErr w:type="spellEnd"/>
      <w:r w:rsidRPr="00850A8D">
        <w:rPr>
          <w:rFonts w:ascii="Arial" w:hAnsi="Arial" w:cs="Arial"/>
          <w:sz w:val="17"/>
          <w:szCs w:val="17"/>
          <w:lang w:val="en-US"/>
        </w:rPr>
        <w:t xml:space="preserve"> Novgorod Region Government and </w:t>
      </w:r>
      <w:proofErr w:type="spellStart"/>
      <w:r w:rsidRPr="00850A8D">
        <w:rPr>
          <w:rFonts w:ascii="Arial" w:hAnsi="Arial" w:cs="Arial"/>
          <w:sz w:val="17"/>
          <w:szCs w:val="17"/>
          <w:lang w:val="en-US"/>
        </w:rPr>
        <w:t>AiF</w:t>
      </w:r>
      <w:proofErr w:type="spellEnd"/>
      <w:r w:rsidRPr="00850A8D">
        <w:rPr>
          <w:rFonts w:ascii="Arial" w:hAnsi="Arial" w:cs="Arial"/>
          <w:sz w:val="17"/>
          <w:szCs w:val="17"/>
          <w:lang w:val="en-US"/>
        </w:rPr>
        <w:t>: 20,000 words.</w:t>
      </w:r>
    </w:p>
    <w:p w:rsidR="00EC2C26" w:rsidRPr="00850A8D" w:rsidRDefault="00EC2C26" w:rsidP="00EC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>
        <w:rPr>
          <w:rFonts w:ascii="Arial" w:hAnsi="Arial" w:cs="Arial"/>
          <w:b/>
          <w:sz w:val="17"/>
          <w:szCs w:val="17"/>
          <w:lang w:val="ru-RU"/>
        </w:rPr>
        <w:t>-EN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Translation of </w:t>
      </w:r>
      <w:r>
        <w:rPr>
          <w:rFonts w:ascii="Arial" w:hAnsi="Arial" w:cs="Arial"/>
          <w:sz w:val="17"/>
          <w:szCs w:val="17"/>
          <w:lang w:val="en-US"/>
        </w:rPr>
        <w:t xml:space="preserve">technical documentation for a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Nizhniy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Novgorod car accessories manufacturer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25</w:t>
      </w:r>
      <w:r w:rsidRPr="00850A8D">
        <w:rPr>
          <w:rFonts w:ascii="Arial" w:hAnsi="Arial" w:cs="Arial"/>
          <w:sz w:val="17"/>
          <w:szCs w:val="17"/>
          <w:lang w:val="en-US"/>
        </w:rPr>
        <w:t>,000 words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lang w:val="en-US"/>
        </w:rPr>
      </w:pPr>
    </w:p>
    <w:p w:rsidR="003B03B5" w:rsidRPr="00EC2C26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EC2C26">
        <w:rPr>
          <w:rFonts w:ascii="Arial" w:hAnsi="Arial" w:cs="Arial"/>
          <w:b/>
          <w:bCs/>
          <w:sz w:val="20"/>
          <w:szCs w:val="20"/>
          <w:lang w:val="en-US"/>
        </w:rPr>
        <w:t>MARKETING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b/>
          <w:bCs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</w:t>
      </w:r>
      <w:proofErr w:type="gramStart"/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</w:t>
      </w:r>
      <w:r w:rsidRPr="00850A8D">
        <w:rPr>
          <w:rFonts w:ascii="Arial" w:hAnsi="Arial" w:cs="Arial"/>
          <w:sz w:val="17"/>
          <w:szCs w:val="17"/>
          <w:lang w:val="en-US"/>
        </w:rPr>
        <w:t>Translation</w:t>
      </w:r>
      <w:proofErr w:type="gramEnd"/>
      <w:r w:rsidRPr="00850A8D">
        <w:rPr>
          <w:rFonts w:ascii="Arial" w:hAnsi="Arial" w:cs="Arial"/>
          <w:sz w:val="17"/>
          <w:szCs w:val="17"/>
          <w:lang w:val="en-US"/>
        </w:rPr>
        <w:t xml:space="preserve"> of marketing materials for a large Spanish manufacturer: over 20,000 words with </w:t>
      </w:r>
      <w:proofErr w:type="spellStart"/>
      <w:r w:rsidRPr="00850A8D"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 w:rsidRPr="00850A8D">
        <w:rPr>
          <w:rFonts w:ascii="Arial" w:hAnsi="Arial" w:cs="Arial"/>
          <w:sz w:val="17"/>
          <w:szCs w:val="17"/>
          <w:lang w:val="en-US"/>
        </w:rPr>
        <w:t>.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>Translation of marketing materials for a hotel</w:t>
      </w:r>
      <w:r>
        <w:rPr>
          <w:rFonts w:ascii="Arial" w:hAnsi="Arial" w:cs="Arial"/>
          <w:sz w:val="17"/>
          <w:szCs w:val="17"/>
          <w:lang w:val="en-US"/>
        </w:rPr>
        <w:t xml:space="preserve"> chain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20,000 words with </w:t>
      </w:r>
      <w:proofErr w:type="spellStart"/>
      <w:r w:rsidRPr="00850A8D"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 w:rsidRPr="00850A8D">
        <w:rPr>
          <w:rFonts w:ascii="Arial" w:hAnsi="Arial" w:cs="Arial"/>
          <w:sz w:val="17"/>
          <w:szCs w:val="17"/>
          <w:lang w:val="en-US"/>
        </w:rPr>
        <w:t>.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>Translation</w:t>
      </w:r>
      <w:r w:rsidR="00BF2074">
        <w:rPr>
          <w:rFonts w:ascii="Arial" w:hAnsi="Arial" w:cs="Arial"/>
          <w:sz w:val="17"/>
          <w:szCs w:val="17"/>
          <w:lang w:val="en-US"/>
        </w:rPr>
        <w:t>/proofreading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of </w:t>
      </w:r>
      <w:r>
        <w:rPr>
          <w:rFonts w:ascii="Arial" w:hAnsi="Arial" w:cs="Arial"/>
          <w:sz w:val="17"/>
          <w:szCs w:val="17"/>
          <w:lang w:val="en-US"/>
        </w:rPr>
        <w:t xml:space="preserve">marketing materials for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Seiko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,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Baselworld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2018, 2019 and 2020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2</w:t>
      </w:r>
      <w:r w:rsidRPr="00850A8D">
        <w:rPr>
          <w:rFonts w:ascii="Arial" w:hAnsi="Arial" w:cs="Arial"/>
          <w:sz w:val="17"/>
          <w:szCs w:val="17"/>
          <w:lang w:val="en-US"/>
        </w:rPr>
        <w:t>5,000 words</w:t>
      </w:r>
      <w:r>
        <w:rPr>
          <w:rFonts w:ascii="Arial" w:hAnsi="Arial" w:cs="Arial"/>
          <w:sz w:val="17"/>
          <w:szCs w:val="17"/>
          <w:lang w:val="en-US"/>
        </w:rPr>
        <w:t xml:space="preserve">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with </w:t>
      </w:r>
      <w:r>
        <w:rPr>
          <w:rFonts w:ascii="Arial" w:hAnsi="Arial" w:cs="Arial"/>
          <w:sz w:val="17"/>
          <w:szCs w:val="17"/>
          <w:lang w:val="en-US"/>
        </w:rPr>
        <w:t xml:space="preserve">SDL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Studio</w:t>
      </w:r>
      <w:r w:rsidRPr="00850A8D">
        <w:rPr>
          <w:rFonts w:ascii="Arial" w:hAnsi="Arial" w:cs="Arial"/>
          <w:sz w:val="17"/>
          <w:szCs w:val="17"/>
          <w:lang w:val="en-US"/>
        </w:rPr>
        <w:t>.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>Translation</w:t>
      </w:r>
      <w:r w:rsidR="00BF2074">
        <w:rPr>
          <w:rFonts w:ascii="Arial" w:hAnsi="Arial" w:cs="Arial"/>
          <w:sz w:val="17"/>
          <w:szCs w:val="17"/>
          <w:lang w:val="en-US"/>
        </w:rPr>
        <w:t>/proofreading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of marketing materials for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Samsonite</w:t>
      </w:r>
      <w:proofErr w:type="spellEnd"/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 w:rsidR="00BF2074">
        <w:rPr>
          <w:rFonts w:ascii="Arial" w:hAnsi="Arial" w:cs="Arial"/>
          <w:sz w:val="17"/>
          <w:szCs w:val="17"/>
          <w:lang w:val="en-US"/>
        </w:rPr>
        <w:t>3</w:t>
      </w:r>
      <w:r>
        <w:rPr>
          <w:rFonts w:ascii="Arial" w:hAnsi="Arial" w:cs="Arial"/>
          <w:sz w:val="17"/>
          <w:szCs w:val="17"/>
          <w:lang w:val="en-US"/>
        </w:rPr>
        <w:t>0</w:t>
      </w:r>
      <w:r w:rsidRPr="00850A8D">
        <w:rPr>
          <w:rFonts w:ascii="Arial" w:hAnsi="Arial" w:cs="Arial"/>
          <w:sz w:val="17"/>
          <w:szCs w:val="17"/>
          <w:lang w:val="en-US"/>
        </w:rPr>
        <w:t>,000 words.</w:t>
      </w:r>
    </w:p>
    <w:p w:rsidR="00EC2C26" w:rsidRPr="00850A8D" w:rsidRDefault="00EC2C26" w:rsidP="00EC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>
        <w:rPr>
          <w:rFonts w:ascii="Arial" w:hAnsi="Arial" w:cs="Arial"/>
          <w:b/>
          <w:sz w:val="17"/>
          <w:szCs w:val="17"/>
          <w:lang w:val="ru-RU"/>
        </w:rPr>
        <w:t>-EN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Translation of </w:t>
      </w:r>
      <w:r>
        <w:rPr>
          <w:rFonts w:ascii="Arial" w:hAnsi="Arial" w:cs="Arial"/>
          <w:sz w:val="17"/>
          <w:szCs w:val="17"/>
          <w:lang w:val="en-US"/>
        </w:rPr>
        <w:t xml:space="preserve">marketing presentations for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Nizhniy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Novgorod hi-tech enterprises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20</w:t>
      </w:r>
      <w:r w:rsidRPr="00850A8D">
        <w:rPr>
          <w:rFonts w:ascii="Arial" w:hAnsi="Arial" w:cs="Arial"/>
          <w:sz w:val="17"/>
          <w:szCs w:val="17"/>
          <w:lang w:val="en-US"/>
        </w:rPr>
        <w:t>,000 words</w:t>
      </w:r>
      <w:r>
        <w:rPr>
          <w:rFonts w:ascii="Arial" w:hAnsi="Arial" w:cs="Arial"/>
          <w:sz w:val="17"/>
          <w:szCs w:val="17"/>
          <w:lang w:val="en-US"/>
        </w:rPr>
        <w:t>.</w:t>
      </w:r>
    </w:p>
    <w:p w:rsidR="00EC2C26" w:rsidRPr="00850A8D" w:rsidRDefault="00EC2C26" w:rsidP="00EC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>
        <w:rPr>
          <w:rFonts w:ascii="Arial" w:hAnsi="Arial" w:cs="Arial"/>
          <w:b/>
          <w:sz w:val="17"/>
          <w:szCs w:val="17"/>
          <w:lang w:val="ru-RU"/>
        </w:rPr>
        <w:t>-EN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>Translation of</w:t>
      </w:r>
      <w:r>
        <w:rPr>
          <w:rFonts w:ascii="Arial" w:hAnsi="Arial" w:cs="Arial"/>
          <w:sz w:val="17"/>
          <w:szCs w:val="17"/>
          <w:lang w:val="en-US"/>
        </w:rPr>
        <w:t xml:space="preserve"> a web-site and promo materials for a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Nizhniy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Novgorod company (medical products)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60</w:t>
      </w:r>
      <w:r w:rsidRPr="00850A8D">
        <w:rPr>
          <w:rFonts w:ascii="Arial" w:hAnsi="Arial" w:cs="Arial"/>
          <w:sz w:val="17"/>
          <w:szCs w:val="17"/>
          <w:lang w:val="en-US"/>
        </w:rPr>
        <w:t>,000 words</w:t>
      </w:r>
      <w:r>
        <w:rPr>
          <w:rFonts w:ascii="Arial" w:hAnsi="Arial" w:cs="Arial"/>
          <w:sz w:val="17"/>
          <w:szCs w:val="17"/>
          <w:lang w:val="en-US"/>
        </w:rPr>
        <w:t>.</w:t>
      </w:r>
    </w:p>
    <w:p w:rsidR="00EC2C26" w:rsidRDefault="00EC2C26" w:rsidP="00EC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>
        <w:rPr>
          <w:rFonts w:ascii="Arial" w:hAnsi="Arial" w:cs="Arial"/>
          <w:b/>
          <w:sz w:val="17"/>
          <w:szCs w:val="17"/>
          <w:lang w:val="ru-RU"/>
        </w:rPr>
        <w:t>-EN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Translation of a </w:t>
      </w:r>
      <w:r>
        <w:rPr>
          <w:rFonts w:ascii="Arial" w:hAnsi="Arial" w:cs="Arial"/>
          <w:sz w:val="17"/>
          <w:szCs w:val="17"/>
          <w:lang w:val="en-US"/>
        </w:rPr>
        <w:t xml:space="preserve">promo videos and presentations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for a large </w:t>
      </w:r>
      <w:r>
        <w:rPr>
          <w:rFonts w:ascii="Arial" w:hAnsi="Arial" w:cs="Arial"/>
          <w:sz w:val="17"/>
          <w:szCs w:val="17"/>
          <w:lang w:val="en-US"/>
        </w:rPr>
        <w:t xml:space="preserve">Austrian windows &amp; doors </w:t>
      </w:r>
      <w:r w:rsidRPr="00850A8D">
        <w:rPr>
          <w:rFonts w:ascii="Arial" w:hAnsi="Arial" w:cs="Arial"/>
          <w:sz w:val="17"/>
          <w:szCs w:val="17"/>
          <w:lang w:val="en-US"/>
        </w:rPr>
        <w:t>manufacturer: 5</w:t>
      </w:r>
      <w:r>
        <w:rPr>
          <w:rFonts w:ascii="Arial" w:hAnsi="Arial" w:cs="Arial"/>
          <w:sz w:val="17"/>
          <w:szCs w:val="17"/>
          <w:lang w:val="en-US"/>
        </w:rPr>
        <w:t>0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,000 words with </w:t>
      </w:r>
      <w:proofErr w:type="spellStart"/>
      <w:r w:rsidRPr="00850A8D"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 w:rsidRPr="00850A8D">
        <w:rPr>
          <w:rFonts w:ascii="Arial" w:hAnsi="Arial" w:cs="Arial"/>
          <w:sz w:val="17"/>
          <w:szCs w:val="17"/>
          <w:lang w:val="en-US"/>
        </w:rPr>
        <w:t>.</w:t>
      </w:r>
    </w:p>
    <w:p w:rsidR="00EC2C26" w:rsidRPr="00A607D3" w:rsidRDefault="00EC2C26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sz w:val="17"/>
          <w:szCs w:val="17"/>
          <w:lang w:val="ru-RU"/>
        </w:rPr>
      </w:pPr>
    </w:p>
    <w:p w:rsidR="003B03B5" w:rsidRPr="00EC2C26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EC2C26">
        <w:rPr>
          <w:rFonts w:ascii="Arial" w:hAnsi="Arial" w:cs="Arial"/>
          <w:b/>
          <w:bCs/>
          <w:sz w:val="20"/>
          <w:szCs w:val="20"/>
          <w:lang w:val="en-US"/>
        </w:rPr>
        <w:t xml:space="preserve">TECHNICAL 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b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</w:t>
      </w:r>
      <w:proofErr w:type="gramStart"/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Translation</w:t>
      </w:r>
      <w:proofErr w:type="gramEnd"/>
      <w:r w:rsidRPr="00850A8D">
        <w:rPr>
          <w:rFonts w:ascii="Arial" w:hAnsi="Arial" w:cs="Arial"/>
          <w:sz w:val="17"/>
          <w:szCs w:val="17"/>
          <w:lang w:val="en-US"/>
        </w:rPr>
        <w:t xml:space="preserve"> of</w:t>
      </w:r>
      <w:r>
        <w:rPr>
          <w:rFonts w:ascii="Arial" w:hAnsi="Arial" w:cs="Arial"/>
          <w:sz w:val="17"/>
          <w:szCs w:val="17"/>
          <w:lang w:val="en-US"/>
        </w:rPr>
        <w:t xml:space="preserve"> online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manuals for </w:t>
      </w:r>
      <w:r>
        <w:rPr>
          <w:rFonts w:ascii="Arial" w:hAnsi="Arial" w:cs="Arial"/>
          <w:sz w:val="17"/>
          <w:szCs w:val="17"/>
          <w:lang w:val="en-US"/>
        </w:rPr>
        <w:t>dealers of a large Canadian manufacturer</w:t>
      </w:r>
      <w:r w:rsidRPr="00850A8D">
        <w:rPr>
          <w:rFonts w:ascii="Arial" w:hAnsi="Arial" w:cs="Arial"/>
          <w:sz w:val="17"/>
          <w:szCs w:val="17"/>
          <w:lang w:val="en-US"/>
        </w:rPr>
        <w:t>:</w:t>
      </w:r>
      <w:r>
        <w:rPr>
          <w:rFonts w:ascii="Arial" w:hAnsi="Arial" w:cs="Arial"/>
          <w:sz w:val="17"/>
          <w:szCs w:val="17"/>
          <w:lang w:val="en-US"/>
        </w:rPr>
        <w:t xml:space="preserve"> over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 w:rsidR="006129AD">
        <w:rPr>
          <w:rFonts w:ascii="Arial" w:hAnsi="Arial" w:cs="Arial"/>
          <w:sz w:val="17"/>
          <w:szCs w:val="17"/>
          <w:lang w:val="ru-RU"/>
        </w:rPr>
        <w:t>2</w:t>
      </w:r>
      <w:r w:rsidR="001F445C">
        <w:rPr>
          <w:rFonts w:ascii="Arial" w:hAnsi="Arial" w:cs="Arial"/>
          <w:sz w:val="17"/>
          <w:szCs w:val="17"/>
          <w:lang w:val="en-US"/>
        </w:rPr>
        <w:t>5</w:t>
      </w:r>
      <w:r w:rsidRPr="00850A8D">
        <w:rPr>
          <w:rFonts w:ascii="Arial" w:hAnsi="Arial" w:cs="Arial"/>
          <w:sz w:val="17"/>
          <w:szCs w:val="17"/>
          <w:lang w:val="en-US"/>
        </w:rPr>
        <w:t>0,000 words with</w:t>
      </w:r>
      <w:r w:rsidRPr="00C5309B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SDL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Studio</w:t>
      </w:r>
      <w:r w:rsidRPr="00850A8D">
        <w:rPr>
          <w:rFonts w:ascii="Arial" w:hAnsi="Arial" w:cs="Arial"/>
          <w:sz w:val="17"/>
          <w:szCs w:val="17"/>
          <w:lang w:val="en-US"/>
        </w:rPr>
        <w:t>.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</w:t>
      </w:r>
      <w:proofErr w:type="gramStart"/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</w:t>
      </w:r>
      <w:r w:rsidRPr="00850A8D">
        <w:rPr>
          <w:rFonts w:ascii="Arial" w:hAnsi="Arial" w:cs="Arial"/>
          <w:sz w:val="17"/>
          <w:szCs w:val="17"/>
          <w:lang w:val="en-US"/>
        </w:rPr>
        <w:t>Translation</w:t>
      </w:r>
      <w:proofErr w:type="gramEnd"/>
      <w:r w:rsidR="00BF2074">
        <w:rPr>
          <w:rFonts w:ascii="Arial" w:hAnsi="Arial" w:cs="Arial"/>
          <w:sz w:val="17"/>
          <w:szCs w:val="17"/>
          <w:lang w:val="en-US"/>
        </w:rPr>
        <w:t>/proofreading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of technical specification for a large pumps and compressors manufacturer: 9</w:t>
      </w:r>
      <w:r>
        <w:rPr>
          <w:rFonts w:ascii="Arial" w:hAnsi="Arial" w:cs="Arial"/>
          <w:sz w:val="17"/>
          <w:szCs w:val="17"/>
          <w:lang w:val="en-US"/>
        </w:rPr>
        <w:t>0</w:t>
      </w:r>
      <w:r w:rsidRPr="00850A8D">
        <w:rPr>
          <w:rFonts w:ascii="Arial" w:hAnsi="Arial" w:cs="Arial"/>
          <w:sz w:val="17"/>
          <w:szCs w:val="17"/>
          <w:lang w:val="en-US"/>
        </w:rPr>
        <w:t>,</w:t>
      </w:r>
      <w:r>
        <w:rPr>
          <w:rFonts w:ascii="Arial" w:hAnsi="Arial" w:cs="Arial"/>
          <w:sz w:val="17"/>
          <w:szCs w:val="17"/>
          <w:lang w:val="en-US"/>
        </w:rPr>
        <w:t>000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words.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Translation of a web-site for a large British compressors manufacturer: 55,000 words with </w:t>
      </w:r>
      <w:proofErr w:type="spellStart"/>
      <w:r w:rsidRPr="00850A8D"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 w:rsidRPr="00850A8D">
        <w:rPr>
          <w:rFonts w:ascii="Arial" w:hAnsi="Arial" w:cs="Arial"/>
          <w:sz w:val="17"/>
          <w:szCs w:val="17"/>
          <w:lang w:val="en-US"/>
        </w:rPr>
        <w:t>.</w:t>
      </w:r>
    </w:p>
    <w:p w:rsidR="00EC2C26" w:rsidRDefault="00EC2C26" w:rsidP="00EC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>
        <w:rPr>
          <w:rFonts w:ascii="Arial" w:hAnsi="Arial" w:cs="Arial"/>
          <w:b/>
          <w:sz w:val="17"/>
          <w:szCs w:val="17"/>
          <w:lang w:val="ru-RU"/>
        </w:rPr>
        <w:t>-EN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>Translation of</w:t>
      </w:r>
      <w:r>
        <w:rPr>
          <w:rFonts w:ascii="Arial" w:hAnsi="Arial" w:cs="Arial"/>
          <w:sz w:val="17"/>
          <w:szCs w:val="17"/>
          <w:lang w:val="en-US"/>
        </w:rPr>
        <w:t xml:space="preserve"> technical documentation for a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Nizhniy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Novgorod company (medical products)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30</w:t>
      </w:r>
      <w:r w:rsidRPr="00850A8D">
        <w:rPr>
          <w:rFonts w:ascii="Arial" w:hAnsi="Arial" w:cs="Arial"/>
          <w:sz w:val="17"/>
          <w:szCs w:val="17"/>
          <w:lang w:val="en-US"/>
        </w:rPr>
        <w:t>,000 words.</w:t>
      </w:r>
    </w:p>
    <w:p w:rsidR="00EC2C26" w:rsidRPr="00850A8D" w:rsidRDefault="00EC2C26" w:rsidP="00EC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>
        <w:rPr>
          <w:rFonts w:ascii="Arial" w:hAnsi="Arial" w:cs="Arial"/>
          <w:b/>
          <w:sz w:val="17"/>
          <w:szCs w:val="17"/>
          <w:lang w:val="ru-RU"/>
        </w:rPr>
        <w:t>-EN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Translation of </w:t>
      </w:r>
      <w:r>
        <w:rPr>
          <w:rFonts w:ascii="Arial" w:hAnsi="Arial" w:cs="Arial"/>
          <w:sz w:val="17"/>
          <w:szCs w:val="17"/>
          <w:lang w:val="en-US"/>
        </w:rPr>
        <w:t xml:space="preserve">technical specifications for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Nizhniy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Novgorod hi-tech enterprises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40</w:t>
      </w:r>
      <w:r w:rsidRPr="00850A8D">
        <w:rPr>
          <w:rFonts w:ascii="Arial" w:hAnsi="Arial" w:cs="Arial"/>
          <w:sz w:val="17"/>
          <w:szCs w:val="17"/>
          <w:lang w:val="en-US"/>
        </w:rPr>
        <w:t>,000 words</w:t>
      </w:r>
      <w:r>
        <w:rPr>
          <w:rFonts w:ascii="Arial" w:hAnsi="Arial" w:cs="Arial"/>
          <w:sz w:val="17"/>
          <w:szCs w:val="17"/>
          <w:lang w:val="en-US"/>
        </w:rPr>
        <w:t>.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GER-RU</w:t>
      </w:r>
      <w:r>
        <w:rPr>
          <w:rFonts w:ascii="Arial" w:hAnsi="Arial" w:cs="Arial"/>
          <w:sz w:val="17"/>
          <w:szCs w:val="17"/>
          <w:lang w:val="en-US"/>
        </w:rPr>
        <w:t xml:space="preserve"> Translation of engineering equipment specifications for a large Russian plant: over 60,000 words</w:t>
      </w:r>
      <w:r w:rsidR="00EC2C26">
        <w:rPr>
          <w:rFonts w:ascii="Arial" w:hAnsi="Arial" w:cs="Arial"/>
          <w:sz w:val="17"/>
          <w:szCs w:val="17"/>
          <w:lang w:val="en-US"/>
        </w:rPr>
        <w:t>.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b/>
          <w:bCs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RU-GER</w:t>
      </w:r>
      <w:r>
        <w:rPr>
          <w:rFonts w:ascii="Arial" w:hAnsi="Arial" w:cs="Arial"/>
          <w:sz w:val="17"/>
          <w:szCs w:val="17"/>
          <w:lang w:val="en-US"/>
        </w:rPr>
        <w:t xml:space="preserve"> Translation</w:t>
      </w:r>
      <w:r w:rsidR="00BF2074">
        <w:rPr>
          <w:rFonts w:ascii="Arial" w:hAnsi="Arial" w:cs="Arial"/>
          <w:sz w:val="17"/>
          <w:szCs w:val="17"/>
          <w:lang w:val="en-US"/>
        </w:rPr>
        <w:t>/proofreading</w:t>
      </w:r>
      <w:r>
        <w:rPr>
          <w:rFonts w:ascii="Arial" w:hAnsi="Arial" w:cs="Arial"/>
          <w:sz w:val="17"/>
          <w:szCs w:val="17"/>
          <w:lang w:val="en-US"/>
        </w:rPr>
        <w:t xml:space="preserve"> of a waste treatment project for a German consulting company</w:t>
      </w:r>
      <w:r w:rsidR="00173909">
        <w:rPr>
          <w:rFonts w:ascii="Arial" w:hAnsi="Arial" w:cs="Arial"/>
          <w:sz w:val="17"/>
          <w:szCs w:val="17"/>
          <w:lang w:val="en-US"/>
        </w:rPr>
        <w:t>: 15,000 words</w:t>
      </w:r>
      <w:r w:rsidR="00EC2C26">
        <w:rPr>
          <w:rFonts w:ascii="Arial" w:hAnsi="Arial" w:cs="Arial"/>
          <w:sz w:val="17"/>
          <w:szCs w:val="17"/>
          <w:lang w:val="en-US"/>
        </w:rPr>
        <w:t>.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lang w:val="en-US"/>
        </w:rPr>
      </w:pPr>
    </w:p>
    <w:p w:rsidR="003B03B5" w:rsidRPr="00EC2C26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EC2C26">
        <w:rPr>
          <w:rFonts w:ascii="Arial" w:hAnsi="Arial" w:cs="Arial"/>
          <w:b/>
          <w:bCs/>
          <w:sz w:val="20"/>
          <w:szCs w:val="20"/>
          <w:lang w:val="en-US"/>
        </w:rPr>
        <w:t>TOURISM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Translation of </w:t>
      </w:r>
      <w:r>
        <w:rPr>
          <w:rFonts w:ascii="Arial" w:hAnsi="Arial" w:cs="Arial"/>
          <w:sz w:val="17"/>
          <w:szCs w:val="17"/>
          <w:lang w:val="en-US"/>
        </w:rPr>
        <w:t>hotel descriptions for a large online booking system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 xml:space="preserve">over </w:t>
      </w:r>
      <w:r>
        <w:rPr>
          <w:rFonts w:ascii="Arial" w:hAnsi="Arial" w:cs="Arial"/>
          <w:sz w:val="17"/>
          <w:szCs w:val="17"/>
          <w:lang w:val="ru-RU"/>
        </w:rPr>
        <w:t>3</w:t>
      </w:r>
      <w:r>
        <w:rPr>
          <w:rFonts w:ascii="Arial" w:hAnsi="Arial" w:cs="Arial"/>
          <w:sz w:val="17"/>
          <w:szCs w:val="17"/>
          <w:lang w:val="en-US"/>
        </w:rPr>
        <w:t>0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0,000 words with </w:t>
      </w:r>
      <w:r>
        <w:rPr>
          <w:rFonts w:ascii="Arial" w:hAnsi="Arial" w:cs="Arial"/>
          <w:sz w:val="17"/>
          <w:szCs w:val="17"/>
          <w:lang w:val="en-US"/>
        </w:rPr>
        <w:t>GTT</w:t>
      </w:r>
      <w:r w:rsidRPr="00850A8D">
        <w:rPr>
          <w:rFonts w:ascii="Arial" w:hAnsi="Arial" w:cs="Arial"/>
          <w:sz w:val="17"/>
          <w:szCs w:val="17"/>
          <w:lang w:val="en-US"/>
        </w:rPr>
        <w:t>.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ru-RU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>Translation</w:t>
      </w:r>
      <w:r w:rsidR="00BF2074">
        <w:rPr>
          <w:rFonts w:ascii="Arial" w:hAnsi="Arial" w:cs="Arial"/>
          <w:sz w:val="17"/>
          <w:szCs w:val="17"/>
          <w:lang w:val="en-US"/>
        </w:rPr>
        <w:t>/proofreading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of </w:t>
      </w:r>
      <w:r>
        <w:rPr>
          <w:rFonts w:ascii="Arial" w:hAnsi="Arial" w:cs="Arial"/>
          <w:sz w:val="17"/>
          <w:szCs w:val="17"/>
          <w:lang w:val="en-US"/>
        </w:rPr>
        <w:t>advertising material for different hotel chains worldwide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over 5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0,000 words with </w:t>
      </w:r>
      <w:proofErr w:type="spellStart"/>
      <w:r w:rsidRPr="00850A8D"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and SDL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Studio</w:t>
      </w:r>
      <w:r w:rsidRPr="00850A8D">
        <w:rPr>
          <w:rFonts w:ascii="Arial" w:hAnsi="Arial" w:cs="Arial"/>
          <w:sz w:val="17"/>
          <w:szCs w:val="17"/>
          <w:lang w:val="en-US"/>
        </w:rPr>
        <w:t>.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proofErr w:type="gramStart"/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>
        <w:rPr>
          <w:rFonts w:ascii="Arial" w:hAnsi="Arial" w:cs="Arial"/>
          <w:b/>
          <w:sz w:val="17"/>
          <w:szCs w:val="17"/>
          <w:lang w:val="ru-RU"/>
        </w:rPr>
        <w:t xml:space="preserve"> </w:t>
      </w:r>
      <w:r>
        <w:rPr>
          <w:rFonts w:ascii="Arial" w:hAnsi="Arial" w:cs="Arial"/>
          <w:b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Translation of </w:t>
      </w:r>
      <w:r>
        <w:rPr>
          <w:rFonts w:ascii="Arial" w:hAnsi="Arial" w:cs="Arial"/>
          <w:sz w:val="17"/>
          <w:szCs w:val="17"/>
          <w:lang w:val="ru-RU"/>
        </w:rPr>
        <w:t>d</w:t>
      </w:r>
      <w:r>
        <w:rPr>
          <w:rFonts w:ascii="Arial" w:hAnsi="Arial" w:cs="Arial"/>
          <w:sz w:val="17"/>
          <w:szCs w:val="17"/>
          <w:lang w:val="en-US"/>
        </w:rPr>
        <w:t>if</w:t>
      </w:r>
      <w:r>
        <w:rPr>
          <w:rFonts w:ascii="Arial" w:hAnsi="Arial" w:cs="Arial"/>
          <w:sz w:val="17"/>
          <w:szCs w:val="17"/>
          <w:lang w:val="ru-RU"/>
        </w:rPr>
        <w:t xml:space="preserve">ferent </w:t>
      </w:r>
      <w:r>
        <w:rPr>
          <w:rFonts w:ascii="Arial" w:hAnsi="Arial" w:cs="Arial"/>
          <w:sz w:val="17"/>
          <w:szCs w:val="17"/>
          <w:lang w:val="en-US"/>
        </w:rPr>
        <w:t>hotel chain marketing materials (printing and online)</w:t>
      </w:r>
      <w:r w:rsidR="00EC2C26">
        <w:rPr>
          <w:rFonts w:ascii="Arial" w:hAnsi="Arial" w:cs="Arial"/>
          <w:sz w:val="17"/>
          <w:szCs w:val="17"/>
          <w:lang w:val="en-US"/>
        </w:rPr>
        <w:t>.</w:t>
      </w:r>
      <w:proofErr w:type="gramEnd"/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proofErr w:type="gramStart"/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>
        <w:rPr>
          <w:rFonts w:ascii="Arial" w:hAnsi="Arial" w:cs="Arial"/>
          <w:b/>
          <w:sz w:val="17"/>
          <w:szCs w:val="17"/>
          <w:lang w:val="ru-RU"/>
        </w:rPr>
        <w:t xml:space="preserve"> </w:t>
      </w:r>
      <w:r>
        <w:rPr>
          <w:rFonts w:ascii="Arial" w:hAnsi="Arial" w:cs="Arial"/>
          <w:b/>
          <w:sz w:val="17"/>
          <w:szCs w:val="17"/>
          <w:lang w:val="en-US"/>
        </w:rPr>
        <w:t xml:space="preserve">   </w:t>
      </w:r>
      <w:r w:rsidRPr="00850A8D">
        <w:rPr>
          <w:rFonts w:ascii="Arial" w:hAnsi="Arial" w:cs="Arial"/>
          <w:sz w:val="17"/>
          <w:szCs w:val="17"/>
          <w:lang w:val="en-US"/>
        </w:rPr>
        <w:t>Translation</w:t>
      </w:r>
      <w:r w:rsidR="00BF2074">
        <w:rPr>
          <w:rFonts w:ascii="Arial" w:hAnsi="Arial" w:cs="Arial"/>
          <w:sz w:val="17"/>
          <w:szCs w:val="17"/>
          <w:lang w:val="en-US"/>
        </w:rPr>
        <w:t>/proofreading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of </w:t>
      </w:r>
      <w:r>
        <w:rPr>
          <w:rFonts w:ascii="Arial" w:hAnsi="Arial" w:cs="Arial"/>
          <w:sz w:val="17"/>
          <w:szCs w:val="17"/>
          <w:lang w:val="en-US"/>
        </w:rPr>
        <w:t xml:space="preserve">international resorts’ descriptions, over 20,000 words with SDL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Studio.</w:t>
      </w:r>
      <w:proofErr w:type="gramEnd"/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proofErr w:type="gramStart"/>
      <w:r>
        <w:rPr>
          <w:rFonts w:ascii="Arial" w:hAnsi="Arial" w:cs="Arial"/>
          <w:b/>
          <w:sz w:val="17"/>
          <w:szCs w:val="17"/>
          <w:lang w:val="en-US"/>
        </w:rPr>
        <w:t>GER</w:t>
      </w:r>
      <w:r w:rsidRPr="00A607D3">
        <w:rPr>
          <w:rFonts w:ascii="Arial" w:hAnsi="Arial" w:cs="Arial"/>
          <w:b/>
          <w:sz w:val="17"/>
          <w:szCs w:val="17"/>
          <w:lang w:val="en-US"/>
        </w:rPr>
        <w:t>-RU</w:t>
      </w:r>
      <w:r>
        <w:rPr>
          <w:rFonts w:ascii="Arial" w:hAnsi="Arial" w:cs="Arial"/>
          <w:b/>
          <w:sz w:val="17"/>
          <w:szCs w:val="17"/>
          <w:lang w:val="ru-RU"/>
        </w:rPr>
        <w:t xml:space="preserve">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Translation of </w:t>
      </w:r>
      <w:r>
        <w:rPr>
          <w:rFonts w:ascii="Arial" w:hAnsi="Arial" w:cs="Arial"/>
          <w:sz w:val="17"/>
          <w:szCs w:val="17"/>
          <w:lang w:val="en-US"/>
        </w:rPr>
        <w:t xml:space="preserve">marketing &amp; advertising material for a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Nizhniy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Novgorod travel agency</w:t>
      </w:r>
      <w:r w:rsidR="00EC2C26">
        <w:rPr>
          <w:rFonts w:ascii="Arial" w:hAnsi="Arial" w:cs="Arial"/>
          <w:sz w:val="17"/>
          <w:szCs w:val="17"/>
          <w:lang w:val="en-US"/>
        </w:rPr>
        <w:t>.</w:t>
      </w:r>
      <w:proofErr w:type="gramEnd"/>
    </w:p>
    <w:p w:rsidR="00EC2C26" w:rsidRDefault="00EC2C26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>
        <w:rPr>
          <w:rFonts w:ascii="Arial" w:hAnsi="Arial" w:cs="Arial"/>
          <w:b/>
          <w:sz w:val="17"/>
          <w:szCs w:val="17"/>
          <w:lang w:val="ru-RU"/>
        </w:rPr>
        <w:t>-EN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>Translation of</w:t>
      </w:r>
      <w:r>
        <w:rPr>
          <w:rFonts w:ascii="Arial" w:hAnsi="Arial" w:cs="Arial"/>
          <w:sz w:val="17"/>
          <w:szCs w:val="17"/>
          <w:lang w:val="en-US"/>
        </w:rPr>
        <w:t xml:space="preserve"> a web-site and documentation for a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Nizhniy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Novgorod travel agency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15</w:t>
      </w:r>
      <w:r w:rsidRPr="00850A8D">
        <w:rPr>
          <w:rFonts w:ascii="Arial" w:hAnsi="Arial" w:cs="Arial"/>
          <w:sz w:val="17"/>
          <w:szCs w:val="17"/>
          <w:lang w:val="en-US"/>
        </w:rPr>
        <w:t>,000 words</w:t>
      </w:r>
      <w:r>
        <w:rPr>
          <w:rFonts w:ascii="Arial" w:hAnsi="Arial" w:cs="Arial"/>
          <w:sz w:val="17"/>
          <w:szCs w:val="17"/>
          <w:lang w:val="en-US"/>
        </w:rPr>
        <w:t>.</w:t>
      </w:r>
    </w:p>
    <w:p w:rsidR="00EC2C26" w:rsidRPr="00850A8D" w:rsidRDefault="00EC2C26" w:rsidP="00EC2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>
        <w:rPr>
          <w:rFonts w:ascii="Arial" w:hAnsi="Arial" w:cs="Arial"/>
          <w:b/>
          <w:sz w:val="17"/>
          <w:szCs w:val="17"/>
          <w:lang w:val="en-US"/>
        </w:rPr>
        <w:t>-EN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>Trans</w:t>
      </w:r>
      <w:r>
        <w:rPr>
          <w:rFonts w:ascii="Arial" w:hAnsi="Arial" w:cs="Arial"/>
          <w:sz w:val="17"/>
          <w:szCs w:val="17"/>
          <w:lang w:val="en-US"/>
        </w:rPr>
        <w:t>lation of marketing materials for a local hotel: 30</w:t>
      </w:r>
      <w:r w:rsidRPr="00850A8D">
        <w:rPr>
          <w:rFonts w:ascii="Arial" w:hAnsi="Arial" w:cs="Arial"/>
          <w:sz w:val="17"/>
          <w:szCs w:val="17"/>
          <w:lang w:val="en-US"/>
        </w:rPr>
        <w:t>,000 words.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lang w:val="en-US"/>
        </w:rPr>
      </w:pPr>
    </w:p>
    <w:p w:rsidR="003B03B5" w:rsidRPr="00EC2C26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EC2C26">
        <w:rPr>
          <w:rFonts w:ascii="Arial" w:hAnsi="Arial" w:cs="Arial"/>
          <w:b/>
          <w:bCs/>
          <w:sz w:val="20"/>
          <w:szCs w:val="20"/>
          <w:lang w:val="en-US"/>
        </w:rPr>
        <w:t>SPORT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Translation of</w:t>
      </w:r>
      <w:r>
        <w:rPr>
          <w:rFonts w:ascii="Arial" w:hAnsi="Arial" w:cs="Arial"/>
          <w:sz w:val="17"/>
          <w:szCs w:val="17"/>
          <w:lang w:val="en-US"/>
        </w:rPr>
        <w:t xml:space="preserve"> sports news for a Russian sports online portal: over 50,000 words.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Translation</w:t>
      </w:r>
      <w:r w:rsidR="00BF2074">
        <w:rPr>
          <w:rFonts w:ascii="Arial" w:hAnsi="Arial" w:cs="Arial"/>
          <w:sz w:val="17"/>
          <w:szCs w:val="17"/>
          <w:lang w:val="en-US"/>
        </w:rPr>
        <w:t>/proofreading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of </w:t>
      </w:r>
      <w:r>
        <w:rPr>
          <w:rFonts w:ascii="Arial" w:hAnsi="Arial" w:cs="Arial"/>
          <w:sz w:val="17"/>
          <w:szCs w:val="17"/>
          <w:lang w:val="en-US"/>
        </w:rPr>
        <w:t>different texts for a UK online sports betting company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20</w:t>
      </w:r>
      <w:r w:rsidRPr="00850A8D">
        <w:rPr>
          <w:rFonts w:ascii="Arial" w:hAnsi="Arial" w:cs="Arial"/>
          <w:sz w:val="17"/>
          <w:szCs w:val="17"/>
          <w:lang w:val="en-US"/>
        </w:rPr>
        <w:t>,0</w:t>
      </w:r>
      <w:r>
        <w:rPr>
          <w:rFonts w:ascii="Arial" w:hAnsi="Arial" w:cs="Arial"/>
          <w:sz w:val="17"/>
          <w:szCs w:val="17"/>
          <w:lang w:val="en-US"/>
        </w:rPr>
        <w:t>00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words.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b/>
          <w:bCs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Translation of project </w:t>
      </w:r>
      <w:r>
        <w:rPr>
          <w:rFonts w:ascii="Arial" w:hAnsi="Arial" w:cs="Arial"/>
          <w:sz w:val="17"/>
          <w:szCs w:val="17"/>
          <w:lang w:val="en-US"/>
        </w:rPr>
        <w:t>documentation for a local sports department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10</w:t>
      </w:r>
      <w:r w:rsidRPr="00850A8D">
        <w:rPr>
          <w:rFonts w:ascii="Arial" w:hAnsi="Arial" w:cs="Arial"/>
          <w:sz w:val="17"/>
          <w:szCs w:val="17"/>
          <w:lang w:val="en-US"/>
        </w:rPr>
        <w:t>,000 words</w:t>
      </w:r>
      <w:r>
        <w:rPr>
          <w:rFonts w:ascii="Arial" w:hAnsi="Arial" w:cs="Arial"/>
          <w:sz w:val="17"/>
          <w:szCs w:val="17"/>
          <w:lang w:val="en-US"/>
        </w:rPr>
        <w:t>.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Translation of </w:t>
      </w:r>
      <w:r>
        <w:rPr>
          <w:rFonts w:ascii="Arial" w:hAnsi="Arial" w:cs="Arial"/>
          <w:sz w:val="17"/>
          <w:szCs w:val="17"/>
          <w:lang w:val="en-US"/>
        </w:rPr>
        <w:t>texts for an online sports quiz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15</w:t>
      </w:r>
      <w:r w:rsidRPr="00850A8D">
        <w:rPr>
          <w:rFonts w:ascii="Arial" w:hAnsi="Arial" w:cs="Arial"/>
          <w:sz w:val="17"/>
          <w:szCs w:val="17"/>
          <w:lang w:val="en-US"/>
        </w:rPr>
        <w:t>,</w:t>
      </w:r>
      <w:r>
        <w:rPr>
          <w:rFonts w:ascii="Arial" w:hAnsi="Arial" w:cs="Arial"/>
          <w:sz w:val="17"/>
          <w:szCs w:val="17"/>
          <w:lang w:val="en-US"/>
        </w:rPr>
        <w:t>000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words</w:t>
      </w:r>
      <w:r>
        <w:rPr>
          <w:rFonts w:ascii="Arial" w:hAnsi="Arial" w:cs="Arial"/>
          <w:sz w:val="17"/>
          <w:szCs w:val="17"/>
          <w:lang w:val="en-US"/>
        </w:rPr>
        <w:t>.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Translation of NHL annual financial report: 34,000 words.</w:t>
      </w:r>
    </w:p>
    <w:p w:rsidR="003B03B5" w:rsidRPr="00723D70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lang w:val="ru-RU"/>
        </w:rPr>
      </w:pPr>
    </w:p>
    <w:p w:rsidR="003B03B5" w:rsidRPr="00EC2C26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EC2C26">
        <w:rPr>
          <w:rFonts w:ascii="Arial" w:hAnsi="Arial" w:cs="Arial"/>
          <w:b/>
          <w:bCs/>
          <w:sz w:val="20"/>
          <w:szCs w:val="20"/>
          <w:lang w:val="en-US"/>
        </w:rPr>
        <w:t>SOFTWARE &amp; IT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</w:t>
      </w:r>
      <w:proofErr w:type="gramStart"/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</w:t>
      </w:r>
      <w:r w:rsidRPr="00850A8D">
        <w:rPr>
          <w:rFonts w:ascii="Arial" w:hAnsi="Arial" w:cs="Arial"/>
          <w:sz w:val="17"/>
          <w:szCs w:val="17"/>
          <w:lang w:val="en-US"/>
        </w:rPr>
        <w:t>Translation</w:t>
      </w:r>
      <w:proofErr w:type="gramEnd"/>
      <w:r w:rsidR="00BF2074">
        <w:rPr>
          <w:rFonts w:ascii="Arial" w:hAnsi="Arial" w:cs="Arial"/>
          <w:sz w:val="17"/>
          <w:szCs w:val="17"/>
          <w:lang w:val="en-US"/>
        </w:rPr>
        <w:t>/proofreading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of software interfaces and help books for Mac OS Tiger: over 700,000 words with </w:t>
      </w:r>
      <w:proofErr w:type="spellStart"/>
      <w:r w:rsidRPr="00850A8D"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 w:rsidRPr="00850A8D">
        <w:rPr>
          <w:rFonts w:ascii="Arial" w:hAnsi="Arial" w:cs="Arial"/>
          <w:sz w:val="17"/>
          <w:szCs w:val="17"/>
          <w:lang w:val="en-US"/>
        </w:rPr>
        <w:t xml:space="preserve"> &amp; Transit.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</w:t>
      </w:r>
      <w:proofErr w:type="gramStart"/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</w:t>
      </w:r>
      <w:r w:rsidRPr="00850A8D">
        <w:rPr>
          <w:rFonts w:ascii="Arial" w:hAnsi="Arial" w:cs="Arial"/>
          <w:sz w:val="17"/>
          <w:szCs w:val="17"/>
          <w:lang w:val="en-US"/>
        </w:rPr>
        <w:t>Translation</w:t>
      </w:r>
      <w:proofErr w:type="gramEnd"/>
      <w:r w:rsidR="00BF2074">
        <w:rPr>
          <w:rFonts w:ascii="Arial" w:hAnsi="Arial" w:cs="Arial"/>
          <w:sz w:val="17"/>
          <w:szCs w:val="17"/>
          <w:lang w:val="en-US"/>
        </w:rPr>
        <w:t>/proofreading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of help books for Mac OS Leopard: 50,000 words with </w:t>
      </w:r>
      <w:proofErr w:type="spellStart"/>
      <w:r w:rsidRPr="00850A8D"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 w:rsidRPr="00850A8D">
        <w:rPr>
          <w:rFonts w:ascii="Arial" w:hAnsi="Arial" w:cs="Arial"/>
          <w:sz w:val="17"/>
          <w:szCs w:val="17"/>
          <w:lang w:val="en-US"/>
        </w:rPr>
        <w:t xml:space="preserve"> &amp; Transit.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Translation of </w:t>
      </w:r>
      <w:r w:rsidR="00173909">
        <w:rPr>
          <w:rFonts w:ascii="Arial" w:hAnsi="Arial" w:cs="Arial"/>
          <w:sz w:val="17"/>
          <w:szCs w:val="17"/>
          <w:lang w:val="en-US"/>
        </w:rPr>
        <w:t xml:space="preserve">a web-site for a German manufacturer of mining hardware &amp; software using </w:t>
      </w:r>
      <w:proofErr w:type="spellStart"/>
      <w:r w:rsidR="00173909">
        <w:rPr>
          <w:rFonts w:ascii="Arial" w:hAnsi="Arial" w:cs="Arial"/>
          <w:sz w:val="17"/>
          <w:szCs w:val="17"/>
          <w:lang w:val="en-US"/>
        </w:rPr>
        <w:t>Blockchain</w:t>
      </w:r>
      <w:proofErr w:type="spellEnd"/>
      <w:r w:rsidR="00173909">
        <w:rPr>
          <w:rFonts w:ascii="Arial" w:hAnsi="Arial" w:cs="Arial"/>
          <w:sz w:val="17"/>
          <w:szCs w:val="17"/>
          <w:lang w:val="en-US"/>
        </w:rPr>
        <w:t xml:space="preserve"> technology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 w:rsidR="00173909">
        <w:rPr>
          <w:rFonts w:ascii="Arial" w:hAnsi="Arial" w:cs="Arial"/>
          <w:sz w:val="17"/>
          <w:szCs w:val="17"/>
          <w:lang w:val="en-US"/>
        </w:rPr>
        <w:t>5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,000 words with </w:t>
      </w:r>
      <w:proofErr w:type="spellStart"/>
      <w:r w:rsidRPr="00850A8D"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 w:rsidRPr="00850A8D">
        <w:rPr>
          <w:rFonts w:ascii="Arial" w:hAnsi="Arial" w:cs="Arial"/>
          <w:sz w:val="17"/>
          <w:szCs w:val="17"/>
          <w:lang w:val="en-US"/>
        </w:rPr>
        <w:t>.</w:t>
      </w:r>
    </w:p>
    <w:p w:rsidR="003B03B5" w:rsidRPr="00850A8D" w:rsidRDefault="00173909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b/>
          <w:sz w:val="17"/>
          <w:szCs w:val="17"/>
          <w:lang w:val="en-US"/>
        </w:rPr>
        <w:t xml:space="preserve">EN-RU, </w:t>
      </w:r>
      <w:r w:rsidR="003B03B5" w:rsidRPr="00A607D3">
        <w:rPr>
          <w:rFonts w:ascii="Arial" w:hAnsi="Arial" w:cs="Arial"/>
          <w:b/>
          <w:sz w:val="17"/>
          <w:szCs w:val="17"/>
          <w:lang w:val="en-US"/>
        </w:rPr>
        <w:t>GER-RU</w:t>
      </w:r>
      <w:r w:rsidR="003B03B5" w:rsidRPr="00850A8D">
        <w:rPr>
          <w:rFonts w:ascii="Arial" w:hAnsi="Arial" w:cs="Arial"/>
          <w:sz w:val="17"/>
          <w:szCs w:val="17"/>
          <w:lang w:val="en-US"/>
        </w:rPr>
        <w:t xml:space="preserve"> Translation of </w:t>
      </w:r>
      <w:r>
        <w:rPr>
          <w:rFonts w:ascii="Arial" w:hAnsi="Arial" w:cs="Arial"/>
          <w:sz w:val="17"/>
          <w:szCs w:val="17"/>
          <w:lang w:val="en-US"/>
        </w:rPr>
        <w:t xml:space="preserve">marketing materials for a financial IT platform based on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Blockchain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technology</w:t>
      </w:r>
      <w:r w:rsidR="003B03B5" w:rsidRPr="00850A8D">
        <w:rPr>
          <w:rFonts w:ascii="Arial" w:hAnsi="Arial" w:cs="Arial"/>
          <w:sz w:val="17"/>
          <w:szCs w:val="17"/>
          <w:lang w:val="en-US"/>
        </w:rPr>
        <w:t>: 10,000 words.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GER-RU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Translation of a web-site for a German online software seller: 10,000 words with </w:t>
      </w:r>
      <w:proofErr w:type="spellStart"/>
      <w:r w:rsidRPr="00850A8D"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 w:rsidRPr="00850A8D">
        <w:rPr>
          <w:rFonts w:ascii="Arial" w:hAnsi="Arial" w:cs="Arial"/>
          <w:sz w:val="17"/>
          <w:szCs w:val="17"/>
          <w:lang w:val="en-US"/>
        </w:rPr>
        <w:t>.</w:t>
      </w:r>
    </w:p>
    <w:p w:rsidR="003B03B5" w:rsidRDefault="003B03B5" w:rsidP="00B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760"/>
        </w:tabs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en-US"/>
        </w:rPr>
        <w:tab/>
      </w:r>
    </w:p>
    <w:p w:rsidR="003B03B5" w:rsidRPr="00EC2C26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EC2C26">
        <w:rPr>
          <w:rFonts w:ascii="Arial" w:hAnsi="Arial" w:cs="Arial"/>
          <w:b/>
          <w:bCs/>
          <w:sz w:val="20"/>
          <w:szCs w:val="20"/>
          <w:lang w:val="en-US"/>
        </w:rPr>
        <w:t>GOVERNMENT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</w:t>
      </w:r>
      <w:proofErr w:type="gramStart"/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>
        <w:rPr>
          <w:rFonts w:ascii="Arial" w:hAnsi="Arial" w:cs="Arial"/>
          <w:b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Translation</w:t>
      </w:r>
      <w:proofErr w:type="gramEnd"/>
      <w:r w:rsidR="00BF2074">
        <w:rPr>
          <w:rFonts w:ascii="Arial" w:hAnsi="Arial" w:cs="Arial"/>
          <w:sz w:val="17"/>
          <w:szCs w:val="17"/>
          <w:lang w:val="en-US"/>
        </w:rPr>
        <w:t>/proofreading</w:t>
      </w:r>
      <w:r>
        <w:rPr>
          <w:rFonts w:ascii="Arial" w:hAnsi="Arial" w:cs="Arial"/>
          <w:sz w:val="17"/>
          <w:szCs w:val="17"/>
          <w:lang w:val="en-US"/>
        </w:rPr>
        <w:t xml:space="preserve"> of different government documentation (letters, memos, grants, projects), over 100,000 words</w:t>
      </w:r>
      <w:r w:rsidRPr="00850A8D">
        <w:rPr>
          <w:rFonts w:ascii="Arial" w:hAnsi="Arial" w:cs="Arial"/>
          <w:sz w:val="17"/>
          <w:szCs w:val="17"/>
          <w:lang w:val="en-US"/>
        </w:rPr>
        <w:t>.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</w:t>
      </w:r>
      <w:proofErr w:type="gramStart"/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</w:t>
      </w:r>
      <w:r w:rsidRPr="00850A8D">
        <w:rPr>
          <w:rFonts w:ascii="Arial" w:hAnsi="Arial" w:cs="Arial"/>
          <w:sz w:val="17"/>
          <w:szCs w:val="17"/>
          <w:lang w:val="en-US"/>
        </w:rPr>
        <w:t>Translation</w:t>
      </w:r>
      <w:proofErr w:type="gramEnd"/>
      <w:r w:rsidR="00BF2074">
        <w:rPr>
          <w:rFonts w:ascii="Arial" w:hAnsi="Arial" w:cs="Arial"/>
          <w:sz w:val="17"/>
          <w:szCs w:val="17"/>
          <w:lang w:val="en-US"/>
        </w:rPr>
        <w:t>/proofreading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of </w:t>
      </w:r>
      <w:r>
        <w:rPr>
          <w:rFonts w:ascii="Arial" w:hAnsi="Arial" w:cs="Arial"/>
          <w:sz w:val="17"/>
          <w:szCs w:val="17"/>
          <w:lang w:val="en-US"/>
        </w:rPr>
        <w:t>official documents related to EU projects and initiatives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over 10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0,000 words with </w:t>
      </w:r>
      <w:r>
        <w:rPr>
          <w:rFonts w:ascii="Arial" w:hAnsi="Arial" w:cs="Arial"/>
          <w:sz w:val="17"/>
          <w:szCs w:val="17"/>
          <w:lang w:val="en-US"/>
        </w:rPr>
        <w:t xml:space="preserve">SDL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Trados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Studio</w:t>
      </w:r>
      <w:r w:rsidRPr="00850A8D">
        <w:rPr>
          <w:rFonts w:ascii="Arial" w:hAnsi="Arial" w:cs="Arial"/>
          <w:sz w:val="17"/>
          <w:szCs w:val="17"/>
          <w:lang w:val="en-US"/>
        </w:rPr>
        <w:t>.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>Trans</w:t>
      </w:r>
      <w:r>
        <w:rPr>
          <w:rFonts w:ascii="Arial" w:hAnsi="Arial" w:cs="Arial"/>
          <w:sz w:val="17"/>
          <w:szCs w:val="17"/>
          <w:lang w:val="en-US"/>
        </w:rPr>
        <w:t>lation of different government conference materials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over 3</w:t>
      </w:r>
      <w:r w:rsidRPr="00850A8D">
        <w:rPr>
          <w:rFonts w:ascii="Arial" w:hAnsi="Arial" w:cs="Arial"/>
          <w:sz w:val="17"/>
          <w:szCs w:val="17"/>
          <w:lang w:val="en-US"/>
        </w:rPr>
        <w:t>0,000 words.</w:t>
      </w:r>
    </w:p>
    <w:p w:rsidR="003B03B5" w:rsidRPr="00850A8D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>Trans</w:t>
      </w:r>
      <w:r>
        <w:rPr>
          <w:rFonts w:ascii="Arial" w:hAnsi="Arial" w:cs="Arial"/>
          <w:sz w:val="17"/>
          <w:szCs w:val="17"/>
          <w:lang w:val="en-US"/>
        </w:rPr>
        <w:t>lation</w:t>
      </w:r>
      <w:r w:rsidR="00BF2074">
        <w:rPr>
          <w:rFonts w:ascii="Arial" w:hAnsi="Arial" w:cs="Arial"/>
          <w:sz w:val="17"/>
          <w:szCs w:val="17"/>
          <w:lang w:val="en-US"/>
        </w:rPr>
        <w:t>/proofreading</w:t>
      </w:r>
      <w:r>
        <w:rPr>
          <w:rFonts w:ascii="Arial" w:hAnsi="Arial" w:cs="Arial"/>
          <w:sz w:val="17"/>
          <w:szCs w:val="17"/>
          <w:lang w:val="en-US"/>
        </w:rPr>
        <w:t xml:space="preserve"> of guidelines and help material for the refugees in Hungary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over 35</w:t>
      </w:r>
      <w:r w:rsidRPr="00850A8D">
        <w:rPr>
          <w:rFonts w:ascii="Arial" w:hAnsi="Arial" w:cs="Arial"/>
          <w:sz w:val="17"/>
          <w:szCs w:val="17"/>
          <w:lang w:val="en-US"/>
        </w:rPr>
        <w:t>,000 words.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GER-RU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Translation of </w:t>
      </w:r>
      <w:r>
        <w:rPr>
          <w:rFonts w:ascii="Arial" w:hAnsi="Arial" w:cs="Arial"/>
          <w:sz w:val="17"/>
          <w:szCs w:val="17"/>
          <w:lang w:val="en-US"/>
        </w:rPr>
        <w:t xml:space="preserve">government ecological projects between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Nizhniy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Novgorod Region and Germany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over </w:t>
      </w:r>
      <w:r>
        <w:rPr>
          <w:rFonts w:ascii="Arial" w:hAnsi="Arial" w:cs="Arial"/>
          <w:sz w:val="17"/>
          <w:szCs w:val="17"/>
          <w:lang w:val="en-US"/>
        </w:rPr>
        <w:t>1</w:t>
      </w:r>
      <w:r w:rsidRPr="00850A8D">
        <w:rPr>
          <w:rFonts w:ascii="Arial" w:hAnsi="Arial" w:cs="Arial"/>
          <w:sz w:val="17"/>
          <w:szCs w:val="17"/>
          <w:lang w:val="en-US"/>
        </w:rPr>
        <w:t>0,000 words</w:t>
      </w:r>
      <w:r w:rsidR="00EC2C26">
        <w:rPr>
          <w:rFonts w:ascii="Arial" w:hAnsi="Arial" w:cs="Arial"/>
          <w:sz w:val="17"/>
          <w:szCs w:val="17"/>
          <w:lang w:val="en-US"/>
        </w:rPr>
        <w:t>.</w:t>
      </w:r>
    </w:p>
    <w:p w:rsidR="00EC2C26" w:rsidRDefault="00EC2C26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ru-RU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RU</w:t>
      </w:r>
      <w:r>
        <w:rPr>
          <w:rFonts w:ascii="Arial" w:hAnsi="Arial" w:cs="Arial"/>
          <w:b/>
          <w:sz w:val="17"/>
          <w:szCs w:val="17"/>
          <w:lang w:val="ru-RU"/>
        </w:rPr>
        <w:t>-EN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</w:t>
      </w:r>
      <w:r>
        <w:rPr>
          <w:rFonts w:ascii="Arial" w:hAnsi="Arial" w:cs="Arial"/>
          <w:sz w:val="17"/>
          <w:szCs w:val="17"/>
          <w:lang w:val="en-US"/>
        </w:rPr>
        <w:t xml:space="preserve"> 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Translation of </w:t>
      </w:r>
      <w:r>
        <w:rPr>
          <w:rFonts w:ascii="Arial" w:hAnsi="Arial" w:cs="Arial"/>
          <w:sz w:val="17"/>
          <w:szCs w:val="17"/>
          <w:lang w:val="en-US"/>
        </w:rPr>
        <w:t xml:space="preserve">different project documentation for the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Nizhniy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Novgorod Government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: </w:t>
      </w:r>
      <w:r>
        <w:rPr>
          <w:rFonts w:ascii="Arial" w:hAnsi="Arial" w:cs="Arial"/>
          <w:sz w:val="17"/>
          <w:szCs w:val="17"/>
          <w:lang w:val="en-US"/>
        </w:rPr>
        <w:t>70</w:t>
      </w:r>
      <w:r w:rsidRPr="00850A8D">
        <w:rPr>
          <w:rFonts w:ascii="Arial" w:hAnsi="Arial" w:cs="Arial"/>
          <w:sz w:val="17"/>
          <w:szCs w:val="17"/>
          <w:lang w:val="en-US"/>
        </w:rPr>
        <w:t>,000 words</w:t>
      </w:r>
      <w:r>
        <w:rPr>
          <w:rFonts w:ascii="Arial" w:hAnsi="Arial" w:cs="Arial"/>
          <w:sz w:val="17"/>
          <w:szCs w:val="17"/>
          <w:lang w:val="en-US"/>
        </w:rPr>
        <w:t>.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lang w:val="en-US"/>
        </w:rPr>
      </w:pPr>
    </w:p>
    <w:p w:rsidR="003B03B5" w:rsidRPr="00EC2C26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EC2C26">
        <w:rPr>
          <w:rFonts w:ascii="Arial" w:hAnsi="Arial" w:cs="Arial"/>
          <w:b/>
          <w:bCs/>
          <w:sz w:val="20"/>
          <w:szCs w:val="20"/>
          <w:lang w:val="en-US"/>
        </w:rPr>
        <w:t>SUBTITLING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Translation</w:t>
      </w:r>
      <w:r w:rsidR="00DD4C9D">
        <w:rPr>
          <w:rFonts w:ascii="Arial" w:hAnsi="Arial" w:cs="Arial"/>
          <w:sz w:val="17"/>
          <w:szCs w:val="17"/>
          <w:lang w:val="ru-RU"/>
        </w:rPr>
        <w:t>/</w:t>
      </w:r>
      <w:r>
        <w:rPr>
          <w:rFonts w:ascii="Arial" w:hAnsi="Arial" w:cs="Arial"/>
          <w:sz w:val="17"/>
          <w:szCs w:val="17"/>
          <w:lang w:val="en-US"/>
        </w:rPr>
        <w:t xml:space="preserve">proofreading 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of </w:t>
      </w:r>
      <w:r>
        <w:rPr>
          <w:rFonts w:ascii="Arial" w:hAnsi="Arial" w:cs="Arial"/>
          <w:sz w:val="17"/>
          <w:szCs w:val="17"/>
          <w:lang w:val="en-US"/>
        </w:rPr>
        <w:t xml:space="preserve">movie/show/cartoon subtitles for a large international subtitling company working with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Netflix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, Fox, Universal and other large studios: over </w:t>
      </w:r>
      <w:r w:rsidR="00173909">
        <w:rPr>
          <w:rFonts w:ascii="Arial" w:hAnsi="Arial" w:cs="Arial"/>
          <w:sz w:val="17"/>
          <w:szCs w:val="17"/>
          <w:lang w:val="en-US"/>
        </w:rPr>
        <w:t>3</w:t>
      </w:r>
      <w:r>
        <w:rPr>
          <w:rFonts w:ascii="Arial" w:hAnsi="Arial" w:cs="Arial"/>
          <w:sz w:val="17"/>
          <w:szCs w:val="17"/>
          <w:lang w:val="en-US"/>
        </w:rPr>
        <w:t>0,000 words.</w:t>
      </w:r>
    </w:p>
    <w:p w:rsidR="003B03B5" w:rsidRDefault="003B03B5" w:rsidP="003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Translation </w:t>
      </w:r>
      <w:r>
        <w:rPr>
          <w:rFonts w:ascii="Arial" w:hAnsi="Arial" w:cs="Arial"/>
          <w:sz w:val="17"/>
          <w:szCs w:val="17"/>
          <w:lang w:val="en-US"/>
        </w:rPr>
        <w:t>of subtitles for Toyota trade-in program marketing videos: 5,000 words.</w:t>
      </w:r>
    </w:p>
    <w:p w:rsidR="00173909" w:rsidRDefault="003B03B5" w:rsidP="00B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7"/>
          <w:szCs w:val="17"/>
          <w:lang w:val="en-US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 w:rsidRPr="00850A8D">
        <w:rPr>
          <w:rFonts w:ascii="Arial" w:hAnsi="Arial" w:cs="Arial"/>
          <w:sz w:val="17"/>
          <w:szCs w:val="17"/>
          <w:lang w:val="en-US"/>
        </w:rPr>
        <w:t xml:space="preserve"> Translation </w:t>
      </w:r>
      <w:r>
        <w:rPr>
          <w:rFonts w:ascii="Arial" w:hAnsi="Arial" w:cs="Arial"/>
          <w:sz w:val="17"/>
          <w:szCs w:val="17"/>
          <w:lang w:val="en-US"/>
        </w:rPr>
        <w:t>of subtitles for Renault marketing videos</w:t>
      </w:r>
      <w:r w:rsidR="00173909">
        <w:rPr>
          <w:rFonts w:ascii="Arial" w:hAnsi="Arial" w:cs="Arial"/>
          <w:sz w:val="17"/>
          <w:szCs w:val="17"/>
          <w:lang w:val="en-US"/>
        </w:rPr>
        <w:t>: 5,000 words.</w:t>
      </w:r>
    </w:p>
    <w:p w:rsidR="005D10FE" w:rsidRPr="005D10FE" w:rsidRDefault="00173909" w:rsidP="00B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b/>
          <w:bCs/>
          <w:lang w:val="ru-RU"/>
        </w:rPr>
      </w:pPr>
      <w:r w:rsidRPr="00A607D3">
        <w:rPr>
          <w:rFonts w:ascii="Arial" w:hAnsi="Arial" w:cs="Arial"/>
          <w:b/>
          <w:sz w:val="17"/>
          <w:szCs w:val="17"/>
          <w:lang w:val="en-US"/>
        </w:rPr>
        <w:t>EN-RU</w:t>
      </w:r>
      <w:r>
        <w:rPr>
          <w:rFonts w:ascii="Arial" w:hAnsi="Arial" w:cs="Arial"/>
          <w:b/>
          <w:sz w:val="17"/>
          <w:szCs w:val="17"/>
          <w:lang w:val="en-US"/>
        </w:rPr>
        <w:t xml:space="preserve">, </w:t>
      </w:r>
      <w:r w:rsidRPr="00A607D3">
        <w:rPr>
          <w:rFonts w:ascii="Arial" w:hAnsi="Arial" w:cs="Arial"/>
          <w:b/>
          <w:sz w:val="17"/>
          <w:szCs w:val="17"/>
          <w:lang w:val="en-US"/>
        </w:rPr>
        <w:t>GER-RU</w:t>
      </w:r>
      <w:r w:rsidR="004E0851">
        <w:rPr>
          <w:rFonts w:ascii="Arial" w:hAnsi="Arial" w:cs="Arial"/>
          <w:sz w:val="17"/>
          <w:szCs w:val="17"/>
          <w:lang w:val="en-US"/>
        </w:rPr>
        <w:tab/>
      </w:r>
      <w:r w:rsidRPr="00850A8D">
        <w:rPr>
          <w:rFonts w:ascii="Arial" w:hAnsi="Arial" w:cs="Arial"/>
          <w:sz w:val="17"/>
          <w:szCs w:val="17"/>
          <w:lang w:val="en-US"/>
        </w:rPr>
        <w:t xml:space="preserve">Translation </w:t>
      </w:r>
      <w:r>
        <w:rPr>
          <w:rFonts w:ascii="Arial" w:hAnsi="Arial" w:cs="Arial"/>
          <w:sz w:val="17"/>
          <w:szCs w:val="17"/>
          <w:lang w:val="en-US"/>
        </w:rPr>
        <w:t>of subtitles for marketing videos/presentations for a Russian branch of an Austrian engineering company: 3,000 words</w:t>
      </w:r>
      <w:r w:rsidR="00EC2C26">
        <w:rPr>
          <w:rFonts w:ascii="Arial" w:hAnsi="Arial" w:cs="Arial"/>
          <w:sz w:val="17"/>
          <w:szCs w:val="17"/>
          <w:lang w:val="en-US"/>
        </w:rPr>
        <w:t>.</w:t>
      </w:r>
    </w:p>
    <w:p w:rsidR="00016D76" w:rsidRPr="00850A8D" w:rsidRDefault="00016D76" w:rsidP="00016D76">
      <w:pPr>
        <w:rPr>
          <w:lang w:val="en-US"/>
        </w:rPr>
      </w:pPr>
    </w:p>
    <w:p w:rsidR="00B97379" w:rsidRPr="00EC2C26" w:rsidRDefault="00696FF6" w:rsidP="00B13130">
      <w:pPr>
        <w:pStyle w:val="7"/>
        <w:rPr>
          <w:rFonts w:ascii="Arial" w:hAnsi="Arial" w:cs="Arial"/>
          <w:sz w:val="24"/>
          <w:szCs w:val="24"/>
        </w:rPr>
      </w:pPr>
      <w:r w:rsidRPr="00EC2C26">
        <w:rPr>
          <w:rFonts w:ascii="Arial" w:hAnsi="Arial" w:cs="Arial"/>
          <w:b/>
          <w:bCs/>
          <w:sz w:val="24"/>
          <w:szCs w:val="24"/>
        </w:rPr>
        <w:lastRenderedPageBreak/>
        <w:t>MY TOOLS</w:t>
      </w:r>
    </w:p>
    <w:tbl>
      <w:tblPr>
        <w:tblStyle w:val="ad"/>
        <w:tblW w:w="5000" w:type="pct"/>
        <w:tblLook w:val="04A0"/>
      </w:tblPr>
      <w:tblGrid>
        <w:gridCol w:w="5778"/>
        <w:gridCol w:w="5778"/>
      </w:tblGrid>
      <w:tr w:rsidR="00B97379" w:rsidRPr="00850A8D" w:rsidTr="00850D6D">
        <w:trPr>
          <w:trHeight w:val="380"/>
        </w:trPr>
        <w:tc>
          <w:tcPr>
            <w:tcW w:w="2500" w:type="pct"/>
          </w:tcPr>
          <w:p w:rsidR="00B97379" w:rsidRPr="00850A8D" w:rsidRDefault="00696FF6" w:rsidP="00696FF6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MS OFFICE</w:t>
            </w:r>
          </w:p>
        </w:tc>
        <w:tc>
          <w:tcPr>
            <w:tcW w:w="2500" w:type="pct"/>
          </w:tcPr>
          <w:p w:rsidR="00B97379" w:rsidRPr="00173909" w:rsidRDefault="00696FF6" w:rsidP="00173909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n-US"/>
              </w:rPr>
              <w:t>SDL STUDIO 2017</w:t>
            </w:r>
            <w:r w:rsidR="00173909">
              <w:rPr>
                <w:rFonts w:ascii="Arial" w:hAnsi="Arial" w:cs="Arial"/>
                <w:lang w:val="ru-RU"/>
              </w:rPr>
              <w:t>, 2019</w:t>
            </w:r>
          </w:p>
        </w:tc>
      </w:tr>
      <w:tr w:rsidR="00B97379" w:rsidRPr="00850A8D" w:rsidTr="00850D6D">
        <w:trPr>
          <w:trHeight w:val="380"/>
        </w:trPr>
        <w:tc>
          <w:tcPr>
            <w:tcW w:w="2500" w:type="pct"/>
          </w:tcPr>
          <w:p w:rsidR="00B97379" w:rsidRPr="00850A8D" w:rsidRDefault="00696FF6" w:rsidP="0053783B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 TRANSIT</w:t>
            </w:r>
          </w:p>
        </w:tc>
        <w:tc>
          <w:tcPr>
            <w:tcW w:w="2500" w:type="pct"/>
          </w:tcPr>
          <w:p w:rsidR="00723D70" w:rsidRPr="00723D70" w:rsidRDefault="00696FF6" w:rsidP="00F41A59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MEMOQ 2015</w:t>
            </w:r>
          </w:p>
        </w:tc>
      </w:tr>
      <w:tr w:rsidR="00850D6D" w:rsidTr="00850D6D">
        <w:tc>
          <w:tcPr>
            <w:tcW w:w="2500" w:type="pct"/>
          </w:tcPr>
          <w:p w:rsidR="00850D6D" w:rsidRDefault="00850D6D" w:rsidP="00850D6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SmartCAT</w:t>
            </w:r>
            <w:proofErr w:type="spellEnd"/>
          </w:p>
        </w:tc>
        <w:tc>
          <w:tcPr>
            <w:tcW w:w="2500" w:type="pct"/>
          </w:tcPr>
          <w:p w:rsidR="00850D6D" w:rsidRDefault="00850D6D" w:rsidP="00850D6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MEMSOURCE</w:t>
            </w:r>
          </w:p>
        </w:tc>
      </w:tr>
      <w:tr w:rsidR="00476ECA" w:rsidTr="00476ECA">
        <w:tc>
          <w:tcPr>
            <w:tcW w:w="2500" w:type="pct"/>
          </w:tcPr>
          <w:p w:rsidR="00476ECA" w:rsidRDefault="00476ECA" w:rsidP="00476EC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SubtitleEdit</w:t>
            </w:r>
            <w:proofErr w:type="spellEnd"/>
          </w:p>
        </w:tc>
        <w:tc>
          <w:tcPr>
            <w:tcW w:w="2500" w:type="pct"/>
          </w:tcPr>
          <w:p w:rsidR="00476ECA" w:rsidRDefault="00476ECA" w:rsidP="00476E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PDF Transformer+</w:t>
            </w:r>
          </w:p>
        </w:tc>
      </w:tr>
    </w:tbl>
    <w:p w:rsidR="002B3308" w:rsidRPr="00850A8D" w:rsidRDefault="002B3308" w:rsidP="00F136AD">
      <w:pPr>
        <w:rPr>
          <w:rFonts w:ascii="Arial" w:hAnsi="Arial" w:cs="Arial"/>
          <w:lang w:val="en-US"/>
        </w:rPr>
      </w:pPr>
    </w:p>
    <w:p w:rsidR="00AA4792" w:rsidRPr="00EC2C26" w:rsidRDefault="00AA4792" w:rsidP="00B13130">
      <w:pPr>
        <w:pStyle w:val="7"/>
        <w:rPr>
          <w:rFonts w:ascii="Arial" w:hAnsi="Arial" w:cs="Arial"/>
          <w:sz w:val="24"/>
          <w:szCs w:val="24"/>
        </w:rPr>
      </w:pPr>
      <w:r w:rsidRPr="00EC2C26">
        <w:rPr>
          <w:rFonts w:ascii="Arial" w:hAnsi="Arial" w:cs="Arial"/>
          <w:b/>
          <w:bCs/>
          <w:sz w:val="24"/>
          <w:szCs w:val="24"/>
        </w:rPr>
        <w:t>HOBBIES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5778"/>
      </w:tblGrid>
      <w:tr w:rsidR="00AA4792" w:rsidRPr="00850A8D" w:rsidTr="00ED15C4">
        <w:trPr>
          <w:trHeight w:val="380"/>
        </w:trPr>
        <w:tc>
          <w:tcPr>
            <w:tcW w:w="2500" w:type="pct"/>
          </w:tcPr>
          <w:p w:rsidR="00AA4792" w:rsidRPr="00850A8D" w:rsidRDefault="00AA4792" w:rsidP="00ED15C4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n-US"/>
              </w:rPr>
            </w:pPr>
            <w:r w:rsidRPr="00850A8D">
              <w:rPr>
                <w:rFonts w:ascii="Arial" w:hAnsi="Arial" w:cs="Arial"/>
                <w:lang w:val="en-US"/>
              </w:rPr>
              <w:t>LANGUAGES</w:t>
            </w:r>
          </w:p>
        </w:tc>
        <w:tc>
          <w:tcPr>
            <w:tcW w:w="2500" w:type="pct"/>
          </w:tcPr>
          <w:p w:rsidR="00AA4792" w:rsidRPr="00850A8D" w:rsidRDefault="00AA4792" w:rsidP="00ED15C4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n-US"/>
              </w:rPr>
            </w:pPr>
            <w:r w:rsidRPr="00850A8D">
              <w:rPr>
                <w:rFonts w:ascii="Arial" w:hAnsi="Arial" w:cs="Arial"/>
                <w:lang w:val="en-US"/>
              </w:rPr>
              <w:t>MUSIC</w:t>
            </w:r>
          </w:p>
        </w:tc>
      </w:tr>
      <w:tr w:rsidR="00AA4792" w:rsidRPr="00850A8D" w:rsidTr="00ED15C4">
        <w:trPr>
          <w:trHeight w:val="380"/>
        </w:trPr>
        <w:tc>
          <w:tcPr>
            <w:tcW w:w="2500" w:type="pct"/>
          </w:tcPr>
          <w:p w:rsidR="00AA4792" w:rsidRPr="00850A8D" w:rsidRDefault="00AA4792" w:rsidP="00ED15C4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n-US"/>
              </w:rPr>
            </w:pPr>
            <w:r w:rsidRPr="00850A8D">
              <w:rPr>
                <w:rFonts w:ascii="Arial" w:hAnsi="Arial" w:cs="Arial"/>
                <w:lang w:val="en-US"/>
              </w:rPr>
              <w:t>COMPUTERS &amp; INTERNET</w:t>
            </w:r>
          </w:p>
        </w:tc>
        <w:tc>
          <w:tcPr>
            <w:tcW w:w="2500" w:type="pct"/>
          </w:tcPr>
          <w:p w:rsidR="00AA4792" w:rsidRPr="00850A8D" w:rsidRDefault="00AA4792" w:rsidP="00ED15C4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n-US"/>
              </w:rPr>
            </w:pPr>
            <w:r w:rsidRPr="00850A8D">
              <w:rPr>
                <w:rFonts w:ascii="Arial" w:hAnsi="Arial" w:cs="Arial"/>
                <w:lang w:val="en-US"/>
              </w:rPr>
              <w:t>BOOKS</w:t>
            </w:r>
          </w:p>
        </w:tc>
      </w:tr>
      <w:tr w:rsidR="00AA4792" w:rsidRPr="00850A8D" w:rsidTr="00ED15C4">
        <w:trPr>
          <w:trHeight w:val="380"/>
        </w:trPr>
        <w:tc>
          <w:tcPr>
            <w:tcW w:w="2500" w:type="pct"/>
          </w:tcPr>
          <w:p w:rsidR="00AA4792" w:rsidRPr="00850A8D" w:rsidRDefault="00AA4792" w:rsidP="00ED15C4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n-US"/>
              </w:rPr>
            </w:pPr>
            <w:r w:rsidRPr="00850A8D">
              <w:rPr>
                <w:rFonts w:ascii="Arial" w:hAnsi="Arial" w:cs="Arial"/>
                <w:lang w:val="en-US"/>
              </w:rPr>
              <w:t>SPORTS &amp; FITNESS</w:t>
            </w:r>
          </w:p>
        </w:tc>
        <w:tc>
          <w:tcPr>
            <w:tcW w:w="2500" w:type="pct"/>
          </w:tcPr>
          <w:p w:rsidR="00AA4792" w:rsidRPr="00850A8D" w:rsidRDefault="00AA4792" w:rsidP="00ED15C4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n-US"/>
              </w:rPr>
            </w:pPr>
            <w:r w:rsidRPr="00850A8D">
              <w:rPr>
                <w:rFonts w:ascii="Arial" w:hAnsi="Arial" w:cs="Arial"/>
                <w:lang w:val="en-US"/>
              </w:rPr>
              <w:t xml:space="preserve"> TRAVEL</w:t>
            </w:r>
          </w:p>
        </w:tc>
      </w:tr>
      <w:tr w:rsidR="00AA4792" w:rsidRPr="00850A8D" w:rsidTr="00ED15C4">
        <w:trPr>
          <w:trHeight w:val="380"/>
        </w:trPr>
        <w:tc>
          <w:tcPr>
            <w:tcW w:w="2500" w:type="pct"/>
          </w:tcPr>
          <w:p w:rsidR="00AA4792" w:rsidRPr="00850A8D" w:rsidRDefault="00AA4792" w:rsidP="00ED15C4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n-US"/>
              </w:rPr>
            </w:pPr>
            <w:r w:rsidRPr="00850A8D">
              <w:rPr>
                <w:rFonts w:ascii="Arial" w:hAnsi="Arial" w:cs="Arial"/>
                <w:lang w:val="en-US"/>
              </w:rPr>
              <w:t>CARS</w:t>
            </w:r>
          </w:p>
        </w:tc>
        <w:tc>
          <w:tcPr>
            <w:tcW w:w="2500" w:type="pct"/>
          </w:tcPr>
          <w:p w:rsidR="00AA4792" w:rsidRPr="00850A8D" w:rsidRDefault="0042251C" w:rsidP="00ED15C4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DOGS</w:t>
            </w:r>
          </w:p>
        </w:tc>
      </w:tr>
    </w:tbl>
    <w:p w:rsidR="00A5510A" w:rsidRPr="00850A8D" w:rsidRDefault="00A5510A" w:rsidP="00F136AD">
      <w:pPr>
        <w:rPr>
          <w:rFonts w:ascii="Arial" w:hAnsi="Arial" w:cs="Arial"/>
          <w:lang w:val="en-US"/>
        </w:rPr>
      </w:pPr>
    </w:p>
    <w:p w:rsidR="00A5510A" w:rsidRPr="00850A8D" w:rsidRDefault="00A5510A" w:rsidP="00F136AD">
      <w:pPr>
        <w:rPr>
          <w:rFonts w:ascii="Arial" w:hAnsi="Arial" w:cs="Arial"/>
          <w:lang w:val="en-US"/>
        </w:rPr>
      </w:pPr>
    </w:p>
    <w:p w:rsidR="005418C1" w:rsidRPr="00EC2C26" w:rsidRDefault="005418C1" w:rsidP="005418C1">
      <w:pPr>
        <w:tabs>
          <w:tab w:val="left" w:pos="720"/>
        </w:tabs>
        <w:jc w:val="center"/>
        <w:rPr>
          <w:rFonts w:ascii="Arial" w:hAnsi="Arial" w:cs="Arial"/>
          <w:b/>
          <w:bCs/>
          <w:lang w:val="en-US"/>
        </w:rPr>
      </w:pPr>
      <w:r w:rsidRPr="00EC2C26">
        <w:rPr>
          <w:rFonts w:ascii="Arial" w:hAnsi="Arial" w:cs="Arial"/>
          <w:b/>
          <w:bCs/>
          <w:lang w:val="en-US"/>
        </w:rPr>
        <w:t>PERSONAL TRAITS:</w:t>
      </w:r>
    </w:p>
    <w:p w:rsidR="005418C1" w:rsidRPr="00850A8D" w:rsidRDefault="005418C1" w:rsidP="009061CE">
      <w:pPr>
        <w:pStyle w:val="1"/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850A8D">
        <w:rPr>
          <w:rFonts w:ascii="Arial" w:hAnsi="Arial" w:cs="Arial"/>
          <w:sz w:val="28"/>
          <w:szCs w:val="28"/>
        </w:rPr>
        <w:t>Communicative</w:t>
      </w:r>
    </w:p>
    <w:p w:rsidR="005418C1" w:rsidRPr="00850A8D" w:rsidRDefault="005418C1" w:rsidP="009061CE">
      <w:pPr>
        <w:pStyle w:val="1"/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850A8D">
        <w:rPr>
          <w:rFonts w:ascii="Arial" w:hAnsi="Arial" w:cs="Arial"/>
          <w:sz w:val="28"/>
          <w:szCs w:val="28"/>
        </w:rPr>
        <w:t>Dependable</w:t>
      </w:r>
    </w:p>
    <w:p w:rsidR="005418C1" w:rsidRPr="00850A8D" w:rsidRDefault="005418C1" w:rsidP="009061CE">
      <w:pPr>
        <w:pStyle w:val="1"/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850A8D">
        <w:rPr>
          <w:rFonts w:ascii="Arial" w:hAnsi="Arial" w:cs="Arial"/>
          <w:sz w:val="28"/>
          <w:szCs w:val="28"/>
        </w:rPr>
        <w:t>Disciplined</w:t>
      </w:r>
    </w:p>
    <w:p w:rsidR="005418C1" w:rsidRDefault="005418C1" w:rsidP="009061CE">
      <w:pPr>
        <w:pStyle w:val="1"/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850A8D">
        <w:rPr>
          <w:rFonts w:ascii="Arial" w:hAnsi="Arial" w:cs="Arial"/>
          <w:sz w:val="28"/>
          <w:szCs w:val="28"/>
        </w:rPr>
        <w:t>Broad-minded</w:t>
      </w:r>
    </w:p>
    <w:p w:rsidR="009061CE" w:rsidRPr="00850A8D" w:rsidRDefault="009061CE" w:rsidP="009061CE">
      <w:pPr>
        <w:pStyle w:val="1"/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850A8D">
        <w:rPr>
          <w:rFonts w:ascii="Arial" w:hAnsi="Arial" w:cs="Arial"/>
          <w:sz w:val="28"/>
          <w:szCs w:val="28"/>
        </w:rPr>
        <w:t>Good sense of humour</w:t>
      </w:r>
    </w:p>
    <w:p w:rsidR="005418C1" w:rsidRDefault="005418C1" w:rsidP="005418C1">
      <w:pPr>
        <w:pStyle w:val="1"/>
        <w:tabs>
          <w:tab w:val="left" w:pos="720"/>
        </w:tabs>
        <w:jc w:val="left"/>
        <w:rPr>
          <w:rFonts w:ascii="Arial" w:hAnsi="Arial" w:cs="Arial"/>
          <w:sz w:val="28"/>
          <w:szCs w:val="28"/>
        </w:rPr>
      </w:pPr>
    </w:p>
    <w:sectPr w:rsidR="005418C1" w:rsidSect="00EC2C26">
      <w:pgSz w:w="11906" w:h="16838"/>
      <w:pgMar w:top="360" w:right="140" w:bottom="567" w:left="426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28" w:rsidRDefault="00C32F28">
      <w:r>
        <w:separator/>
      </w:r>
    </w:p>
  </w:endnote>
  <w:endnote w:type="continuationSeparator" w:id="0">
    <w:p w:rsidR="00C32F28" w:rsidRDefault="00C3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28" w:rsidRDefault="00C32F28">
      <w:r>
        <w:separator/>
      </w:r>
    </w:p>
  </w:footnote>
  <w:footnote w:type="continuationSeparator" w:id="0">
    <w:p w:rsidR="00C32F28" w:rsidRDefault="00C32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554"/>
    <w:multiLevelType w:val="hybridMultilevel"/>
    <w:tmpl w:val="1F209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B2D72"/>
    <w:multiLevelType w:val="hybridMultilevel"/>
    <w:tmpl w:val="3FBEB5D8"/>
    <w:lvl w:ilvl="0" w:tplc="9FD07D3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2817F0"/>
    <w:multiLevelType w:val="hybridMultilevel"/>
    <w:tmpl w:val="33465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D6A64"/>
    <w:multiLevelType w:val="hybridMultilevel"/>
    <w:tmpl w:val="C74E8AC0"/>
    <w:lvl w:ilvl="0" w:tplc="7BCA6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21B87"/>
    <w:multiLevelType w:val="hybridMultilevel"/>
    <w:tmpl w:val="6950A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391A70"/>
    <w:multiLevelType w:val="hybridMultilevel"/>
    <w:tmpl w:val="FB1E3358"/>
    <w:lvl w:ilvl="0" w:tplc="1486DF9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2E75C6"/>
    <w:multiLevelType w:val="hybridMultilevel"/>
    <w:tmpl w:val="B3960426"/>
    <w:lvl w:ilvl="0" w:tplc="2ED4CD2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843308"/>
    <w:multiLevelType w:val="hybridMultilevel"/>
    <w:tmpl w:val="D690C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E2837"/>
    <w:multiLevelType w:val="hybridMultilevel"/>
    <w:tmpl w:val="ECE6B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003568"/>
    <w:multiLevelType w:val="hybridMultilevel"/>
    <w:tmpl w:val="46D6F99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7BA1"/>
    <w:rsid w:val="000130B5"/>
    <w:rsid w:val="000156D1"/>
    <w:rsid w:val="00016D76"/>
    <w:rsid w:val="00024885"/>
    <w:rsid w:val="0002550A"/>
    <w:rsid w:val="00026A33"/>
    <w:rsid w:val="00041825"/>
    <w:rsid w:val="000422D0"/>
    <w:rsid w:val="00045F0A"/>
    <w:rsid w:val="00050FE0"/>
    <w:rsid w:val="000521F4"/>
    <w:rsid w:val="0007342E"/>
    <w:rsid w:val="00095DF0"/>
    <w:rsid w:val="000D0642"/>
    <w:rsid w:val="000D3E17"/>
    <w:rsid w:val="000D4204"/>
    <w:rsid w:val="000D78B8"/>
    <w:rsid w:val="000E7AA6"/>
    <w:rsid w:val="00105F05"/>
    <w:rsid w:val="00110E32"/>
    <w:rsid w:val="00117388"/>
    <w:rsid w:val="00127791"/>
    <w:rsid w:val="00131CF3"/>
    <w:rsid w:val="00144D7F"/>
    <w:rsid w:val="001577D6"/>
    <w:rsid w:val="00161B5B"/>
    <w:rsid w:val="00161BA0"/>
    <w:rsid w:val="00173909"/>
    <w:rsid w:val="00184FAD"/>
    <w:rsid w:val="001872F5"/>
    <w:rsid w:val="001B0842"/>
    <w:rsid w:val="001C10D6"/>
    <w:rsid w:val="001D1247"/>
    <w:rsid w:val="001D7BA1"/>
    <w:rsid w:val="001F445C"/>
    <w:rsid w:val="001F7ECF"/>
    <w:rsid w:val="00241D65"/>
    <w:rsid w:val="00247638"/>
    <w:rsid w:val="00253102"/>
    <w:rsid w:val="0025474F"/>
    <w:rsid w:val="00275B29"/>
    <w:rsid w:val="00277666"/>
    <w:rsid w:val="00294E1F"/>
    <w:rsid w:val="002A4364"/>
    <w:rsid w:val="002A75F8"/>
    <w:rsid w:val="002B3308"/>
    <w:rsid w:val="002B6863"/>
    <w:rsid w:val="002C64B7"/>
    <w:rsid w:val="002C7B88"/>
    <w:rsid w:val="002F0EF9"/>
    <w:rsid w:val="00314DD3"/>
    <w:rsid w:val="00330115"/>
    <w:rsid w:val="00341E05"/>
    <w:rsid w:val="0034641D"/>
    <w:rsid w:val="00346BA6"/>
    <w:rsid w:val="00355F77"/>
    <w:rsid w:val="00370FF7"/>
    <w:rsid w:val="003725F8"/>
    <w:rsid w:val="003729FA"/>
    <w:rsid w:val="00392900"/>
    <w:rsid w:val="00393745"/>
    <w:rsid w:val="003A34AA"/>
    <w:rsid w:val="003B03B5"/>
    <w:rsid w:val="003D2B90"/>
    <w:rsid w:val="00402661"/>
    <w:rsid w:val="00405E2C"/>
    <w:rsid w:val="00406CDA"/>
    <w:rsid w:val="00407A73"/>
    <w:rsid w:val="00407F07"/>
    <w:rsid w:val="0042251C"/>
    <w:rsid w:val="00442A3C"/>
    <w:rsid w:val="00445D6D"/>
    <w:rsid w:val="00451C39"/>
    <w:rsid w:val="00456DE2"/>
    <w:rsid w:val="00463A9A"/>
    <w:rsid w:val="004664BB"/>
    <w:rsid w:val="00476ECA"/>
    <w:rsid w:val="00480C9D"/>
    <w:rsid w:val="00487C86"/>
    <w:rsid w:val="004E0851"/>
    <w:rsid w:val="004E0AD5"/>
    <w:rsid w:val="004E7021"/>
    <w:rsid w:val="004F6D86"/>
    <w:rsid w:val="00504080"/>
    <w:rsid w:val="0053783B"/>
    <w:rsid w:val="005418C1"/>
    <w:rsid w:val="00556588"/>
    <w:rsid w:val="00575A75"/>
    <w:rsid w:val="0059684F"/>
    <w:rsid w:val="005A4C66"/>
    <w:rsid w:val="005C4C73"/>
    <w:rsid w:val="005C5BEB"/>
    <w:rsid w:val="005C6804"/>
    <w:rsid w:val="005C6DC9"/>
    <w:rsid w:val="005D03BC"/>
    <w:rsid w:val="005D10FE"/>
    <w:rsid w:val="005E5DC5"/>
    <w:rsid w:val="006010F4"/>
    <w:rsid w:val="00601F8F"/>
    <w:rsid w:val="006129AD"/>
    <w:rsid w:val="006309F7"/>
    <w:rsid w:val="00646353"/>
    <w:rsid w:val="00646B61"/>
    <w:rsid w:val="00656163"/>
    <w:rsid w:val="00667B0D"/>
    <w:rsid w:val="00676837"/>
    <w:rsid w:val="00677394"/>
    <w:rsid w:val="00686669"/>
    <w:rsid w:val="00696FF6"/>
    <w:rsid w:val="006978DE"/>
    <w:rsid w:val="00697A2D"/>
    <w:rsid w:val="006A31FA"/>
    <w:rsid w:val="006B15F7"/>
    <w:rsid w:val="006E2F8B"/>
    <w:rsid w:val="006F4B46"/>
    <w:rsid w:val="00701CFA"/>
    <w:rsid w:val="00703E76"/>
    <w:rsid w:val="00704283"/>
    <w:rsid w:val="0071771E"/>
    <w:rsid w:val="00723D70"/>
    <w:rsid w:val="00730B6F"/>
    <w:rsid w:val="00735910"/>
    <w:rsid w:val="00741954"/>
    <w:rsid w:val="00771E57"/>
    <w:rsid w:val="00787F5F"/>
    <w:rsid w:val="007B5695"/>
    <w:rsid w:val="007B6EEC"/>
    <w:rsid w:val="007C2AA6"/>
    <w:rsid w:val="007D066F"/>
    <w:rsid w:val="007D0DDE"/>
    <w:rsid w:val="007E2B61"/>
    <w:rsid w:val="007F21C7"/>
    <w:rsid w:val="00814F6A"/>
    <w:rsid w:val="00816597"/>
    <w:rsid w:val="0082652A"/>
    <w:rsid w:val="008404EB"/>
    <w:rsid w:val="00840A38"/>
    <w:rsid w:val="00845595"/>
    <w:rsid w:val="00845670"/>
    <w:rsid w:val="00850A8D"/>
    <w:rsid w:val="00850D6D"/>
    <w:rsid w:val="00885199"/>
    <w:rsid w:val="008A09C6"/>
    <w:rsid w:val="008A3339"/>
    <w:rsid w:val="008B0CA8"/>
    <w:rsid w:val="008B2910"/>
    <w:rsid w:val="008B2930"/>
    <w:rsid w:val="008B6A68"/>
    <w:rsid w:val="008F21AC"/>
    <w:rsid w:val="009061CE"/>
    <w:rsid w:val="0092186D"/>
    <w:rsid w:val="0092571B"/>
    <w:rsid w:val="009319DE"/>
    <w:rsid w:val="00935DBA"/>
    <w:rsid w:val="009469C3"/>
    <w:rsid w:val="009654FB"/>
    <w:rsid w:val="00965B07"/>
    <w:rsid w:val="00972B55"/>
    <w:rsid w:val="00980E15"/>
    <w:rsid w:val="00981AA1"/>
    <w:rsid w:val="009A5EF7"/>
    <w:rsid w:val="009B2F77"/>
    <w:rsid w:val="009B7BFC"/>
    <w:rsid w:val="00A137FD"/>
    <w:rsid w:val="00A50DB5"/>
    <w:rsid w:val="00A5510A"/>
    <w:rsid w:val="00A607D3"/>
    <w:rsid w:val="00A73D16"/>
    <w:rsid w:val="00A85C44"/>
    <w:rsid w:val="00AA4792"/>
    <w:rsid w:val="00AC241A"/>
    <w:rsid w:val="00AC3323"/>
    <w:rsid w:val="00AD43C0"/>
    <w:rsid w:val="00AE1E8E"/>
    <w:rsid w:val="00AF2DCF"/>
    <w:rsid w:val="00AF6644"/>
    <w:rsid w:val="00B01CDC"/>
    <w:rsid w:val="00B03142"/>
    <w:rsid w:val="00B13130"/>
    <w:rsid w:val="00B22757"/>
    <w:rsid w:val="00B2758C"/>
    <w:rsid w:val="00B27734"/>
    <w:rsid w:val="00B4358A"/>
    <w:rsid w:val="00B45538"/>
    <w:rsid w:val="00B57E1E"/>
    <w:rsid w:val="00B7232E"/>
    <w:rsid w:val="00B91B84"/>
    <w:rsid w:val="00B97379"/>
    <w:rsid w:val="00BB4D0D"/>
    <w:rsid w:val="00BB73FA"/>
    <w:rsid w:val="00BB7AC3"/>
    <w:rsid w:val="00BD44C7"/>
    <w:rsid w:val="00BE00FE"/>
    <w:rsid w:val="00BF2074"/>
    <w:rsid w:val="00BF664B"/>
    <w:rsid w:val="00C07A58"/>
    <w:rsid w:val="00C11139"/>
    <w:rsid w:val="00C2263F"/>
    <w:rsid w:val="00C23D9D"/>
    <w:rsid w:val="00C24146"/>
    <w:rsid w:val="00C301AE"/>
    <w:rsid w:val="00C32A5D"/>
    <w:rsid w:val="00C32F28"/>
    <w:rsid w:val="00C33468"/>
    <w:rsid w:val="00C45ED1"/>
    <w:rsid w:val="00C50C98"/>
    <w:rsid w:val="00C529AF"/>
    <w:rsid w:val="00C5309B"/>
    <w:rsid w:val="00C82BBD"/>
    <w:rsid w:val="00C84012"/>
    <w:rsid w:val="00CA5CE2"/>
    <w:rsid w:val="00CB5260"/>
    <w:rsid w:val="00CC0299"/>
    <w:rsid w:val="00CC3016"/>
    <w:rsid w:val="00CF22FF"/>
    <w:rsid w:val="00D06C34"/>
    <w:rsid w:val="00D3055C"/>
    <w:rsid w:val="00D350C1"/>
    <w:rsid w:val="00D46226"/>
    <w:rsid w:val="00D53767"/>
    <w:rsid w:val="00DA4042"/>
    <w:rsid w:val="00DB060A"/>
    <w:rsid w:val="00DC56C7"/>
    <w:rsid w:val="00DC5B1A"/>
    <w:rsid w:val="00DD4C9D"/>
    <w:rsid w:val="00E04924"/>
    <w:rsid w:val="00E06DE7"/>
    <w:rsid w:val="00E109A6"/>
    <w:rsid w:val="00E31D98"/>
    <w:rsid w:val="00E41F50"/>
    <w:rsid w:val="00E5202B"/>
    <w:rsid w:val="00E658A8"/>
    <w:rsid w:val="00E7506C"/>
    <w:rsid w:val="00E75C1A"/>
    <w:rsid w:val="00E91A8F"/>
    <w:rsid w:val="00E92106"/>
    <w:rsid w:val="00E92D92"/>
    <w:rsid w:val="00E95A76"/>
    <w:rsid w:val="00EA74D7"/>
    <w:rsid w:val="00EB1155"/>
    <w:rsid w:val="00EB5A8E"/>
    <w:rsid w:val="00EC2C26"/>
    <w:rsid w:val="00EC4544"/>
    <w:rsid w:val="00EC7321"/>
    <w:rsid w:val="00ED53ED"/>
    <w:rsid w:val="00EE0107"/>
    <w:rsid w:val="00EE41A6"/>
    <w:rsid w:val="00EE590F"/>
    <w:rsid w:val="00EF09C2"/>
    <w:rsid w:val="00EF0C74"/>
    <w:rsid w:val="00EF2447"/>
    <w:rsid w:val="00EF4CF3"/>
    <w:rsid w:val="00F03649"/>
    <w:rsid w:val="00F07F46"/>
    <w:rsid w:val="00F136AD"/>
    <w:rsid w:val="00F27991"/>
    <w:rsid w:val="00F31F2B"/>
    <w:rsid w:val="00F41A59"/>
    <w:rsid w:val="00F53FF4"/>
    <w:rsid w:val="00F709E3"/>
    <w:rsid w:val="00F81657"/>
    <w:rsid w:val="00F97497"/>
    <w:rsid w:val="00FB177C"/>
    <w:rsid w:val="00FC66B0"/>
    <w:rsid w:val="00FD05F5"/>
    <w:rsid w:val="00FD66DB"/>
    <w:rsid w:val="00FE3DE4"/>
    <w:rsid w:val="00FE50C5"/>
    <w:rsid w:val="00FF1B5E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D3"/>
    <w:pPr>
      <w:spacing w:after="0" w:line="240" w:lineRule="auto"/>
    </w:pPr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314DD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314DD3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4DD3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14DD3"/>
    <w:pPr>
      <w:keepNext/>
      <w:tabs>
        <w:tab w:val="left" w:pos="720"/>
      </w:tabs>
      <w:jc w:val="center"/>
      <w:outlineLvl w:val="3"/>
    </w:pPr>
    <w:rPr>
      <w:b/>
      <w:bCs/>
      <w:sz w:val="44"/>
      <w:szCs w:val="4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314DD3"/>
    <w:pPr>
      <w:keepNext/>
      <w:tabs>
        <w:tab w:val="left" w:pos="720"/>
      </w:tabs>
      <w:jc w:val="center"/>
      <w:outlineLvl w:val="4"/>
    </w:pPr>
    <w:rPr>
      <w:sz w:val="40"/>
      <w:szCs w:val="4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314DD3"/>
    <w:pPr>
      <w:keepNext/>
      <w:tabs>
        <w:tab w:val="left" w:pos="720"/>
      </w:tabs>
      <w:jc w:val="center"/>
      <w:outlineLvl w:val="5"/>
    </w:pPr>
    <w:rPr>
      <w:sz w:val="32"/>
      <w:szCs w:val="3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14DD3"/>
    <w:pPr>
      <w:keepNext/>
      <w:tabs>
        <w:tab w:val="left" w:pos="720"/>
      </w:tabs>
      <w:jc w:val="center"/>
      <w:outlineLvl w:val="6"/>
    </w:pPr>
    <w:rPr>
      <w:sz w:val="36"/>
      <w:szCs w:val="3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14DD3"/>
    <w:pPr>
      <w:keepNext/>
      <w:tabs>
        <w:tab w:val="left" w:pos="720"/>
      </w:tabs>
      <w:jc w:val="both"/>
      <w:outlineLvl w:val="7"/>
    </w:pPr>
    <w:rPr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4DD3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14DD3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14DD3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14DD3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14DD3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14DD3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14DD3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14DD3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styleId="a3">
    <w:name w:val="Body Text"/>
    <w:basedOn w:val="a"/>
    <w:link w:val="a4"/>
    <w:uiPriority w:val="99"/>
    <w:rsid w:val="00314DD3"/>
    <w:pPr>
      <w:tabs>
        <w:tab w:val="left" w:pos="720"/>
      </w:tabs>
      <w:jc w:val="both"/>
    </w:pPr>
    <w:rPr>
      <w:noProof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4DD3"/>
    <w:rPr>
      <w:rFonts w:cs="Times New Roman"/>
      <w:sz w:val="24"/>
      <w:szCs w:val="24"/>
      <w:lang w:val="en-GB" w:eastAsia="en-US"/>
    </w:rPr>
  </w:style>
  <w:style w:type="paragraph" w:styleId="a5">
    <w:name w:val="Subtitle"/>
    <w:basedOn w:val="a"/>
    <w:link w:val="a6"/>
    <w:uiPriority w:val="99"/>
    <w:qFormat/>
    <w:rsid w:val="00314DD3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sid w:val="00314DD3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a7">
    <w:name w:val="Title"/>
    <w:basedOn w:val="a"/>
    <w:link w:val="a8"/>
    <w:uiPriority w:val="99"/>
    <w:qFormat/>
    <w:rsid w:val="00314DD3"/>
    <w:pPr>
      <w:jc w:val="center"/>
    </w:pPr>
    <w:rPr>
      <w:b/>
      <w:bCs/>
      <w:sz w:val="32"/>
      <w:szCs w:val="32"/>
      <w:u w:val="single"/>
    </w:rPr>
  </w:style>
  <w:style w:type="character" w:customStyle="1" w:styleId="a8">
    <w:name w:val="Название Знак"/>
    <w:basedOn w:val="a0"/>
    <w:link w:val="a7"/>
    <w:uiPriority w:val="10"/>
    <w:locked/>
    <w:rsid w:val="00314DD3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a9">
    <w:name w:val="header"/>
    <w:basedOn w:val="a"/>
    <w:link w:val="aa"/>
    <w:uiPriority w:val="99"/>
    <w:rsid w:val="00DC56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4DD3"/>
    <w:rPr>
      <w:rFonts w:cs="Times New Roman"/>
      <w:sz w:val="24"/>
      <w:szCs w:val="24"/>
      <w:lang w:val="en-GB" w:eastAsia="en-US"/>
    </w:rPr>
  </w:style>
  <w:style w:type="paragraph" w:styleId="ab">
    <w:name w:val="footer"/>
    <w:basedOn w:val="a"/>
    <w:link w:val="ac"/>
    <w:uiPriority w:val="99"/>
    <w:rsid w:val="00DC56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14DD3"/>
    <w:rPr>
      <w:rFonts w:cs="Times New Roman"/>
      <w:sz w:val="24"/>
      <w:szCs w:val="24"/>
      <w:lang w:val="en-GB" w:eastAsia="en-US"/>
    </w:rPr>
  </w:style>
  <w:style w:type="table" w:styleId="ad">
    <w:name w:val="Table Grid"/>
    <w:basedOn w:val="a1"/>
    <w:uiPriority w:val="59"/>
    <w:rsid w:val="0085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Linkup Mitaka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Hodgson</dc:creator>
  <cp:lastModifiedBy>lingvart</cp:lastModifiedBy>
  <cp:revision>20</cp:revision>
  <cp:lastPrinted>2001-11-07T12:34:00Z</cp:lastPrinted>
  <dcterms:created xsi:type="dcterms:W3CDTF">2019-07-10T09:37:00Z</dcterms:created>
  <dcterms:modified xsi:type="dcterms:W3CDTF">2020-09-21T09:42:00Z</dcterms:modified>
</cp:coreProperties>
</file>