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07" w:rsidRDefault="004B7307" w:rsidP="004B7307">
      <w:pPr>
        <w:pStyle w:val="Heading5"/>
      </w:pPr>
      <w:r>
        <w:t>Summary of Qualifications</w:t>
      </w:r>
    </w:p>
    <w:p w:rsidR="004B7307" w:rsidRDefault="004B7307" w:rsidP="004B7307">
      <w:pPr>
        <w:pStyle w:val="Title"/>
      </w:pPr>
    </w:p>
    <w:p w:rsidR="001D47A1" w:rsidRPr="00E27C94" w:rsidRDefault="00E27C94" w:rsidP="00E27C94">
      <w:pPr>
        <w:jc w:val="both"/>
        <w:rPr>
          <w:rFonts w:asciiTheme="majorHAnsi" w:hAnsiTheme="majorHAnsi"/>
        </w:rPr>
      </w:pPr>
      <w:r w:rsidRPr="00E27C94">
        <w:rPr>
          <w:rFonts w:asciiTheme="majorHAnsi" w:hAnsiTheme="majorHAnsi"/>
          <w:sz w:val="16"/>
        </w:rPr>
        <w:t>*</w:t>
      </w:r>
      <w:r>
        <w:rPr>
          <w:rFonts w:asciiTheme="majorHAnsi" w:hAnsiTheme="majorHAnsi"/>
          <w:sz w:val="16"/>
        </w:rPr>
        <w:t xml:space="preserve"> </w:t>
      </w:r>
      <w:r w:rsidR="00287B15" w:rsidRPr="00E27C94">
        <w:rPr>
          <w:rFonts w:asciiTheme="majorHAnsi" w:hAnsiTheme="majorHAnsi"/>
          <w:sz w:val="16"/>
        </w:rPr>
        <w:t>Ambitious And Versatile Profess</w:t>
      </w:r>
      <w:r w:rsidR="00F71E50" w:rsidRPr="00E27C94">
        <w:rPr>
          <w:rFonts w:asciiTheme="majorHAnsi" w:hAnsiTheme="majorHAnsi"/>
          <w:sz w:val="16"/>
        </w:rPr>
        <w:t>ional Interpreter</w:t>
      </w:r>
      <w:r w:rsidR="00F05481" w:rsidRPr="00E27C94">
        <w:rPr>
          <w:rFonts w:asciiTheme="majorHAnsi" w:hAnsiTheme="majorHAnsi"/>
          <w:sz w:val="16"/>
        </w:rPr>
        <w:t xml:space="preserve"> With</w:t>
      </w:r>
      <w:r w:rsidR="00287B15" w:rsidRPr="00E27C94">
        <w:rPr>
          <w:rFonts w:asciiTheme="majorHAnsi" w:hAnsiTheme="majorHAnsi"/>
          <w:sz w:val="16"/>
        </w:rPr>
        <w:t xml:space="preserve"> Native Flue</w:t>
      </w:r>
      <w:r w:rsidR="00EE46C3" w:rsidRPr="00E27C94">
        <w:rPr>
          <w:rFonts w:asciiTheme="majorHAnsi" w:hAnsiTheme="majorHAnsi"/>
          <w:sz w:val="16"/>
        </w:rPr>
        <w:t xml:space="preserve">ncy </w:t>
      </w:r>
      <w:r w:rsidR="00F05481" w:rsidRPr="00E27C94">
        <w:rPr>
          <w:rFonts w:asciiTheme="majorHAnsi" w:hAnsiTheme="majorHAnsi"/>
          <w:sz w:val="16"/>
        </w:rPr>
        <w:t>IN FRENCH</w:t>
      </w:r>
      <w:r w:rsidR="00EE46C3" w:rsidRPr="00E27C94">
        <w:rPr>
          <w:rFonts w:asciiTheme="majorHAnsi" w:hAnsiTheme="majorHAnsi"/>
          <w:sz w:val="16"/>
        </w:rPr>
        <w:t>, Italian, Sicilian</w:t>
      </w:r>
      <w:r w:rsidR="00553475" w:rsidRPr="00E27C94">
        <w:rPr>
          <w:rFonts w:asciiTheme="majorHAnsi" w:hAnsiTheme="majorHAnsi"/>
          <w:sz w:val="16"/>
        </w:rPr>
        <w:t>, Swedish, English</w:t>
      </w:r>
      <w:r w:rsidR="00287B15" w:rsidRPr="00E27C94">
        <w:rPr>
          <w:rFonts w:asciiTheme="majorHAnsi" w:hAnsiTheme="majorHAnsi"/>
        </w:rPr>
        <w:t>.</w:t>
      </w:r>
      <w:r w:rsidR="00F05481" w:rsidRPr="00E27C94">
        <w:rPr>
          <w:rFonts w:asciiTheme="majorHAnsi" w:hAnsiTheme="majorHAnsi"/>
        </w:rPr>
        <w:t xml:space="preserve"> court interpreter with</w:t>
      </w:r>
      <w:r w:rsidR="000F260C" w:rsidRPr="00E27C94">
        <w:rPr>
          <w:rFonts w:asciiTheme="majorHAnsi" w:hAnsiTheme="majorHAnsi"/>
        </w:rPr>
        <w:t xml:space="preserve"> </w:t>
      </w:r>
      <w:r w:rsidR="000C026F">
        <w:rPr>
          <w:rFonts w:asciiTheme="majorHAnsi" w:hAnsiTheme="majorHAnsi"/>
        </w:rPr>
        <w:t>over 8</w:t>
      </w:r>
      <w:r w:rsidR="00F05481" w:rsidRPr="00E27C94">
        <w:rPr>
          <w:rFonts w:asciiTheme="majorHAnsi" w:hAnsiTheme="majorHAnsi"/>
        </w:rPr>
        <w:t xml:space="preserve"> years of experience with consecutive</w:t>
      </w:r>
      <w:r w:rsidRPr="00E27C94">
        <w:rPr>
          <w:rFonts w:asciiTheme="majorHAnsi" w:hAnsiTheme="majorHAnsi"/>
        </w:rPr>
        <w:t>, sight</w:t>
      </w:r>
      <w:r w:rsidR="00F05481" w:rsidRPr="00E27C94">
        <w:rPr>
          <w:rFonts w:asciiTheme="majorHAnsi" w:hAnsiTheme="majorHAnsi"/>
        </w:rPr>
        <w:t xml:space="preserve"> and simultaneous modes of interpretation</w:t>
      </w:r>
    </w:p>
    <w:p w:rsidR="00553475" w:rsidRPr="001D47A1" w:rsidRDefault="00553475" w:rsidP="00A70BCB">
      <w:pPr>
        <w:jc w:val="both"/>
        <w:rPr>
          <w:rFonts w:asciiTheme="majorHAnsi" w:hAnsiTheme="majorHAnsi"/>
        </w:rPr>
      </w:pPr>
    </w:p>
    <w:p w:rsidR="009427E9" w:rsidRPr="00F71E50" w:rsidRDefault="001D47A1" w:rsidP="00A70BCB">
      <w:pPr>
        <w:jc w:val="both"/>
        <w:rPr>
          <w:rFonts w:asciiTheme="majorHAnsi" w:hAnsiTheme="majorHAnsi"/>
          <w:sz w:val="16"/>
        </w:rPr>
      </w:pPr>
      <w:r w:rsidRPr="001D47A1">
        <w:rPr>
          <w:rFonts w:asciiTheme="majorHAnsi" w:hAnsiTheme="majorHAnsi"/>
        </w:rPr>
        <w:t>*</w:t>
      </w:r>
      <w:r w:rsidR="00287B15" w:rsidRPr="001D47A1">
        <w:rPr>
          <w:rFonts w:asciiTheme="majorHAnsi" w:hAnsiTheme="majorHAnsi"/>
        </w:rPr>
        <w:t xml:space="preserve"> </w:t>
      </w:r>
      <w:r w:rsidR="00F71E50">
        <w:rPr>
          <w:rFonts w:asciiTheme="majorHAnsi" w:hAnsiTheme="majorHAnsi"/>
        </w:rPr>
        <w:t xml:space="preserve">Expert Translator </w:t>
      </w:r>
      <w:r w:rsidR="00287B15" w:rsidRPr="001D47A1">
        <w:rPr>
          <w:rFonts w:asciiTheme="majorHAnsi" w:hAnsiTheme="majorHAnsi"/>
          <w:sz w:val="16"/>
        </w:rPr>
        <w:t xml:space="preserve">Independently Researches Online Glossaries, Dictionaries, And Electronic Databases For Identifying Or Clarifying Obscure Terminology; </w:t>
      </w:r>
      <w:r w:rsidR="00553475">
        <w:rPr>
          <w:rFonts w:asciiTheme="majorHAnsi" w:hAnsiTheme="majorHAnsi"/>
          <w:sz w:val="16"/>
        </w:rPr>
        <w:t xml:space="preserve"> </w:t>
      </w:r>
      <w:r w:rsidR="00287B15" w:rsidRPr="001D47A1">
        <w:rPr>
          <w:rFonts w:asciiTheme="majorHAnsi" w:hAnsiTheme="majorHAnsi"/>
          <w:sz w:val="16"/>
        </w:rPr>
        <w:t xml:space="preserve">Translates </w:t>
      </w:r>
      <w:r w:rsidR="00F20400" w:rsidRPr="001D47A1">
        <w:rPr>
          <w:rFonts w:asciiTheme="majorHAnsi" w:hAnsiTheme="majorHAnsi"/>
          <w:sz w:val="16"/>
        </w:rPr>
        <w:t xml:space="preserve"> </w:t>
      </w:r>
      <w:r w:rsidR="00287B15" w:rsidRPr="001D47A1">
        <w:rPr>
          <w:rFonts w:asciiTheme="majorHAnsi" w:hAnsiTheme="majorHAnsi"/>
          <w:sz w:val="16"/>
        </w:rPr>
        <w:t xml:space="preserve">A Wide Range Of Documents (I.E. </w:t>
      </w:r>
      <w:r w:rsidR="00456065" w:rsidRPr="001D47A1">
        <w:rPr>
          <w:rFonts w:asciiTheme="majorHAnsi" w:hAnsiTheme="majorHAnsi"/>
          <w:sz w:val="16"/>
        </w:rPr>
        <w:t>Legal/</w:t>
      </w:r>
      <w:r w:rsidR="00553475">
        <w:rPr>
          <w:rFonts w:asciiTheme="majorHAnsi" w:hAnsiTheme="majorHAnsi"/>
          <w:sz w:val="16"/>
        </w:rPr>
        <w:t xml:space="preserve"> </w:t>
      </w:r>
      <w:r w:rsidR="00287B15" w:rsidRPr="001D47A1">
        <w:rPr>
          <w:rFonts w:asciiTheme="majorHAnsi" w:hAnsiTheme="majorHAnsi"/>
          <w:sz w:val="16"/>
        </w:rPr>
        <w:t>Diplomatic Corresponden</w:t>
      </w:r>
      <w:r w:rsidR="00456065" w:rsidRPr="001D47A1">
        <w:rPr>
          <w:rFonts w:asciiTheme="majorHAnsi" w:hAnsiTheme="majorHAnsi"/>
          <w:sz w:val="16"/>
        </w:rPr>
        <w:t>ce/</w:t>
      </w:r>
      <w:r w:rsidR="00553475">
        <w:rPr>
          <w:rFonts w:asciiTheme="majorHAnsi" w:hAnsiTheme="majorHAnsi"/>
          <w:sz w:val="16"/>
        </w:rPr>
        <w:t xml:space="preserve"> </w:t>
      </w:r>
      <w:r w:rsidR="00456065" w:rsidRPr="001D47A1">
        <w:rPr>
          <w:rFonts w:asciiTheme="majorHAnsi" w:hAnsiTheme="majorHAnsi"/>
          <w:sz w:val="16"/>
        </w:rPr>
        <w:t>Documents, Financial/</w:t>
      </w:r>
      <w:r w:rsidR="00553475">
        <w:rPr>
          <w:rFonts w:asciiTheme="majorHAnsi" w:hAnsiTheme="majorHAnsi"/>
          <w:sz w:val="16"/>
        </w:rPr>
        <w:t xml:space="preserve"> </w:t>
      </w:r>
      <w:r w:rsidR="00456065" w:rsidRPr="001D47A1">
        <w:rPr>
          <w:rFonts w:asciiTheme="majorHAnsi" w:hAnsiTheme="majorHAnsi"/>
          <w:sz w:val="16"/>
        </w:rPr>
        <w:t>Scientific Documents</w:t>
      </w:r>
      <w:r w:rsidR="00E27C94">
        <w:rPr>
          <w:rFonts w:asciiTheme="majorHAnsi" w:hAnsiTheme="majorHAnsi"/>
          <w:sz w:val="16"/>
        </w:rPr>
        <w:t xml:space="preserve">, Medical, </w:t>
      </w:r>
      <w:r w:rsidR="00287B15" w:rsidRPr="001D47A1">
        <w:rPr>
          <w:rFonts w:asciiTheme="majorHAnsi" w:hAnsiTheme="majorHAnsi"/>
          <w:sz w:val="16"/>
        </w:rPr>
        <w:t xml:space="preserve"> And Academic Documents) Reviews Translated Documents For Accur</w:t>
      </w:r>
      <w:r w:rsidR="00F71E50">
        <w:rPr>
          <w:rFonts w:asciiTheme="majorHAnsi" w:hAnsiTheme="majorHAnsi"/>
          <w:sz w:val="16"/>
        </w:rPr>
        <w:t xml:space="preserve">acy And Provides </w:t>
      </w:r>
      <w:r w:rsidR="00287B15" w:rsidRPr="001D47A1">
        <w:rPr>
          <w:rFonts w:asciiTheme="majorHAnsi" w:hAnsiTheme="majorHAnsi"/>
          <w:sz w:val="16"/>
        </w:rPr>
        <w:t>Reviews And Edits A Variety Of Translated Documents In A Wide Range Of Styles</w:t>
      </w:r>
      <w:r w:rsidR="00F71E50">
        <w:rPr>
          <w:rFonts w:asciiTheme="majorHAnsi" w:hAnsiTheme="majorHAnsi"/>
          <w:sz w:val="16"/>
        </w:rPr>
        <w:t xml:space="preserve"> And Formats </w:t>
      </w:r>
      <w:r w:rsidR="00287B15" w:rsidRPr="001D47A1">
        <w:rPr>
          <w:rFonts w:asciiTheme="majorHAnsi" w:hAnsiTheme="majorHAnsi"/>
          <w:sz w:val="16"/>
        </w:rPr>
        <w:t xml:space="preserve"> For Grammatical Accuracy, Completeness, And Style.</w:t>
      </w:r>
      <w:r w:rsidR="00287B15" w:rsidRPr="001D47A1">
        <w:rPr>
          <w:rFonts w:asciiTheme="majorHAnsi" w:hAnsiTheme="majorHAnsi"/>
        </w:rPr>
        <w:t xml:space="preserve"> </w:t>
      </w:r>
    </w:p>
    <w:p w:rsidR="00553475" w:rsidRPr="001D47A1" w:rsidRDefault="00553475" w:rsidP="00A70BCB">
      <w:pPr>
        <w:jc w:val="both"/>
        <w:rPr>
          <w:rFonts w:asciiTheme="majorHAnsi" w:hAnsiTheme="majorHAnsi"/>
        </w:rPr>
      </w:pPr>
    </w:p>
    <w:p w:rsidR="004B7307" w:rsidRPr="00E27C94" w:rsidRDefault="00B23A2B" w:rsidP="00E27C94">
      <w:pPr>
        <w:jc w:val="both"/>
        <w:rPr>
          <w:rFonts w:asciiTheme="majorHAnsi" w:hAnsiTheme="majorHAnsi"/>
          <w:sz w:val="16"/>
        </w:rPr>
      </w:pPr>
      <w:r w:rsidRPr="00E27C94">
        <w:rPr>
          <w:rFonts w:asciiTheme="majorHAnsi" w:hAnsiTheme="majorHAnsi"/>
          <w:sz w:val="16"/>
        </w:rPr>
        <w:t>*</w:t>
      </w:r>
      <w:r>
        <w:rPr>
          <w:rFonts w:asciiTheme="majorHAnsi" w:hAnsiTheme="majorHAnsi"/>
          <w:sz w:val="16"/>
        </w:rPr>
        <w:t xml:space="preserve"> OFFER</w:t>
      </w:r>
      <w:r w:rsidR="00287B15" w:rsidRPr="00E27C94">
        <w:rPr>
          <w:rFonts w:asciiTheme="majorHAnsi" w:hAnsiTheme="majorHAnsi"/>
          <w:sz w:val="16"/>
        </w:rPr>
        <w:t xml:space="preserve"> Excellent Leadership, Interpersonal, Customer Service And Communic</w:t>
      </w:r>
      <w:r w:rsidR="00717DFE" w:rsidRPr="00E27C94">
        <w:rPr>
          <w:rFonts w:asciiTheme="majorHAnsi" w:hAnsiTheme="majorHAnsi"/>
          <w:sz w:val="16"/>
        </w:rPr>
        <w:t>ation Skills</w:t>
      </w:r>
      <w:r w:rsidR="00287B15" w:rsidRPr="00E27C94">
        <w:rPr>
          <w:rFonts w:asciiTheme="majorHAnsi" w:hAnsiTheme="majorHAnsi"/>
          <w:sz w:val="16"/>
        </w:rPr>
        <w:t>.  People-Oriented And Energetic With Proven Ability To Effectively Interface With Customers</w:t>
      </w:r>
      <w:r w:rsidR="00456065" w:rsidRPr="00E27C94">
        <w:rPr>
          <w:rFonts w:asciiTheme="majorHAnsi" w:hAnsiTheme="majorHAnsi"/>
          <w:sz w:val="16"/>
        </w:rPr>
        <w:t>/Clients</w:t>
      </w:r>
      <w:r w:rsidR="00287B15" w:rsidRPr="00E27C94">
        <w:rPr>
          <w:rFonts w:asciiTheme="majorHAnsi" w:hAnsiTheme="majorHAnsi"/>
          <w:sz w:val="16"/>
        </w:rPr>
        <w:t xml:space="preserve"> And Coworkers From Diverse Ethnicities And Cultures To Promote Synergy And Ensure Satisfaction. Knowledge And Understanding Of The Geopolitical, Regional, Ethnic, And Cultural Environment</w:t>
      </w:r>
      <w:r w:rsidR="00A70BCB" w:rsidRPr="00E27C94">
        <w:rPr>
          <w:rFonts w:asciiTheme="majorHAnsi" w:hAnsiTheme="majorHAnsi"/>
          <w:sz w:val="16"/>
        </w:rPr>
        <w:t xml:space="preserve"> of Europe</w:t>
      </w:r>
      <w:r w:rsidR="00287B15" w:rsidRPr="00E27C94">
        <w:rPr>
          <w:rFonts w:asciiTheme="majorHAnsi" w:hAnsiTheme="majorHAnsi"/>
          <w:sz w:val="16"/>
        </w:rPr>
        <w:t xml:space="preserve">.  Proficient Utilizing Internet, Ms Excel, Ms </w:t>
      </w:r>
      <w:r w:rsidR="00F71E50" w:rsidRPr="00E27C94">
        <w:rPr>
          <w:rFonts w:asciiTheme="majorHAnsi" w:hAnsiTheme="majorHAnsi"/>
          <w:sz w:val="16"/>
        </w:rPr>
        <w:t xml:space="preserve">word, </w:t>
      </w:r>
      <w:r w:rsidR="00287B15" w:rsidRPr="00E27C94">
        <w:rPr>
          <w:rFonts w:asciiTheme="majorHAnsi" w:hAnsiTheme="majorHAnsi"/>
          <w:sz w:val="16"/>
        </w:rPr>
        <w:t xml:space="preserve">Power point And Outlook.  </w:t>
      </w:r>
    </w:p>
    <w:p w:rsidR="004B7307" w:rsidRPr="009427E9" w:rsidRDefault="004B7307" w:rsidP="004B7307">
      <w:pPr>
        <w:rPr>
          <w:szCs w:val="18"/>
        </w:rPr>
      </w:pPr>
    </w:p>
    <w:p w:rsidR="00196006" w:rsidRPr="00196006" w:rsidRDefault="004B7307" w:rsidP="00196006">
      <w:pPr>
        <w:pStyle w:val="Heading5"/>
      </w:pPr>
      <w:r>
        <w:t>Professional Experience</w:t>
      </w:r>
    </w:p>
    <w:p w:rsidR="00196006" w:rsidRDefault="00196006" w:rsidP="00E27C94">
      <w:pPr>
        <w:rPr>
          <w:b/>
          <w:sz w:val="20"/>
        </w:rPr>
      </w:pPr>
    </w:p>
    <w:p w:rsidR="00196006" w:rsidRDefault="00196006" w:rsidP="00E27C94">
      <w:pPr>
        <w:rPr>
          <w:b/>
          <w:sz w:val="20"/>
        </w:rPr>
      </w:pPr>
    </w:p>
    <w:p w:rsidR="00E27C94" w:rsidRPr="005B3E22" w:rsidRDefault="00E27C94" w:rsidP="00E27C94">
      <w:pPr>
        <w:rPr>
          <w:b/>
          <w:szCs w:val="18"/>
        </w:rPr>
      </w:pPr>
      <w:r w:rsidRPr="005B3E22">
        <w:rPr>
          <w:b/>
          <w:sz w:val="20"/>
        </w:rPr>
        <w:t xml:space="preserve">Contract interpreter- translator- </w:t>
      </w:r>
      <w:r w:rsidRPr="005B3E22">
        <w:rPr>
          <w:b/>
          <w:i/>
          <w:sz w:val="20"/>
        </w:rPr>
        <w:t xml:space="preserve">Augusta, Maine                                                 </w:t>
      </w:r>
      <w:r w:rsidR="005B3E22">
        <w:rPr>
          <w:b/>
          <w:i/>
          <w:sz w:val="20"/>
        </w:rPr>
        <w:t xml:space="preserve">                </w:t>
      </w:r>
      <w:r w:rsidRPr="005B3E22">
        <w:rPr>
          <w:b/>
          <w:szCs w:val="18"/>
        </w:rPr>
        <w:t>January 2009- Present</w:t>
      </w:r>
    </w:p>
    <w:p w:rsidR="00E27C94" w:rsidRPr="005B3E22" w:rsidRDefault="00B23A2B" w:rsidP="00E27C94">
      <w:pPr>
        <w:rPr>
          <w:b/>
          <w:i/>
          <w:szCs w:val="18"/>
        </w:rPr>
      </w:pPr>
      <w:r w:rsidRPr="005B3E22">
        <w:rPr>
          <w:b/>
          <w:i/>
          <w:szCs w:val="18"/>
        </w:rPr>
        <w:t>self-employed</w:t>
      </w:r>
      <w:r w:rsidR="00E27C94" w:rsidRPr="005B3E22">
        <w:rPr>
          <w:b/>
          <w:i/>
          <w:szCs w:val="18"/>
        </w:rPr>
        <w:t xml:space="preserve"> professional Interpreter &amp; Translator</w:t>
      </w:r>
    </w:p>
    <w:p w:rsidR="00E27C94" w:rsidRPr="00B33B84" w:rsidRDefault="00E27C94" w:rsidP="00E27C94">
      <w:pPr>
        <w:rPr>
          <w:b/>
          <w:i/>
        </w:rPr>
      </w:pPr>
      <w:r w:rsidRPr="00B33B84">
        <w:rPr>
          <w:b/>
          <w:i/>
        </w:rPr>
        <w:t xml:space="preserve"> </w:t>
      </w:r>
    </w:p>
    <w:p w:rsidR="00E27C94" w:rsidRDefault="00E27C94" w:rsidP="00E27C94">
      <w:r>
        <w:t>Offers professional and highly proficient interpretation and translation services to state of Maine Courts as well as private and public organizations,</w:t>
      </w:r>
      <w:r w:rsidR="00B23A2B">
        <w:t xml:space="preserve"> Department of Justice, Hospitals Medical Interpreting</w:t>
      </w:r>
      <w:r w:rsidR="00196006">
        <w:t>,</w:t>
      </w:r>
      <w:r>
        <w:t xml:space="preserve">  companies and private parties.</w:t>
      </w:r>
      <w:r w:rsidR="005B3E22">
        <w:t xml:space="preserve"> trained to maintain proficiency, fluency and accuracy in all 3 languages. Regularly attends judicial interpreter trainings</w:t>
      </w:r>
      <w:r w:rsidR="00196006">
        <w:t xml:space="preserve"> and trains independently</w:t>
      </w:r>
      <w:r w:rsidR="005B3E22">
        <w:t>.</w:t>
      </w:r>
    </w:p>
    <w:p w:rsidR="00E27C94" w:rsidRDefault="00E27C94" w:rsidP="00E27C94">
      <w:r>
        <w:t xml:space="preserve">Successfully completes personalized,  detailed and complex </w:t>
      </w:r>
      <w:r>
        <w:rPr>
          <w:sz w:val="16"/>
        </w:rPr>
        <w:t xml:space="preserve">Translation s of </w:t>
      </w:r>
      <w:r w:rsidRPr="00287B15">
        <w:rPr>
          <w:sz w:val="16"/>
        </w:rPr>
        <w:t>A Wide Range Of Documents (I.E. Diplomatic Correspondence, Financial Documents, Legal Documents, Scientific Documents, Medical, Artistic, And Academic Documents</w:t>
      </w:r>
      <w:r>
        <w:t xml:space="preserve">  for clients such as State of Maine senator’s office, </w:t>
      </w:r>
      <w:r w:rsidR="00BD3D64">
        <w:t xml:space="preserve">Medical offices, </w:t>
      </w:r>
      <w:r>
        <w:t>Law offices in Main</w:t>
      </w:r>
      <w:r w:rsidR="00BD3D64">
        <w:t xml:space="preserve">e, </w:t>
      </w:r>
      <w:r>
        <w:t>Washington and Italy.</w:t>
      </w:r>
    </w:p>
    <w:p w:rsidR="00E27C94" w:rsidRPr="005E1222" w:rsidRDefault="00E27C94" w:rsidP="00E27C94"/>
    <w:p w:rsidR="00E27C94" w:rsidRDefault="00E27C94" w:rsidP="004B7307">
      <w:pPr>
        <w:rPr>
          <w:b/>
          <w:sz w:val="20"/>
        </w:rPr>
      </w:pPr>
    </w:p>
    <w:p w:rsidR="00E27C94" w:rsidRPr="00BD3D64" w:rsidRDefault="00BD3D64" w:rsidP="004B7307">
      <w:pPr>
        <w:rPr>
          <w:b/>
          <w:i/>
          <w:sz w:val="20"/>
        </w:rPr>
      </w:pPr>
      <w:r>
        <w:rPr>
          <w:b/>
          <w:sz w:val="20"/>
        </w:rPr>
        <w:t>Certified Languages international-</w:t>
      </w:r>
      <w:r w:rsidRPr="00BD3D64">
        <w:rPr>
          <w:b/>
          <w:i/>
          <w:sz w:val="20"/>
        </w:rPr>
        <w:t xml:space="preserve">Portland, </w:t>
      </w:r>
      <w:proofErr w:type="spellStart"/>
      <w:r w:rsidRPr="00BD3D64">
        <w:rPr>
          <w:b/>
          <w:i/>
          <w:sz w:val="20"/>
        </w:rPr>
        <w:t>oregon</w:t>
      </w:r>
      <w:proofErr w:type="spellEnd"/>
      <w:r w:rsidR="005B3E22">
        <w:rPr>
          <w:b/>
          <w:i/>
          <w:sz w:val="20"/>
        </w:rPr>
        <w:t xml:space="preserve">                                       </w:t>
      </w:r>
      <w:r w:rsidR="005B3E22" w:rsidRPr="005B3E22">
        <w:rPr>
          <w:b/>
          <w:szCs w:val="18"/>
        </w:rPr>
        <w:t>September 2015-Present</w:t>
      </w:r>
    </w:p>
    <w:p w:rsidR="00BD3D64" w:rsidRPr="00BD3D64" w:rsidRDefault="00BD3D64" w:rsidP="004B7307">
      <w:pPr>
        <w:rPr>
          <w:b/>
          <w:i/>
          <w:sz w:val="20"/>
        </w:rPr>
      </w:pPr>
      <w:r w:rsidRPr="00BD3D64">
        <w:rPr>
          <w:b/>
          <w:i/>
          <w:sz w:val="20"/>
        </w:rPr>
        <w:t>Interpreter</w:t>
      </w:r>
    </w:p>
    <w:p w:rsidR="00BD3D64" w:rsidRDefault="00BD3D64" w:rsidP="004B7307">
      <w:pPr>
        <w:rPr>
          <w:b/>
          <w:sz w:val="20"/>
        </w:rPr>
      </w:pPr>
    </w:p>
    <w:p w:rsidR="00BD3D64" w:rsidRPr="00BD3D64" w:rsidRDefault="00BD3D64" w:rsidP="00BD3D64">
      <w:pPr>
        <w:rPr>
          <w:szCs w:val="18"/>
        </w:rPr>
      </w:pPr>
      <w:r w:rsidRPr="00BD3D64">
        <w:rPr>
          <w:szCs w:val="18"/>
        </w:rPr>
        <w:t xml:space="preserve"> provides professional inter</w:t>
      </w:r>
      <w:r w:rsidR="005B3E22">
        <w:rPr>
          <w:szCs w:val="18"/>
        </w:rPr>
        <w:t>preting services</w:t>
      </w:r>
      <w:r w:rsidRPr="00BD3D64">
        <w:rPr>
          <w:szCs w:val="18"/>
        </w:rPr>
        <w:t xml:space="preserve"> to a wide range of </w:t>
      </w:r>
      <w:r>
        <w:rPr>
          <w:szCs w:val="18"/>
        </w:rPr>
        <w:t>industries</w:t>
      </w:r>
      <w:r w:rsidR="005B3E22">
        <w:rPr>
          <w:szCs w:val="18"/>
        </w:rPr>
        <w:t xml:space="preserve"> with CLI</w:t>
      </w:r>
      <w:r w:rsidR="00196006">
        <w:rPr>
          <w:szCs w:val="18"/>
        </w:rPr>
        <w:t>.  interpreter</w:t>
      </w:r>
      <w:r w:rsidRPr="00BD3D64">
        <w:rPr>
          <w:szCs w:val="18"/>
        </w:rPr>
        <w:t xml:space="preserve"> trained, experienced, and credentialed in industry-speci</w:t>
      </w:r>
      <w:r w:rsidR="005B3E22">
        <w:rPr>
          <w:szCs w:val="18"/>
        </w:rPr>
        <w:t>fic terminology,</w:t>
      </w:r>
      <w:r w:rsidR="005B3E22" w:rsidRPr="005B3E22">
        <w:rPr>
          <w:szCs w:val="18"/>
        </w:rPr>
        <w:t xml:space="preserve"> </w:t>
      </w:r>
      <w:r w:rsidR="005B3E22">
        <w:rPr>
          <w:szCs w:val="18"/>
        </w:rPr>
        <w:t>trained to be among</w:t>
      </w:r>
      <w:r w:rsidR="005B3E22" w:rsidRPr="00BD3D64">
        <w:rPr>
          <w:szCs w:val="18"/>
        </w:rPr>
        <w:t xml:space="preserve"> the most qualified linguists i</w:t>
      </w:r>
      <w:r w:rsidR="00196006">
        <w:rPr>
          <w:szCs w:val="18"/>
        </w:rPr>
        <w:t>n the country, as to</w:t>
      </w:r>
      <w:r w:rsidR="005B3E22">
        <w:rPr>
          <w:szCs w:val="18"/>
        </w:rPr>
        <w:t xml:space="preserve"> be matched by</w:t>
      </w:r>
      <w:r>
        <w:rPr>
          <w:szCs w:val="18"/>
        </w:rPr>
        <w:t xml:space="preserve"> </w:t>
      </w:r>
      <w:r w:rsidR="0066623B">
        <w:rPr>
          <w:szCs w:val="18"/>
        </w:rPr>
        <w:t xml:space="preserve">the </w:t>
      </w:r>
      <w:r>
        <w:rPr>
          <w:szCs w:val="18"/>
        </w:rPr>
        <w:t>company</w:t>
      </w:r>
      <w:r w:rsidR="005B3E22">
        <w:rPr>
          <w:szCs w:val="18"/>
        </w:rPr>
        <w:t xml:space="preserve"> to</w:t>
      </w:r>
      <w:r>
        <w:rPr>
          <w:szCs w:val="18"/>
        </w:rPr>
        <w:t xml:space="preserve"> </w:t>
      </w:r>
      <w:r w:rsidR="005B3E22">
        <w:rPr>
          <w:szCs w:val="18"/>
        </w:rPr>
        <w:t xml:space="preserve">specific </w:t>
      </w:r>
      <w:r>
        <w:rPr>
          <w:szCs w:val="18"/>
        </w:rPr>
        <w:t>clients</w:t>
      </w:r>
      <w:r w:rsidR="005B3E22">
        <w:rPr>
          <w:szCs w:val="18"/>
        </w:rPr>
        <w:t>.</w:t>
      </w:r>
    </w:p>
    <w:p w:rsidR="00BD3D64" w:rsidRPr="00BD3D64" w:rsidRDefault="00BD3D64" w:rsidP="00BD3D64">
      <w:pPr>
        <w:rPr>
          <w:szCs w:val="18"/>
        </w:rPr>
      </w:pPr>
      <w:r w:rsidRPr="00BD3D64">
        <w:rPr>
          <w:szCs w:val="18"/>
        </w:rPr>
        <w:t>Across all industries, works hard not only to provide exemplary language services, but also to cultivate long-term relatio</w:t>
      </w:r>
      <w:r w:rsidR="005B3E22">
        <w:rPr>
          <w:szCs w:val="18"/>
        </w:rPr>
        <w:t xml:space="preserve">nships through </w:t>
      </w:r>
      <w:r w:rsidRPr="00BD3D64">
        <w:rPr>
          <w:szCs w:val="18"/>
        </w:rPr>
        <w:t>exceptional cu</w:t>
      </w:r>
      <w:r w:rsidR="0066623B">
        <w:rPr>
          <w:szCs w:val="18"/>
        </w:rPr>
        <w:t>stomer service, and responsive professionalism.</w:t>
      </w:r>
    </w:p>
    <w:p w:rsidR="00E27C94" w:rsidRPr="00BD3D64" w:rsidRDefault="00E27C94" w:rsidP="004B7307">
      <w:pPr>
        <w:rPr>
          <w:szCs w:val="18"/>
        </w:rPr>
      </w:pPr>
    </w:p>
    <w:p w:rsidR="00BD3D64" w:rsidRDefault="00BD3D64" w:rsidP="004B7307">
      <w:pPr>
        <w:rPr>
          <w:b/>
          <w:sz w:val="20"/>
        </w:rPr>
      </w:pPr>
    </w:p>
    <w:p w:rsidR="0066623B" w:rsidRDefault="0066623B" w:rsidP="004B7307">
      <w:pPr>
        <w:rPr>
          <w:b/>
          <w:sz w:val="20"/>
        </w:rPr>
      </w:pPr>
      <w:r>
        <w:rPr>
          <w:b/>
          <w:sz w:val="20"/>
        </w:rPr>
        <w:t xml:space="preserve">state of </w:t>
      </w:r>
      <w:proofErr w:type="spellStart"/>
      <w:r>
        <w:rPr>
          <w:b/>
          <w:sz w:val="20"/>
        </w:rPr>
        <w:t>maine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uic</w:t>
      </w:r>
      <w:proofErr w:type="spellEnd"/>
      <w:r>
        <w:rPr>
          <w:b/>
          <w:sz w:val="20"/>
        </w:rPr>
        <w:t>- Department of labor                                                                         September 2011-june 2012</w:t>
      </w:r>
    </w:p>
    <w:p w:rsidR="00BD3D64" w:rsidRPr="0066623B" w:rsidRDefault="0066623B" w:rsidP="004B7307">
      <w:pPr>
        <w:rPr>
          <w:b/>
          <w:i/>
          <w:sz w:val="20"/>
        </w:rPr>
      </w:pPr>
      <w:r w:rsidRPr="0066623B">
        <w:rPr>
          <w:b/>
          <w:i/>
          <w:sz w:val="20"/>
        </w:rPr>
        <w:t xml:space="preserve">legal secretary                                             </w:t>
      </w:r>
    </w:p>
    <w:p w:rsidR="00CF3D42" w:rsidRDefault="00CF3D42" w:rsidP="004B730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6623B" w:rsidRPr="00CF3D42" w:rsidRDefault="0066623B" w:rsidP="004B7307">
      <w:pPr>
        <w:rPr>
          <w:szCs w:val="18"/>
        </w:rPr>
      </w:pPr>
      <w:r w:rsidRPr="00CF3D42">
        <w:rPr>
          <w:szCs w:val="18"/>
        </w:rPr>
        <w:t xml:space="preserve">Provided legal secretarial duties and services at the state of </w:t>
      </w:r>
      <w:r w:rsidR="00CF3D42" w:rsidRPr="00CF3D42">
        <w:rPr>
          <w:szCs w:val="18"/>
        </w:rPr>
        <w:t>Maine’s</w:t>
      </w:r>
      <w:r w:rsidR="004B435B">
        <w:rPr>
          <w:szCs w:val="18"/>
        </w:rPr>
        <w:t xml:space="preserve"> </w:t>
      </w:r>
      <w:r w:rsidRPr="00CF3D42">
        <w:rPr>
          <w:szCs w:val="18"/>
        </w:rPr>
        <w:t>department of labor unemployment insurance commission. knowledge and comprehension of unemployment</w:t>
      </w:r>
      <w:r w:rsidR="00CF3D42" w:rsidRPr="00CF3D42">
        <w:rPr>
          <w:szCs w:val="18"/>
        </w:rPr>
        <w:t xml:space="preserve"> law, legal statutes,</w:t>
      </w:r>
      <w:r w:rsidRPr="00CF3D42">
        <w:rPr>
          <w:szCs w:val="18"/>
        </w:rPr>
        <w:t xml:space="preserve"> government, </w:t>
      </w:r>
      <w:r w:rsidR="00CF3D42" w:rsidRPr="00CF3D42">
        <w:rPr>
          <w:szCs w:val="18"/>
        </w:rPr>
        <w:t xml:space="preserve">and </w:t>
      </w:r>
      <w:r w:rsidRPr="00CF3D42">
        <w:rPr>
          <w:szCs w:val="18"/>
        </w:rPr>
        <w:t xml:space="preserve">proficient </w:t>
      </w:r>
      <w:r w:rsidR="004B435B">
        <w:rPr>
          <w:szCs w:val="18"/>
        </w:rPr>
        <w:t xml:space="preserve">with typing and </w:t>
      </w:r>
      <w:r w:rsidRPr="00CF3D42">
        <w:rPr>
          <w:szCs w:val="18"/>
        </w:rPr>
        <w:t>proof reading skills. interpersonal and communication skills, organizational and adaptable skills demonstrated.</w:t>
      </w:r>
      <w:r w:rsidR="00CF3D42">
        <w:rPr>
          <w:szCs w:val="18"/>
        </w:rPr>
        <w:t xml:space="preserve"> Fast paced high volume environment.</w:t>
      </w:r>
    </w:p>
    <w:p w:rsidR="0066623B" w:rsidRPr="00CF3D42" w:rsidRDefault="0066623B" w:rsidP="004B7307">
      <w:pPr>
        <w:rPr>
          <w:szCs w:val="18"/>
        </w:rPr>
      </w:pPr>
    </w:p>
    <w:p w:rsidR="0066623B" w:rsidRDefault="0066623B" w:rsidP="004B7307">
      <w:pPr>
        <w:rPr>
          <w:b/>
          <w:sz w:val="20"/>
        </w:rPr>
      </w:pPr>
    </w:p>
    <w:p w:rsidR="0066623B" w:rsidRDefault="0066623B" w:rsidP="004B7307">
      <w:pPr>
        <w:rPr>
          <w:b/>
          <w:sz w:val="20"/>
        </w:rPr>
      </w:pPr>
    </w:p>
    <w:p w:rsidR="00B33B84" w:rsidRDefault="00B1738C" w:rsidP="004B7307">
      <w:pPr>
        <w:rPr>
          <w:b/>
          <w:i/>
        </w:rPr>
      </w:pPr>
      <w:r w:rsidRPr="00B1738C">
        <w:rPr>
          <w:b/>
          <w:sz w:val="20"/>
        </w:rPr>
        <w:t>Pacific Interpreters</w:t>
      </w:r>
      <w:r w:rsidRPr="00B1738C">
        <w:rPr>
          <w:b/>
        </w:rPr>
        <w:t xml:space="preserve">- </w:t>
      </w:r>
      <w:r w:rsidRPr="00B1738C">
        <w:rPr>
          <w:b/>
          <w:i/>
        </w:rPr>
        <w:t>Portland, Oregon</w:t>
      </w:r>
      <w:r>
        <w:rPr>
          <w:b/>
          <w:i/>
        </w:rPr>
        <w:t xml:space="preserve"> </w:t>
      </w:r>
    </w:p>
    <w:p w:rsidR="00B1738C" w:rsidRDefault="00B33B84" w:rsidP="004B7307">
      <w:pPr>
        <w:rPr>
          <w:b/>
        </w:rPr>
      </w:pPr>
      <w:r>
        <w:rPr>
          <w:b/>
          <w:i/>
        </w:rPr>
        <w:t>Interpreter</w:t>
      </w:r>
      <w:r w:rsidR="00B1738C">
        <w:rPr>
          <w:b/>
          <w:i/>
        </w:rPr>
        <w:t xml:space="preserve">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</w:t>
      </w:r>
      <w:r w:rsidR="004C1B98">
        <w:rPr>
          <w:b/>
        </w:rPr>
        <w:t>June 2011- July 2012</w:t>
      </w:r>
    </w:p>
    <w:p w:rsidR="00B33B84" w:rsidRDefault="00B33B84" w:rsidP="004B7307">
      <w:pPr>
        <w:rPr>
          <w:b/>
        </w:rPr>
      </w:pPr>
    </w:p>
    <w:p w:rsidR="00B1738C" w:rsidRDefault="00B1738C" w:rsidP="004B7307">
      <w:r w:rsidRPr="00B1738C">
        <w:t>Provide</w:t>
      </w:r>
      <w:r w:rsidR="00FA1F2D">
        <w:t>s</w:t>
      </w:r>
      <w:r w:rsidRPr="00B1738C">
        <w:t xml:space="preserve"> </w:t>
      </w:r>
      <w:r>
        <w:t xml:space="preserve">clear </w:t>
      </w:r>
      <w:r w:rsidR="00C1490D">
        <w:t>communication of vital information between healthcare professionals and patients ensuri</w:t>
      </w:r>
      <w:r w:rsidR="00456065">
        <w:t>ng successful medical care. have</w:t>
      </w:r>
      <w:r w:rsidR="00C1490D">
        <w:t xml:space="preserve"> undergone rigorous testing</w:t>
      </w:r>
      <w:r w:rsidR="0059183A">
        <w:t xml:space="preserve"> for medical interpreting qualification.</w:t>
      </w:r>
      <w:r w:rsidR="00C1490D">
        <w:t xml:space="preserve"> </w:t>
      </w:r>
      <w:r w:rsidR="005020B7">
        <w:t>other Industries served are: 9-1</w:t>
      </w:r>
      <w:r w:rsidR="00196006">
        <w:t xml:space="preserve">-1 emergency services, public </w:t>
      </w:r>
      <w:r w:rsidR="005020B7">
        <w:t>service agencies, insurance, Government services (federal, county, state),</w:t>
      </w:r>
      <w:r w:rsidR="0066623B">
        <w:t xml:space="preserve"> </w:t>
      </w:r>
      <w:r w:rsidR="005020B7">
        <w:t>utilities, financial services (</w:t>
      </w:r>
      <w:r w:rsidR="00842D28">
        <w:t>banks, mortgage lenders, credit card providers) telecommunications</w:t>
      </w:r>
      <w:r w:rsidR="0066623B">
        <w:t xml:space="preserve"> </w:t>
      </w:r>
      <w:proofErr w:type="gramStart"/>
      <w:r w:rsidR="00B33B84">
        <w:t>( Internet</w:t>
      </w:r>
      <w:proofErr w:type="gramEnd"/>
      <w:r w:rsidR="00B33B84">
        <w:t>, phone, satellite).</w:t>
      </w:r>
    </w:p>
    <w:p w:rsidR="00B33B84" w:rsidRDefault="00B33B84" w:rsidP="004B7307"/>
    <w:p w:rsidR="0092024B" w:rsidRPr="00B1738C" w:rsidRDefault="0092024B" w:rsidP="004B7307"/>
    <w:p w:rsidR="004B7307" w:rsidRDefault="004B7307" w:rsidP="004B7307">
      <w:r w:rsidRPr="000153E3">
        <w:rPr>
          <w:b/>
          <w:sz w:val="20"/>
        </w:rPr>
        <w:t xml:space="preserve">Language Line Services- </w:t>
      </w:r>
      <w:r w:rsidRPr="000153E3">
        <w:rPr>
          <w:b/>
          <w:i/>
          <w:sz w:val="20"/>
        </w:rPr>
        <w:t>Ragsdale, California</w:t>
      </w:r>
      <w:r w:rsidRPr="000153E3">
        <w:rPr>
          <w:i/>
          <w:sz w:val="20"/>
        </w:rPr>
        <w:t xml:space="preserve"> </w:t>
      </w:r>
      <w:r w:rsidRPr="000153E3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            </w:t>
      </w:r>
      <w:r w:rsidRPr="000153E3">
        <w:rPr>
          <w:sz w:val="20"/>
        </w:rPr>
        <w:t xml:space="preserve"> </w:t>
      </w:r>
      <w:r w:rsidR="00862238">
        <w:rPr>
          <w:b/>
        </w:rPr>
        <w:t>January 2009- July 2012</w:t>
      </w:r>
    </w:p>
    <w:p w:rsidR="004B7307" w:rsidRPr="00B33B84" w:rsidRDefault="004B7307" w:rsidP="004B7307">
      <w:pPr>
        <w:rPr>
          <w:b/>
          <w:i/>
        </w:rPr>
      </w:pPr>
      <w:r w:rsidRPr="00B33B84">
        <w:rPr>
          <w:b/>
          <w:i/>
        </w:rPr>
        <w:t>Interpreter</w:t>
      </w:r>
    </w:p>
    <w:p w:rsidR="004B7307" w:rsidRPr="000153E3" w:rsidRDefault="004B7307" w:rsidP="004B7307">
      <w:pPr>
        <w:rPr>
          <w:b/>
          <w:i/>
        </w:rPr>
      </w:pPr>
    </w:p>
    <w:p w:rsidR="004B7307" w:rsidRDefault="004B7307" w:rsidP="004B7307">
      <w:r>
        <w:t>Provide</w:t>
      </w:r>
      <w:r w:rsidR="0066623B">
        <w:t>d</w:t>
      </w:r>
      <w:r>
        <w:t xml:space="preserve"> prompt and exceptional interpretation services over the phone on a three way conversation for customers of Language Line Services and a limited English speaker</w:t>
      </w:r>
      <w:r w:rsidR="00B33B84">
        <w:t xml:space="preserve"> ensuring optimal communication between parties.</w:t>
      </w:r>
    </w:p>
    <w:p w:rsidR="004B7307" w:rsidRDefault="004B7307" w:rsidP="004B7307">
      <w:r>
        <w:t>Certified</w:t>
      </w:r>
      <w:r w:rsidR="0066623B">
        <w:t xml:space="preserve"> and trained</w:t>
      </w:r>
      <w:r>
        <w:t xml:space="preserve"> interpreter by Language Line services in Swedish and French.</w:t>
      </w:r>
    </w:p>
    <w:p w:rsidR="004B7307" w:rsidRDefault="004B7307" w:rsidP="004B7307">
      <w:r>
        <w:t>Fields of expertise inclu</w:t>
      </w:r>
      <w:r w:rsidR="0066623B">
        <w:t xml:space="preserve">de Medical, Legal, government, </w:t>
      </w:r>
      <w:r>
        <w:t>financial, insurance, transportation, telecom, utilities, manufacturing.</w:t>
      </w:r>
    </w:p>
    <w:p w:rsidR="004B7307" w:rsidRDefault="004B7307" w:rsidP="004B7307"/>
    <w:p w:rsidR="004B7307" w:rsidRPr="00AE1466" w:rsidRDefault="004B7307" w:rsidP="004B7307">
      <w:pPr>
        <w:rPr>
          <w:smallCaps w:val="0"/>
          <w:sz w:val="20"/>
        </w:rPr>
      </w:pPr>
    </w:p>
    <w:p w:rsidR="004B7307" w:rsidRPr="00270870" w:rsidRDefault="004B7307" w:rsidP="004B7307">
      <w:pPr>
        <w:rPr>
          <w:b/>
        </w:rPr>
      </w:pPr>
    </w:p>
    <w:p w:rsidR="004B7307" w:rsidRPr="00270870" w:rsidRDefault="004B7307" w:rsidP="004B7307">
      <w:pPr>
        <w:rPr>
          <w:b/>
        </w:rPr>
      </w:pPr>
    </w:p>
    <w:p w:rsidR="004B7307" w:rsidRDefault="004B7307" w:rsidP="004B7307">
      <w:pPr>
        <w:rPr>
          <w:b/>
        </w:rPr>
      </w:pPr>
      <w:r w:rsidRPr="000153E3">
        <w:rPr>
          <w:b/>
          <w:sz w:val="22"/>
        </w:rPr>
        <w:t xml:space="preserve">Holiday Inn Civic Center – </w:t>
      </w:r>
      <w:r w:rsidRPr="000153E3">
        <w:rPr>
          <w:b/>
          <w:i/>
        </w:rPr>
        <w:t>Augusta, Maine</w:t>
      </w:r>
      <w:r>
        <w:rPr>
          <w:i/>
        </w:rPr>
        <w:tab/>
      </w:r>
      <w:r>
        <w:rPr>
          <w:b/>
        </w:rPr>
        <w:t xml:space="preserve">June 2008 –January 2009 </w:t>
      </w:r>
    </w:p>
    <w:p w:rsidR="004B7307" w:rsidRDefault="004B7307" w:rsidP="004B7307">
      <w:pPr>
        <w:pStyle w:val="Heading9"/>
      </w:pPr>
      <w:r>
        <w:t>Front Office Clerk</w:t>
      </w:r>
    </w:p>
    <w:p w:rsidR="004B7307" w:rsidRPr="00270870" w:rsidRDefault="004B7307" w:rsidP="004B7307"/>
    <w:p w:rsidR="004B7307" w:rsidRDefault="004B7307" w:rsidP="004B7307">
      <w:r>
        <w:t>Provide</w:t>
      </w:r>
      <w:r w:rsidR="0066623B">
        <w:t>d</w:t>
      </w:r>
      <w:r>
        <w:t xml:space="preserve"> exceptional guest service by rapidly responding to needs and efficiently performing check-in/check-out procedures, making reservations and processing transactions.  </w:t>
      </w:r>
    </w:p>
    <w:p w:rsidR="004B7307" w:rsidRDefault="004B7307" w:rsidP="004B7307">
      <w:r>
        <w:t>Earned several guest recommendations for Shining Stars Awards; received eight and one Employee of the Month Award (September 2008).</w:t>
      </w:r>
    </w:p>
    <w:p w:rsidR="004B7307" w:rsidRDefault="004B7307" w:rsidP="004B7307"/>
    <w:p w:rsidR="00B23A2B" w:rsidRDefault="00B23A2B" w:rsidP="004B7307">
      <w:pPr>
        <w:rPr>
          <w:b/>
          <w:sz w:val="22"/>
        </w:rPr>
      </w:pPr>
    </w:p>
    <w:p w:rsidR="004B7307" w:rsidRDefault="004B7307" w:rsidP="004B7307">
      <w:pPr>
        <w:rPr>
          <w:b/>
        </w:rPr>
      </w:pPr>
      <w:r w:rsidRPr="000153E3">
        <w:rPr>
          <w:b/>
          <w:sz w:val="22"/>
        </w:rPr>
        <w:t xml:space="preserve">GEFCO Italia – </w:t>
      </w:r>
      <w:r w:rsidRPr="000153E3">
        <w:rPr>
          <w:b/>
          <w:i/>
        </w:rPr>
        <w:t>Florence, Italy</w:t>
      </w:r>
      <w:r>
        <w:rPr>
          <w:i/>
        </w:rPr>
        <w:tab/>
      </w:r>
      <w:r>
        <w:rPr>
          <w:b/>
        </w:rPr>
        <w:t xml:space="preserve">2006 – 2007 </w:t>
      </w:r>
    </w:p>
    <w:p w:rsidR="004B7307" w:rsidRDefault="004B7307" w:rsidP="004B7307">
      <w:pPr>
        <w:rPr>
          <w:b/>
          <w:i/>
        </w:rPr>
      </w:pPr>
      <w:r w:rsidRPr="000153E3">
        <w:rPr>
          <w:b/>
          <w:i/>
        </w:rPr>
        <w:t>Manager/International Customer Service Officer Interpreter and Translator</w:t>
      </w:r>
    </w:p>
    <w:p w:rsidR="004B7307" w:rsidRPr="000153E3" w:rsidRDefault="004B7307" w:rsidP="004B7307">
      <w:pPr>
        <w:rPr>
          <w:b/>
          <w:i/>
        </w:rPr>
      </w:pPr>
    </w:p>
    <w:p w:rsidR="004B7307" w:rsidRDefault="004B7307" w:rsidP="004B7307">
      <w:r>
        <w:t>Joined this rapidly-growing global shipping company to establish and manage international customer service operations with accountability for translating documents and interpreting for the General Manager.</w:t>
      </w:r>
    </w:p>
    <w:p w:rsidR="004B7307" w:rsidRDefault="004B7307" w:rsidP="004B7307">
      <w:r>
        <w:t>Successfully established international customer service office and initiated communication systems with other worldwide departments to maximize productivity.</w:t>
      </w:r>
    </w:p>
    <w:p w:rsidR="004B7307" w:rsidRDefault="004B7307" w:rsidP="004B7307">
      <w:r>
        <w:t>Improved client satisfaction and ensured retention by devising a key account follow-up schedule to proactively address and resolve customer service issues.</w:t>
      </w:r>
    </w:p>
    <w:p w:rsidR="004B7307" w:rsidRDefault="004B7307" w:rsidP="004B7307">
      <w:r>
        <w:t>Utilized extensive international experience and knowledge of various cultures and languages to coach the General Manager on proper professional and social interaction.</w:t>
      </w:r>
    </w:p>
    <w:p w:rsidR="004B7307" w:rsidRDefault="004B7307" w:rsidP="004B7307">
      <w:r>
        <w:t>Streamlined communication with both global offices and clients to optimize customer satisfaction.</w:t>
      </w:r>
    </w:p>
    <w:p w:rsidR="004B7307" w:rsidRDefault="004B7307" w:rsidP="004B7307"/>
    <w:p w:rsidR="004B7307" w:rsidRPr="00EF698F" w:rsidRDefault="004B7307" w:rsidP="004B7307">
      <w:pPr>
        <w:rPr>
          <w:b/>
          <w:lang w:val="it-IT"/>
        </w:rPr>
      </w:pPr>
      <w:r w:rsidRPr="000153E3">
        <w:rPr>
          <w:b/>
          <w:sz w:val="24"/>
          <w:lang w:val="it-IT"/>
        </w:rPr>
        <w:t xml:space="preserve">Stadium – </w:t>
      </w:r>
      <w:r w:rsidRPr="000153E3">
        <w:rPr>
          <w:b/>
          <w:sz w:val="20"/>
          <w:lang w:val="it-IT"/>
        </w:rPr>
        <w:t>Sambuca di Sicilia, Italy</w:t>
      </w:r>
      <w:r w:rsidRPr="00EF698F">
        <w:rPr>
          <w:lang w:val="it-IT"/>
        </w:rPr>
        <w:tab/>
      </w:r>
      <w:r w:rsidRPr="00EF698F">
        <w:rPr>
          <w:b/>
          <w:lang w:val="it-IT"/>
        </w:rPr>
        <w:t xml:space="preserve">1999 – 2006 </w:t>
      </w:r>
    </w:p>
    <w:p w:rsidR="004B7307" w:rsidRDefault="004B7307" w:rsidP="004B7307">
      <w:pPr>
        <w:pStyle w:val="Heading9"/>
        <w:rPr>
          <w:bCs/>
          <w:iCs/>
        </w:rPr>
      </w:pPr>
      <w:r>
        <w:t>Private Business Proprietor</w:t>
      </w:r>
    </w:p>
    <w:p w:rsidR="004B7307" w:rsidRDefault="004B7307" w:rsidP="004B7307">
      <w:r>
        <w:t xml:space="preserve">Founded a high fashion boutique and held full responsibility for purchasing, vendor relations, merchandising, promotions, advertising and sales.  </w:t>
      </w:r>
    </w:p>
    <w:p w:rsidR="004B7307" w:rsidRDefault="004B7307" w:rsidP="004B7307">
      <w:r>
        <w:t>Built a business that quickly flourished with 150.000 Euros per year in revenue; sourced high quality materials and brands with competitive pricing and outstanding customer service.</w:t>
      </w:r>
    </w:p>
    <w:p w:rsidR="004B7307" w:rsidRDefault="004B7307" w:rsidP="004B7307">
      <w:r>
        <w:t>Minimized costs by effectively negotiating with vendors and personally transporting merchandise.</w:t>
      </w:r>
    </w:p>
    <w:p w:rsidR="004B7307" w:rsidRDefault="004B7307" w:rsidP="004B7307">
      <w:r>
        <w:t>Motivated and managed six top-performing personnel committed to customer satisfaction.</w:t>
      </w:r>
    </w:p>
    <w:p w:rsidR="004B7307" w:rsidRDefault="004B7307" w:rsidP="004B7307"/>
    <w:p w:rsidR="004B7307" w:rsidRDefault="004B7307" w:rsidP="004B7307"/>
    <w:p w:rsidR="004B7307" w:rsidRDefault="004B7307" w:rsidP="004B7307"/>
    <w:p w:rsidR="004B7307" w:rsidRDefault="004B7307" w:rsidP="004B7307"/>
    <w:p w:rsidR="004B7307" w:rsidRDefault="004B7307" w:rsidP="004B7307">
      <w:pPr>
        <w:rPr>
          <w:b/>
          <w:sz w:val="22"/>
        </w:rPr>
      </w:pPr>
    </w:p>
    <w:p w:rsidR="004B7307" w:rsidRDefault="004B7307" w:rsidP="004B7307">
      <w:pPr>
        <w:rPr>
          <w:b/>
        </w:rPr>
      </w:pPr>
      <w:r w:rsidRPr="000153E3">
        <w:rPr>
          <w:b/>
          <w:sz w:val="22"/>
        </w:rPr>
        <w:t xml:space="preserve">Privilege Club – </w:t>
      </w:r>
      <w:r w:rsidRPr="000153E3">
        <w:rPr>
          <w:b/>
          <w:i/>
        </w:rPr>
        <w:t>Florence, Italy</w:t>
      </w:r>
      <w:r>
        <w:rPr>
          <w:i/>
        </w:rPr>
        <w:tab/>
      </w:r>
      <w:r>
        <w:rPr>
          <w:b/>
        </w:rPr>
        <w:t xml:space="preserve">2004 – 2006 </w:t>
      </w:r>
    </w:p>
    <w:p w:rsidR="004B7307" w:rsidRDefault="004B7307" w:rsidP="004B7307">
      <w:pPr>
        <w:pStyle w:val="Heading9"/>
      </w:pPr>
      <w:r>
        <w:t>Translator/Interpreter</w:t>
      </w:r>
    </w:p>
    <w:p w:rsidR="004B7307" w:rsidRDefault="004B7307" w:rsidP="004B7307">
      <w:r>
        <w:t>Selected to translate documents and provide interpretation services for international customers on behalf of this tourism company with annual sales of over 1.000.000 Euros.</w:t>
      </w:r>
    </w:p>
    <w:p w:rsidR="004B7307" w:rsidRDefault="004B7307" w:rsidP="004B7307">
      <w:r>
        <w:t>Performed interpretation services at meetings and conferences as well as over the phone.</w:t>
      </w:r>
    </w:p>
    <w:p w:rsidR="004B7307" w:rsidRDefault="004B7307" w:rsidP="004B7307">
      <w:r>
        <w:t>Accurately translated various documents to and from French, Italian and English including legal contracts, informational pamphlets, training manuals, website content and marketing brochures.</w:t>
      </w:r>
    </w:p>
    <w:p w:rsidR="004B7307" w:rsidRDefault="004B7307" w:rsidP="004B7307">
      <w:r>
        <w:t>Trained, coached and supervised two telephone marketing groups totaling 10 personnel, leading classes in French and English; provided valuable tools for handling difficult situations and maximizing revenue.</w:t>
      </w:r>
    </w:p>
    <w:p w:rsidR="004B7307" w:rsidRDefault="004B7307" w:rsidP="004B7307"/>
    <w:p w:rsidR="004B7307" w:rsidRDefault="004B7307" w:rsidP="004B7307">
      <w:pPr>
        <w:pStyle w:val="Heading5"/>
      </w:pPr>
      <w:r>
        <w:lastRenderedPageBreak/>
        <w:t>Education &amp; Specialized Training</w:t>
      </w:r>
    </w:p>
    <w:p w:rsidR="004B7307" w:rsidRDefault="004B7307" w:rsidP="004B7307"/>
    <w:p w:rsidR="004B7307" w:rsidRDefault="004B7307" w:rsidP="004B7307">
      <w:pPr>
        <w:rPr>
          <w:bCs/>
        </w:rPr>
      </w:pPr>
      <w:r w:rsidRPr="008A33B7">
        <w:rPr>
          <w:b/>
          <w:sz w:val="20"/>
        </w:rPr>
        <w:t xml:space="preserve">University of Florence </w:t>
      </w:r>
      <w:r>
        <w:rPr>
          <w:sz w:val="22"/>
        </w:rPr>
        <w:t xml:space="preserve">– </w:t>
      </w:r>
      <w:r>
        <w:rPr>
          <w:i/>
        </w:rPr>
        <w:t>Florence, Italy</w:t>
      </w:r>
      <w:r>
        <w:rPr>
          <w:i/>
        </w:rPr>
        <w:tab/>
      </w:r>
    </w:p>
    <w:p w:rsidR="004B7307" w:rsidRDefault="00FE720C" w:rsidP="004B7307">
      <w:pPr>
        <w:pStyle w:val="Heading9"/>
      </w:pPr>
      <w:r>
        <w:t>Foreign Languages and literature- BA degree                                                                                                                                         2003-2006</w:t>
      </w:r>
    </w:p>
    <w:p w:rsidR="00FE720C" w:rsidRPr="00FE720C" w:rsidRDefault="00FE720C" w:rsidP="00FE720C"/>
    <w:p w:rsidR="004B7307" w:rsidRDefault="004B7307" w:rsidP="004B7307">
      <w:r>
        <w:t>Courses include:  English, French, Swedish, Literature, Italian Literature, Geography, History, Linguistics, Interpreting and Translation, Sociology, Anthropology, Philosophy, Politics and Diplomatic Sciences and Semantic Studies.</w:t>
      </w:r>
      <w:r w:rsidR="00FE720C">
        <w:t xml:space="preserve"> 63 Credit hours completed.</w:t>
      </w:r>
    </w:p>
    <w:p w:rsidR="00FE720C" w:rsidRDefault="00FE720C" w:rsidP="004B7307"/>
    <w:p w:rsidR="005B3E22" w:rsidRDefault="005B3E22" w:rsidP="004B7307">
      <w:pPr>
        <w:rPr>
          <w:b/>
          <w:sz w:val="20"/>
        </w:rPr>
      </w:pPr>
    </w:p>
    <w:p w:rsidR="005B3E22" w:rsidRDefault="005B3E22" w:rsidP="004B7307">
      <w:pPr>
        <w:rPr>
          <w:b/>
          <w:sz w:val="20"/>
        </w:rPr>
      </w:pPr>
    </w:p>
    <w:p w:rsidR="00FE720C" w:rsidRPr="00FE720C" w:rsidRDefault="00FE720C" w:rsidP="004B7307">
      <w:pPr>
        <w:rPr>
          <w:b/>
          <w:sz w:val="22"/>
        </w:rPr>
      </w:pPr>
      <w:r w:rsidRPr="008A33B7">
        <w:rPr>
          <w:b/>
          <w:sz w:val="20"/>
        </w:rPr>
        <w:t xml:space="preserve">Bellevue University </w:t>
      </w:r>
      <w:r>
        <w:rPr>
          <w:b/>
          <w:sz w:val="22"/>
        </w:rPr>
        <w:t xml:space="preserve">– </w:t>
      </w:r>
      <w:r w:rsidRPr="00FE720C">
        <w:rPr>
          <w:i/>
        </w:rPr>
        <w:t>Bellevue, NE</w:t>
      </w:r>
    </w:p>
    <w:p w:rsidR="004B7307" w:rsidRDefault="00FE720C" w:rsidP="004B7307">
      <w:pPr>
        <w:pStyle w:val="Header"/>
        <w:rPr>
          <w:b/>
        </w:rPr>
      </w:pPr>
      <w:r w:rsidRPr="00FE720C">
        <w:rPr>
          <w:b/>
        </w:rPr>
        <w:t>Inter</w:t>
      </w:r>
      <w:r>
        <w:rPr>
          <w:b/>
        </w:rPr>
        <w:t xml:space="preserve">national security and intelligence studies </w:t>
      </w:r>
      <w:r w:rsidR="00F454FA">
        <w:rPr>
          <w:b/>
        </w:rPr>
        <w:t>–</w:t>
      </w:r>
      <w:r>
        <w:rPr>
          <w:b/>
        </w:rPr>
        <w:t xml:space="preserve"> BS</w:t>
      </w:r>
      <w:r w:rsidR="00F454FA">
        <w:rPr>
          <w:b/>
        </w:rPr>
        <w:t xml:space="preserve"> Degree</w:t>
      </w:r>
      <w:r w:rsidR="00FC6A8A">
        <w:rPr>
          <w:b/>
        </w:rPr>
        <w:t xml:space="preserve">                                                                       </w:t>
      </w:r>
      <w:r w:rsidR="00B23A2B">
        <w:rPr>
          <w:b/>
          <w:i/>
        </w:rPr>
        <w:t>August 2012</w:t>
      </w:r>
      <w:r w:rsidR="00FC6A8A" w:rsidRPr="00FC6A8A">
        <w:rPr>
          <w:b/>
          <w:i/>
        </w:rPr>
        <w:t>- present</w:t>
      </w:r>
    </w:p>
    <w:p w:rsidR="00FC6A8A" w:rsidRDefault="00FC6A8A" w:rsidP="004B7307">
      <w:pPr>
        <w:pStyle w:val="Header"/>
        <w:rPr>
          <w:b/>
        </w:rPr>
      </w:pPr>
    </w:p>
    <w:p w:rsidR="00F454FA" w:rsidRPr="00FC6A8A" w:rsidRDefault="00F454FA" w:rsidP="004B7307">
      <w:pPr>
        <w:pStyle w:val="Header"/>
      </w:pPr>
      <w:r w:rsidRPr="00FC6A8A">
        <w:t>currently taking classes</w:t>
      </w:r>
      <w:r w:rsidR="009004EE">
        <w:t xml:space="preserve">. </w:t>
      </w:r>
      <w:r w:rsidR="00FC6A8A" w:rsidRPr="00FC6A8A">
        <w:t>courses include:</w:t>
      </w:r>
      <w:r w:rsidR="00FC6A8A">
        <w:t xml:space="preserve"> English, oral communications, history, foundations in intelligence and counterintelligence, Introduction to national security, ethical controversies in security and intelligence, introductory geostrategy, </w:t>
      </w:r>
      <w:r w:rsidR="000B5A05">
        <w:t>Eurasian</w:t>
      </w:r>
      <w:r w:rsidR="00FC6A8A">
        <w:t xml:space="preserve"> political culture and security, rebellion insurgency and war, radical religion and political extremism, history, philosophy e</w:t>
      </w:r>
      <w:r w:rsidR="00D15877">
        <w:t>t cetera</w:t>
      </w:r>
      <w:r w:rsidR="00FC6A8A">
        <w:t>.</w:t>
      </w:r>
    </w:p>
    <w:p w:rsidR="00FC6A8A" w:rsidRDefault="00FC6A8A" w:rsidP="004B7307">
      <w:pPr>
        <w:pStyle w:val="Header"/>
      </w:pPr>
    </w:p>
    <w:p w:rsidR="00FC6A8A" w:rsidRDefault="00FC6A8A" w:rsidP="004B7307">
      <w:pPr>
        <w:pStyle w:val="Header"/>
      </w:pPr>
    </w:p>
    <w:p w:rsidR="00FC6A8A" w:rsidRDefault="00FC6A8A" w:rsidP="004B7307">
      <w:pPr>
        <w:pStyle w:val="Header"/>
      </w:pPr>
    </w:p>
    <w:p w:rsidR="00FC6A8A" w:rsidRDefault="00FC6A8A" w:rsidP="004B7307">
      <w:pPr>
        <w:pStyle w:val="Header"/>
      </w:pPr>
    </w:p>
    <w:p w:rsidR="004B7307" w:rsidRDefault="004B7307" w:rsidP="004B7307">
      <w:pPr>
        <w:pStyle w:val="Header"/>
      </w:pPr>
      <w:r w:rsidRPr="008A33B7">
        <w:rPr>
          <w:b/>
          <w:sz w:val="20"/>
        </w:rPr>
        <w:t>Certification</w:t>
      </w:r>
      <w:r w:rsidR="004B435B">
        <w:t xml:space="preserve"> </w:t>
      </w:r>
      <w:proofErr w:type="gramStart"/>
      <w:r w:rsidR="004B435B">
        <w:t xml:space="preserve">as </w:t>
      </w:r>
      <w:r w:rsidR="00B23A2B">
        <w:t xml:space="preserve"> </w:t>
      </w:r>
      <w:r>
        <w:t>Court</w:t>
      </w:r>
      <w:proofErr w:type="gramEnd"/>
      <w:r>
        <w:t xml:space="preserve"> Interpreter</w:t>
      </w:r>
      <w:r w:rsidR="00FC6A8A">
        <w:t xml:space="preserve"> obtained</w:t>
      </w:r>
      <w:r w:rsidR="00D45BB5">
        <w:t xml:space="preserve"> November  2008.</w:t>
      </w:r>
    </w:p>
    <w:p w:rsidR="00B93640" w:rsidRDefault="00B93640" w:rsidP="004B7307">
      <w:pPr>
        <w:pStyle w:val="Header"/>
      </w:pPr>
      <w:r>
        <w:t>NATIONAL CENTER FOR STATE COURTS written test</w:t>
      </w:r>
    </w:p>
    <w:p w:rsidR="00B93640" w:rsidRDefault="00B93640" w:rsidP="004B7307">
      <w:pPr>
        <w:pStyle w:val="Header"/>
      </w:pPr>
    </w:p>
    <w:p w:rsidR="00B93640" w:rsidRDefault="00B93640" w:rsidP="004B7307">
      <w:pPr>
        <w:pStyle w:val="Header"/>
      </w:pPr>
      <w:r>
        <w:t>ACTFL Certificate with LANGUAGE TESTING INTERNATIONAL (Swedish, Italian, French)</w:t>
      </w:r>
    </w:p>
    <w:p w:rsidR="00B93640" w:rsidRDefault="00B93640" w:rsidP="004B7307">
      <w:pPr>
        <w:pStyle w:val="Header"/>
      </w:pPr>
      <w:bookmarkStart w:id="0" w:name="_GoBack"/>
      <w:bookmarkEnd w:id="0"/>
    </w:p>
    <w:p w:rsidR="00B93640" w:rsidRDefault="00B93640" w:rsidP="004B7307">
      <w:pPr>
        <w:pStyle w:val="Header"/>
      </w:pPr>
    </w:p>
    <w:p w:rsidR="00CF3D42" w:rsidRDefault="00CF3D42" w:rsidP="004B7307">
      <w:pPr>
        <w:pStyle w:val="Header"/>
      </w:pPr>
    </w:p>
    <w:p w:rsidR="00C80AFC" w:rsidRDefault="00C80AFC"/>
    <w:sectPr w:rsidR="00C80AFC" w:rsidSect="004B7307">
      <w:headerReference w:type="default" r:id="rId7"/>
      <w:pgSz w:w="12240" w:h="15840"/>
      <w:pgMar w:top="720" w:right="1440" w:bottom="72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7A" w:rsidRDefault="00671F7A" w:rsidP="00C62C8A">
      <w:r>
        <w:separator/>
      </w:r>
    </w:p>
  </w:endnote>
  <w:endnote w:type="continuationSeparator" w:id="0">
    <w:p w:rsidR="00671F7A" w:rsidRDefault="00671F7A" w:rsidP="00C6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7A" w:rsidRDefault="00671F7A" w:rsidP="00C62C8A">
      <w:r>
        <w:separator/>
      </w:r>
    </w:p>
  </w:footnote>
  <w:footnote w:type="continuationSeparator" w:id="0">
    <w:p w:rsidR="00671F7A" w:rsidRDefault="00671F7A" w:rsidP="00C6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F7" w:rsidRPr="00EF698F" w:rsidRDefault="004B7307" w:rsidP="00AE1466">
    <w:pPr>
      <w:pStyle w:val="Subtitle"/>
      <w:rPr>
        <w:caps/>
        <w:lang w:val="it-IT"/>
      </w:rPr>
    </w:pPr>
    <w:r w:rsidRPr="00EF698F">
      <w:rPr>
        <w:lang w:val="it-IT"/>
      </w:rPr>
      <w:t>Helena Gagliano McFarland</w:t>
    </w:r>
  </w:p>
  <w:p w:rsidR="00AB1DF7" w:rsidRPr="00AB1DF7" w:rsidRDefault="0013271D" w:rsidP="00AE1466">
    <w:r>
      <w:t>16 Spring Street</w:t>
    </w:r>
  </w:p>
  <w:p w:rsidR="00AB1DF7" w:rsidRDefault="004B7307" w:rsidP="00AB1DF7">
    <w:r>
      <w:t>Augusta, Maine 0</w:t>
    </w:r>
    <w:r w:rsidR="004A415D">
      <w:t>4330</w:t>
    </w:r>
    <w:r w:rsidR="004A415D">
      <w:tab/>
    </w:r>
    <w:hyperlink r:id="rId1" w:history="1">
      <w:r w:rsidR="004A415D" w:rsidRPr="00085B9E">
        <w:rPr>
          <w:rStyle w:val="Hyperlink"/>
        </w:rPr>
        <w:t>mcfarlandhelena@gmail.com</w:t>
      </w:r>
    </w:hyperlink>
  </w:p>
  <w:p w:rsidR="00AB1DF7" w:rsidRDefault="0013271D" w:rsidP="00AB1DF7">
    <w:pPr>
      <w:rPr>
        <w:lang w:val="it-IT"/>
      </w:rPr>
    </w:pPr>
    <w:r>
      <w:rPr>
        <w:lang w:val="it-IT"/>
      </w:rPr>
      <w:t>(207) 446-0452</w:t>
    </w:r>
    <w:r w:rsidR="00AB1DF7">
      <w:rPr>
        <w:lang w:val="it-IT"/>
      </w:rPr>
      <w:t xml:space="preserve">                                                                                                                                                                      </w:t>
    </w:r>
  </w:p>
  <w:p w:rsidR="00AB1DF7" w:rsidRPr="00AB1DF7" w:rsidRDefault="00AB1DF7" w:rsidP="00AB1DF7"/>
  <w:p w:rsidR="009611F7" w:rsidRDefault="009F4941" w:rsidP="00AE1466">
    <w:r>
      <w:t xml:space="preserve">                                                                                                                                                                                               </w:t>
    </w:r>
    <w:r w:rsidR="004B7307">
      <w:tab/>
    </w:r>
  </w:p>
  <w:p w:rsidR="009611F7" w:rsidRDefault="00671F7A" w:rsidP="00AE1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A06"/>
    <w:multiLevelType w:val="hybridMultilevel"/>
    <w:tmpl w:val="D78E18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BB6"/>
    <w:multiLevelType w:val="hybridMultilevel"/>
    <w:tmpl w:val="C9C65A7C"/>
    <w:lvl w:ilvl="0" w:tplc="659A6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307"/>
    <w:rsid w:val="000A2F0A"/>
    <w:rsid w:val="000B5A05"/>
    <w:rsid w:val="000C026F"/>
    <w:rsid w:val="000F260C"/>
    <w:rsid w:val="00115D66"/>
    <w:rsid w:val="0013271D"/>
    <w:rsid w:val="00196006"/>
    <w:rsid w:val="001B67E1"/>
    <w:rsid w:val="001D23E8"/>
    <w:rsid w:val="001D47A1"/>
    <w:rsid w:val="001D74F9"/>
    <w:rsid w:val="00204CE7"/>
    <w:rsid w:val="002056DD"/>
    <w:rsid w:val="00221911"/>
    <w:rsid w:val="00287B15"/>
    <w:rsid w:val="002F5C95"/>
    <w:rsid w:val="004308E5"/>
    <w:rsid w:val="00446242"/>
    <w:rsid w:val="00456065"/>
    <w:rsid w:val="004A415D"/>
    <w:rsid w:val="004B435B"/>
    <w:rsid w:val="004B7307"/>
    <w:rsid w:val="004C1B98"/>
    <w:rsid w:val="005020B7"/>
    <w:rsid w:val="00506ADC"/>
    <w:rsid w:val="005071F8"/>
    <w:rsid w:val="00540B8E"/>
    <w:rsid w:val="00547E78"/>
    <w:rsid w:val="00553475"/>
    <w:rsid w:val="0059183A"/>
    <w:rsid w:val="00595A8D"/>
    <w:rsid w:val="005A48A8"/>
    <w:rsid w:val="005B3E22"/>
    <w:rsid w:val="0065674A"/>
    <w:rsid w:val="0066623B"/>
    <w:rsid w:val="00671F7A"/>
    <w:rsid w:val="00717DFE"/>
    <w:rsid w:val="0073354F"/>
    <w:rsid w:val="00842D28"/>
    <w:rsid w:val="00862238"/>
    <w:rsid w:val="008A33B7"/>
    <w:rsid w:val="008A3DF8"/>
    <w:rsid w:val="009004EE"/>
    <w:rsid w:val="0092024B"/>
    <w:rsid w:val="009427E9"/>
    <w:rsid w:val="009F4941"/>
    <w:rsid w:val="009F5283"/>
    <w:rsid w:val="00A3459A"/>
    <w:rsid w:val="00A70BCB"/>
    <w:rsid w:val="00A74902"/>
    <w:rsid w:val="00AB1DF7"/>
    <w:rsid w:val="00AD17B2"/>
    <w:rsid w:val="00B1738C"/>
    <w:rsid w:val="00B23A2B"/>
    <w:rsid w:val="00B33B84"/>
    <w:rsid w:val="00B80D77"/>
    <w:rsid w:val="00B93640"/>
    <w:rsid w:val="00BD3D64"/>
    <w:rsid w:val="00C07876"/>
    <w:rsid w:val="00C1490D"/>
    <w:rsid w:val="00C62C8A"/>
    <w:rsid w:val="00C708ED"/>
    <w:rsid w:val="00C80AFC"/>
    <w:rsid w:val="00CF3D42"/>
    <w:rsid w:val="00D15877"/>
    <w:rsid w:val="00D45BB5"/>
    <w:rsid w:val="00D52E15"/>
    <w:rsid w:val="00D80354"/>
    <w:rsid w:val="00E27C94"/>
    <w:rsid w:val="00E84518"/>
    <w:rsid w:val="00EE46C3"/>
    <w:rsid w:val="00EE4799"/>
    <w:rsid w:val="00F05481"/>
    <w:rsid w:val="00F20400"/>
    <w:rsid w:val="00F454FA"/>
    <w:rsid w:val="00F71E50"/>
    <w:rsid w:val="00FA1F2D"/>
    <w:rsid w:val="00FC6A8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7BC1-3359-4764-BA13-C69027C1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07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mallCaps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4B7307"/>
    <w:pPr>
      <w:keepNext/>
      <w:pBdr>
        <w:bottom w:val="single" w:sz="8" w:space="1" w:color="auto"/>
      </w:pBdr>
      <w:ind w:left="270"/>
      <w:outlineLvl w:val="4"/>
    </w:pPr>
    <w:rPr>
      <w:b/>
      <w:smallCaps w:val="0"/>
    </w:rPr>
  </w:style>
  <w:style w:type="paragraph" w:styleId="Heading9">
    <w:name w:val="heading 9"/>
    <w:basedOn w:val="Normal"/>
    <w:next w:val="Normal"/>
    <w:link w:val="Heading9Char"/>
    <w:qFormat/>
    <w:rsid w:val="004B7307"/>
    <w:pPr>
      <w:keepNext/>
      <w:tabs>
        <w:tab w:val="right" w:pos="8640"/>
        <w:tab w:val="right" w:pos="9630"/>
      </w:tabs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730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B7307"/>
    <w:rPr>
      <w:rFonts w:ascii="Times New Roman" w:eastAsia="Times New Roman" w:hAnsi="Times New Roman" w:cs="Times New Roman"/>
      <w:b/>
      <w:i/>
      <w:smallCaps/>
      <w:sz w:val="18"/>
      <w:szCs w:val="20"/>
    </w:rPr>
  </w:style>
  <w:style w:type="paragraph" w:styleId="Title">
    <w:name w:val="Title"/>
    <w:basedOn w:val="Normal"/>
    <w:link w:val="TitleChar"/>
    <w:qFormat/>
    <w:rsid w:val="004B7307"/>
    <w:pPr>
      <w:jc w:val="center"/>
    </w:pPr>
    <w:rPr>
      <w:b/>
      <w:i/>
      <w:caps/>
    </w:rPr>
  </w:style>
  <w:style w:type="character" w:customStyle="1" w:styleId="TitleChar">
    <w:name w:val="Title Char"/>
    <w:basedOn w:val="DefaultParagraphFont"/>
    <w:link w:val="Title"/>
    <w:rsid w:val="004B7307"/>
    <w:rPr>
      <w:rFonts w:ascii="Times New Roman" w:eastAsia="Times New Roman" w:hAnsi="Times New Roman" w:cs="Times New Roman"/>
      <w:b/>
      <w:i/>
      <w:caps/>
      <w:smallCaps/>
      <w:sz w:val="18"/>
      <w:szCs w:val="20"/>
    </w:rPr>
  </w:style>
  <w:style w:type="paragraph" w:styleId="Subtitle">
    <w:name w:val="Subtitle"/>
    <w:basedOn w:val="Normal"/>
    <w:link w:val="SubtitleChar"/>
    <w:qFormat/>
    <w:rsid w:val="004B7307"/>
    <w:pPr>
      <w:tabs>
        <w:tab w:val="right" w:pos="8640"/>
      </w:tabs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4B7307"/>
    <w:rPr>
      <w:rFonts w:ascii="Times New Roman" w:eastAsia="Times New Roman" w:hAnsi="Times New Roman" w:cs="Times New Roman"/>
      <w:b/>
      <w:i/>
      <w:smallCaps/>
      <w:sz w:val="18"/>
      <w:szCs w:val="20"/>
    </w:rPr>
  </w:style>
  <w:style w:type="paragraph" w:styleId="Header">
    <w:name w:val="header"/>
    <w:basedOn w:val="Normal"/>
    <w:link w:val="HeaderChar"/>
    <w:semiHidden/>
    <w:rsid w:val="004B7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307"/>
    <w:rPr>
      <w:rFonts w:ascii="Times New Roman" w:eastAsia="Times New Roman" w:hAnsi="Times New Roman" w:cs="Times New Roman"/>
      <w:smallCaps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15D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5D"/>
    <w:rPr>
      <w:rFonts w:ascii="Times New Roman" w:eastAsia="Times New Roman" w:hAnsi="Times New Roman" w:cs="Times New Roman"/>
      <w:smallCap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A4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0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2"/>
    <w:rPr>
      <w:rFonts w:ascii="Segoe UI" w:eastAsia="Times New Roman" w:hAnsi="Segoe UI" w:cs="Segoe UI"/>
      <w:small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E27C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3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9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farland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account</cp:lastModifiedBy>
  <cp:revision>44</cp:revision>
  <cp:lastPrinted>2015-10-05T15:02:00Z</cp:lastPrinted>
  <dcterms:created xsi:type="dcterms:W3CDTF">2011-02-16T20:04:00Z</dcterms:created>
  <dcterms:modified xsi:type="dcterms:W3CDTF">2016-01-20T19:28:00Z</dcterms:modified>
</cp:coreProperties>
</file>