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108" w:type="dxa"/>
        <w:tblLayout w:type="fixed"/>
        <w:tblLook w:val="01E0" w:firstRow="1" w:lastRow="1" w:firstColumn="1" w:lastColumn="1" w:noHBand="0" w:noVBand="0"/>
      </w:tblPr>
      <w:tblGrid>
        <w:gridCol w:w="1843"/>
        <w:gridCol w:w="8647"/>
      </w:tblGrid>
      <w:tr w:rsidR="00502065" w:rsidRPr="007608B5" w:rsidTr="003E622D">
        <w:tc>
          <w:tcPr>
            <w:tcW w:w="1843" w:type="dxa"/>
            <w:tcBorders>
              <w:top w:val="single" w:sz="8" w:space="0" w:color="auto"/>
              <w:bottom w:val="single" w:sz="8" w:space="0" w:color="auto"/>
            </w:tcBorders>
          </w:tcPr>
          <w:p w:rsidR="00D12FBB" w:rsidRPr="007608B5" w:rsidRDefault="00D57620" w:rsidP="00060431">
            <w:pPr>
              <w:tabs>
                <w:tab w:val="left" w:pos="1620"/>
              </w:tabs>
              <w:spacing w:before="60" w:after="60"/>
              <w:ind w:left="57"/>
              <w:rPr>
                <w:rFonts w:ascii="Arial" w:hAnsi="Arial" w:cs="Arial"/>
                <w:b/>
                <w:sz w:val="20"/>
                <w:szCs w:val="20"/>
                <w:lang w:val="de-DE"/>
              </w:rPr>
            </w:pPr>
            <w:r w:rsidRPr="007608B5">
              <w:rPr>
                <w:rFonts w:ascii="Arial" w:hAnsi="Arial" w:cs="Arial"/>
                <w:b/>
                <w:bCs/>
                <w:sz w:val="20"/>
                <w:szCs w:val="20"/>
              </w:rPr>
              <w:t>Цель</w:t>
            </w:r>
          </w:p>
        </w:tc>
        <w:tc>
          <w:tcPr>
            <w:tcW w:w="8647" w:type="dxa"/>
            <w:tcBorders>
              <w:top w:val="single" w:sz="8" w:space="0" w:color="auto"/>
              <w:bottom w:val="single" w:sz="8" w:space="0" w:color="auto"/>
            </w:tcBorders>
          </w:tcPr>
          <w:p w:rsidR="00D12FBB" w:rsidRPr="007608B5" w:rsidRDefault="00D12FBB" w:rsidP="00060431">
            <w:pPr>
              <w:tabs>
                <w:tab w:val="left" w:pos="1620"/>
              </w:tabs>
              <w:spacing w:before="60" w:after="60"/>
              <w:jc w:val="both"/>
              <w:rPr>
                <w:rFonts w:ascii="Arial" w:hAnsi="Arial" w:cs="Arial"/>
                <w:sz w:val="20"/>
                <w:szCs w:val="20"/>
              </w:rPr>
            </w:pPr>
            <w:r w:rsidRPr="007608B5">
              <w:rPr>
                <w:rFonts w:ascii="Arial" w:hAnsi="Arial" w:cs="Arial"/>
                <w:sz w:val="20"/>
                <w:szCs w:val="20"/>
              </w:rPr>
              <w:t>Соискание вакансии переводчика с немецкого языка</w:t>
            </w:r>
          </w:p>
          <w:p w:rsidR="00406628" w:rsidRPr="007608B5" w:rsidRDefault="00406628" w:rsidP="00406628">
            <w:pPr>
              <w:jc w:val="both"/>
              <w:rPr>
                <w:rFonts w:ascii="Arial" w:hAnsi="Arial" w:cs="Arial"/>
                <w:sz w:val="20"/>
                <w:szCs w:val="20"/>
              </w:rPr>
            </w:pPr>
            <w:r w:rsidRPr="007608B5">
              <w:rPr>
                <w:rFonts w:ascii="Arial" w:hAnsi="Arial" w:cs="Arial"/>
                <w:sz w:val="20"/>
                <w:szCs w:val="20"/>
              </w:rPr>
              <w:t>Уверен в себе и своих способностях.</w:t>
            </w:r>
          </w:p>
          <w:p w:rsidR="00622EDA" w:rsidRPr="007608B5" w:rsidRDefault="00622EDA" w:rsidP="00406628">
            <w:pPr>
              <w:jc w:val="both"/>
              <w:rPr>
                <w:rFonts w:ascii="Arial" w:hAnsi="Arial" w:cs="Arial"/>
                <w:sz w:val="20"/>
                <w:szCs w:val="20"/>
              </w:rPr>
            </w:pPr>
            <w:r w:rsidRPr="007608B5">
              <w:rPr>
                <w:rFonts w:ascii="Arial" w:hAnsi="Arial" w:cs="Arial"/>
                <w:sz w:val="20"/>
                <w:szCs w:val="20"/>
              </w:rPr>
              <w:t>Чем сложнее задание, тем интереснее!</w:t>
            </w:r>
          </w:p>
          <w:p w:rsidR="00406628" w:rsidRPr="007608B5" w:rsidRDefault="00406628" w:rsidP="00406628">
            <w:pPr>
              <w:jc w:val="both"/>
              <w:rPr>
                <w:rFonts w:ascii="Arial" w:hAnsi="Arial" w:cs="Arial"/>
                <w:sz w:val="20"/>
                <w:szCs w:val="20"/>
              </w:rPr>
            </w:pPr>
            <w:r w:rsidRPr="007608B5">
              <w:rPr>
                <w:rFonts w:ascii="Arial" w:hAnsi="Arial" w:cs="Arial"/>
                <w:sz w:val="20"/>
                <w:szCs w:val="20"/>
              </w:rPr>
              <w:t>Основной движущий мотив – самореализация.</w:t>
            </w:r>
          </w:p>
          <w:p w:rsidR="00406628" w:rsidRPr="007608B5" w:rsidRDefault="00406628" w:rsidP="00406628">
            <w:pPr>
              <w:jc w:val="both"/>
              <w:rPr>
                <w:rFonts w:ascii="Arial" w:hAnsi="Arial" w:cs="Arial"/>
                <w:sz w:val="20"/>
                <w:szCs w:val="20"/>
              </w:rPr>
            </w:pPr>
            <w:r w:rsidRPr="007608B5">
              <w:rPr>
                <w:rFonts w:ascii="Arial" w:hAnsi="Arial" w:cs="Arial"/>
                <w:sz w:val="20"/>
                <w:szCs w:val="20"/>
              </w:rPr>
              <w:t>Легко и быстро обучаюсь всему новому.</w:t>
            </w:r>
          </w:p>
          <w:p w:rsidR="00406628" w:rsidRPr="007608B5" w:rsidRDefault="00406628" w:rsidP="00406628">
            <w:pPr>
              <w:jc w:val="both"/>
              <w:rPr>
                <w:rFonts w:ascii="Arial" w:hAnsi="Arial" w:cs="Arial"/>
                <w:sz w:val="20"/>
                <w:szCs w:val="20"/>
              </w:rPr>
            </w:pPr>
            <w:r w:rsidRPr="007608B5">
              <w:rPr>
                <w:rFonts w:ascii="Arial" w:hAnsi="Arial" w:cs="Arial"/>
                <w:sz w:val="20"/>
                <w:szCs w:val="20"/>
              </w:rPr>
              <w:t>Желание совершенствовать знание иностранного языка каждый день.</w:t>
            </w:r>
          </w:p>
          <w:p w:rsidR="00406628" w:rsidRPr="007608B5" w:rsidRDefault="00406628" w:rsidP="00406628">
            <w:pPr>
              <w:jc w:val="both"/>
              <w:rPr>
                <w:rFonts w:ascii="Arial" w:hAnsi="Arial" w:cs="Arial"/>
                <w:sz w:val="20"/>
                <w:szCs w:val="20"/>
              </w:rPr>
            </w:pPr>
            <w:r w:rsidRPr="007608B5">
              <w:rPr>
                <w:rFonts w:ascii="Arial" w:hAnsi="Arial" w:cs="Arial"/>
                <w:sz w:val="20"/>
                <w:szCs w:val="20"/>
              </w:rPr>
              <w:t>Чувство интереса, положительное эмоциональное отношение к переводу с пониманием значимости работы.</w:t>
            </w:r>
          </w:p>
          <w:p w:rsidR="00615153" w:rsidRDefault="000806CE" w:rsidP="00406628">
            <w:pPr>
              <w:jc w:val="both"/>
              <w:rPr>
                <w:rFonts w:ascii="Arial" w:hAnsi="Arial" w:cs="Arial"/>
                <w:sz w:val="20"/>
                <w:szCs w:val="20"/>
              </w:rPr>
            </w:pPr>
            <w:r>
              <w:rPr>
                <w:rFonts w:ascii="Arial" w:hAnsi="Arial" w:cs="Arial"/>
                <w:sz w:val="20"/>
                <w:szCs w:val="20"/>
              </w:rPr>
              <w:t>С</w:t>
            </w:r>
            <w:bookmarkStart w:id="0" w:name="_GoBack"/>
            <w:bookmarkEnd w:id="0"/>
            <w:r w:rsidR="00615153" w:rsidRPr="00615153">
              <w:rPr>
                <w:rFonts w:ascii="Arial" w:hAnsi="Arial" w:cs="Arial"/>
                <w:sz w:val="20"/>
                <w:szCs w:val="20"/>
              </w:rPr>
              <w:t xml:space="preserve"> большой радостью и любопытством я ищу значение новых терминов во всевозможных словарях и заношу их в свои собственные.</w:t>
            </w:r>
          </w:p>
          <w:p w:rsidR="00406628" w:rsidRPr="007608B5" w:rsidRDefault="00406628" w:rsidP="00406628">
            <w:pPr>
              <w:jc w:val="both"/>
              <w:rPr>
                <w:rFonts w:ascii="Arial" w:hAnsi="Arial" w:cs="Arial"/>
                <w:sz w:val="20"/>
                <w:szCs w:val="20"/>
              </w:rPr>
            </w:pPr>
            <w:r w:rsidRPr="007608B5">
              <w:rPr>
                <w:rFonts w:ascii="Arial" w:hAnsi="Arial" w:cs="Arial"/>
                <w:sz w:val="20"/>
                <w:szCs w:val="20"/>
              </w:rPr>
              <w:t>Консультации с коллегами и специалистами.</w:t>
            </w:r>
          </w:p>
          <w:p w:rsidR="00406628" w:rsidRPr="007608B5" w:rsidRDefault="00406628" w:rsidP="00406628">
            <w:pPr>
              <w:jc w:val="both"/>
              <w:rPr>
                <w:rFonts w:ascii="Arial" w:hAnsi="Arial" w:cs="Arial"/>
                <w:sz w:val="20"/>
                <w:szCs w:val="20"/>
              </w:rPr>
            </w:pPr>
            <w:r w:rsidRPr="007608B5">
              <w:rPr>
                <w:rFonts w:ascii="Arial" w:hAnsi="Arial" w:cs="Arial"/>
                <w:sz w:val="20"/>
                <w:szCs w:val="20"/>
              </w:rPr>
              <w:t>Аналитическое мышление, способность хранить большой объём информации.</w:t>
            </w:r>
          </w:p>
          <w:p w:rsidR="00406628" w:rsidRPr="007608B5" w:rsidRDefault="00406628" w:rsidP="00A1349C">
            <w:pPr>
              <w:tabs>
                <w:tab w:val="left" w:pos="1620"/>
              </w:tabs>
              <w:spacing w:after="60"/>
              <w:jc w:val="both"/>
              <w:rPr>
                <w:rFonts w:ascii="Arial" w:hAnsi="Arial" w:cs="Arial"/>
                <w:sz w:val="20"/>
                <w:szCs w:val="20"/>
              </w:rPr>
            </w:pPr>
            <w:r w:rsidRPr="007608B5">
              <w:rPr>
                <w:rFonts w:ascii="Arial" w:hAnsi="Arial" w:cs="Arial"/>
                <w:sz w:val="20"/>
                <w:szCs w:val="20"/>
              </w:rPr>
              <w:t>Психологическая устойчивость, гибкость и умение быстро перестраиваться в непривычной обстановке, умение ладить и находить общий язык с людьми.</w:t>
            </w:r>
          </w:p>
        </w:tc>
      </w:tr>
      <w:tr w:rsidR="00502065" w:rsidRPr="007608B5" w:rsidTr="003E622D">
        <w:tc>
          <w:tcPr>
            <w:tcW w:w="1843" w:type="dxa"/>
            <w:tcBorders>
              <w:top w:val="single" w:sz="8" w:space="0" w:color="auto"/>
              <w:bottom w:val="single" w:sz="8" w:space="0" w:color="auto"/>
            </w:tcBorders>
          </w:tcPr>
          <w:p w:rsidR="00D12FBB" w:rsidRPr="007608B5" w:rsidRDefault="00D12FBB" w:rsidP="00D57620">
            <w:pPr>
              <w:tabs>
                <w:tab w:val="left" w:pos="1620"/>
              </w:tabs>
              <w:spacing w:before="60" w:after="60"/>
              <w:ind w:left="57"/>
              <w:rPr>
                <w:rFonts w:ascii="Arial" w:hAnsi="Arial" w:cs="Arial"/>
                <w:b/>
                <w:sz w:val="20"/>
                <w:szCs w:val="20"/>
              </w:rPr>
            </w:pPr>
            <w:r w:rsidRPr="007608B5">
              <w:rPr>
                <w:rFonts w:ascii="Arial" w:hAnsi="Arial" w:cs="Arial"/>
                <w:b/>
                <w:bCs/>
                <w:sz w:val="20"/>
                <w:szCs w:val="20"/>
              </w:rPr>
              <w:t>Дата рождения</w:t>
            </w:r>
          </w:p>
        </w:tc>
        <w:tc>
          <w:tcPr>
            <w:tcW w:w="8647" w:type="dxa"/>
            <w:tcBorders>
              <w:top w:val="single" w:sz="8" w:space="0" w:color="auto"/>
              <w:bottom w:val="single" w:sz="8" w:space="0" w:color="auto"/>
            </w:tcBorders>
          </w:tcPr>
          <w:p w:rsidR="00D12FBB" w:rsidRPr="007608B5" w:rsidRDefault="00D12FBB" w:rsidP="00B13420">
            <w:pPr>
              <w:tabs>
                <w:tab w:val="left" w:pos="1620"/>
              </w:tabs>
              <w:spacing w:before="60" w:after="60"/>
              <w:jc w:val="both"/>
              <w:rPr>
                <w:rFonts w:ascii="Arial" w:hAnsi="Arial" w:cs="Arial"/>
                <w:b/>
                <w:sz w:val="20"/>
                <w:szCs w:val="20"/>
              </w:rPr>
            </w:pPr>
            <w:r w:rsidRPr="007608B5">
              <w:rPr>
                <w:rFonts w:ascii="Arial" w:hAnsi="Arial" w:cs="Arial"/>
                <w:b/>
                <w:sz w:val="20"/>
                <w:szCs w:val="20"/>
              </w:rPr>
              <w:t>01 сентября 1979</w:t>
            </w:r>
            <w:r w:rsidR="003E622D">
              <w:rPr>
                <w:rFonts w:ascii="Arial" w:hAnsi="Arial" w:cs="Arial"/>
                <w:b/>
                <w:sz w:val="20"/>
                <w:szCs w:val="20"/>
              </w:rPr>
              <w:t xml:space="preserve"> (37 лет)</w:t>
            </w:r>
          </w:p>
        </w:tc>
      </w:tr>
      <w:tr w:rsidR="00502065" w:rsidRPr="00140C14" w:rsidTr="003E622D">
        <w:tc>
          <w:tcPr>
            <w:tcW w:w="1843" w:type="dxa"/>
            <w:tcBorders>
              <w:top w:val="single" w:sz="8" w:space="0" w:color="auto"/>
              <w:bottom w:val="single" w:sz="8" w:space="0" w:color="auto"/>
            </w:tcBorders>
          </w:tcPr>
          <w:p w:rsidR="00D12FBB" w:rsidRPr="007608B5" w:rsidRDefault="00D12FBB" w:rsidP="00D12FBB">
            <w:pPr>
              <w:tabs>
                <w:tab w:val="left" w:pos="1620"/>
              </w:tabs>
              <w:spacing w:before="60" w:after="60"/>
              <w:ind w:left="57"/>
              <w:rPr>
                <w:rFonts w:ascii="Arial" w:hAnsi="Arial" w:cs="Arial"/>
                <w:b/>
                <w:sz w:val="20"/>
                <w:szCs w:val="20"/>
              </w:rPr>
            </w:pPr>
            <w:r w:rsidRPr="007608B5">
              <w:rPr>
                <w:rFonts w:ascii="Arial" w:hAnsi="Arial" w:cs="Arial"/>
                <w:b/>
                <w:sz w:val="20"/>
                <w:szCs w:val="20"/>
              </w:rPr>
              <w:t>Компьютерные навыки</w:t>
            </w:r>
          </w:p>
        </w:tc>
        <w:tc>
          <w:tcPr>
            <w:tcW w:w="8647" w:type="dxa"/>
            <w:tcBorders>
              <w:top w:val="single" w:sz="8" w:space="0" w:color="auto"/>
              <w:bottom w:val="single" w:sz="8" w:space="0" w:color="auto"/>
            </w:tcBorders>
          </w:tcPr>
          <w:p w:rsidR="005D0EA4" w:rsidRPr="007608B5" w:rsidRDefault="00D12FBB" w:rsidP="00106AA4">
            <w:pPr>
              <w:tabs>
                <w:tab w:val="left" w:pos="1620"/>
              </w:tabs>
              <w:spacing w:before="60"/>
              <w:jc w:val="both"/>
              <w:rPr>
                <w:rFonts w:ascii="Arial" w:hAnsi="Arial" w:cs="Arial"/>
                <w:sz w:val="20"/>
                <w:szCs w:val="20"/>
              </w:rPr>
            </w:pPr>
            <w:r w:rsidRPr="007608B5">
              <w:rPr>
                <w:rFonts w:ascii="Arial" w:hAnsi="Arial" w:cs="Arial"/>
                <w:sz w:val="20"/>
                <w:szCs w:val="20"/>
              </w:rPr>
              <w:t>Уве</w:t>
            </w:r>
            <w:r w:rsidR="005F007F" w:rsidRPr="007608B5">
              <w:rPr>
                <w:rFonts w:ascii="Arial" w:hAnsi="Arial" w:cs="Arial"/>
                <w:sz w:val="20"/>
                <w:szCs w:val="20"/>
              </w:rPr>
              <w:t xml:space="preserve">ренный пользователь </w:t>
            </w:r>
            <w:proofErr w:type="spellStart"/>
            <w:r w:rsidR="005F007F" w:rsidRPr="007608B5">
              <w:rPr>
                <w:rFonts w:ascii="Arial" w:hAnsi="Arial" w:cs="Arial"/>
                <w:sz w:val="20"/>
                <w:szCs w:val="20"/>
              </w:rPr>
              <w:t>CAT</w:t>
            </w:r>
            <w:proofErr w:type="spellEnd"/>
            <w:r w:rsidR="005F007F" w:rsidRPr="007608B5">
              <w:rPr>
                <w:rFonts w:ascii="Arial" w:hAnsi="Arial" w:cs="Arial"/>
                <w:sz w:val="20"/>
                <w:szCs w:val="20"/>
              </w:rPr>
              <w:t>-систем:</w:t>
            </w:r>
          </w:p>
          <w:p w:rsidR="008900C4" w:rsidRPr="007608B5" w:rsidRDefault="00D12FBB" w:rsidP="00106AA4">
            <w:pPr>
              <w:tabs>
                <w:tab w:val="left" w:pos="1620"/>
              </w:tabs>
              <w:jc w:val="both"/>
              <w:rPr>
                <w:rFonts w:ascii="Arial" w:hAnsi="Arial" w:cs="Arial"/>
                <w:sz w:val="20"/>
                <w:szCs w:val="20"/>
              </w:rPr>
            </w:pPr>
            <w:r w:rsidRPr="007608B5">
              <w:rPr>
                <w:rFonts w:ascii="Arial" w:hAnsi="Arial" w:cs="Arial"/>
                <w:sz w:val="20"/>
                <w:szCs w:val="20"/>
                <w:lang w:val="en-US"/>
              </w:rPr>
              <w:t>SDL</w:t>
            </w:r>
            <w:r w:rsidRPr="007608B5">
              <w:rPr>
                <w:rFonts w:ascii="Arial" w:hAnsi="Arial" w:cs="Arial"/>
                <w:sz w:val="20"/>
                <w:szCs w:val="20"/>
              </w:rPr>
              <w:t xml:space="preserve"> </w:t>
            </w:r>
            <w:proofErr w:type="spellStart"/>
            <w:r w:rsidRPr="007608B5">
              <w:rPr>
                <w:rFonts w:ascii="Arial" w:hAnsi="Arial" w:cs="Arial"/>
                <w:sz w:val="20"/>
                <w:szCs w:val="20"/>
                <w:lang w:val="en-US"/>
              </w:rPr>
              <w:t>Trados</w:t>
            </w:r>
            <w:proofErr w:type="spellEnd"/>
            <w:r w:rsidRPr="007608B5">
              <w:rPr>
                <w:rFonts w:ascii="Arial" w:hAnsi="Arial" w:cs="Arial"/>
                <w:sz w:val="20"/>
                <w:szCs w:val="20"/>
              </w:rPr>
              <w:t xml:space="preserve"> 201</w:t>
            </w:r>
            <w:r w:rsidR="004965AB">
              <w:rPr>
                <w:rFonts w:ascii="Arial" w:hAnsi="Arial" w:cs="Arial"/>
                <w:sz w:val="20"/>
                <w:szCs w:val="20"/>
              </w:rPr>
              <w:t>7</w:t>
            </w:r>
            <w:r w:rsidR="001D0AEE" w:rsidRPr="007608B5">
              <w:rPr>
                <w:rFonts w:ascii="Arial" w:hAnsi="Arial" w:cs="Arial"/>
                <w:sz w:val="20"/>
                <w:szCs w:val="20"/>
              </w:rPr>
              <w:t xml:space="preserve"> (более 2.5</w:t>
            </w:r>
            <w:r w:rsidR="00A06664" w:rsidRPr="007608B5">
              <w:rPr>
                <w:rFonts w:ascii="Arial" w:hAnsi="Arial" w:cs="Arial"/>
                <w:sz w:val="20"/>
                <w:szCs w:val="20"/>
              </w:rPr>
              <w:t>00.000 сегментов)</w:t>
            </w:r>
            <w:r w:rsidR="00140C14">
              <w:rPr>
                <w:rFonts w:ascii="Arial" w:hAnsi="Arial" w:cs="Arial"/>
                <w:sz w:val="20"/>
                <w:szCs w:val="20"/>
              </w:rPr>
              <w:t>,</w:t>
            </w:r>
          </w:p>
          <w:p w:rsidR="00D12FBB" w:rsidRPr="00135703" w:rsidRDefault="00CB0683" w:rsidP="00106AA4">
            <w:pPr>
              <w:tabs>
                <w:tab w:val="left" w:pos="1620"/>
              </w:tabs>
              <w:jc w:val="both"/>
              <w:rPr>
                <w:rFonts w:ascii="Arial" w:hAnsi="Arial" w:cs="Arial"/>
                <w:sz w:val="20"/>
                <w:szCs w:val="20"/>
                <w:lang w:val="en-US"/>
              </w:rPr>
            </w:pPr>
            <w:r w:rsidRPr="007608B5">
              <w:rPr>
                <w:rFonts w:ascii="Arial" w:hAnsi="Arial" w:cs="Arial"/>
                <w:sz w:val="20"/>
                <w:szCs w:val="20"/>
                <w:lang w:val="en-US"/>
              </w:rPr>
              <w:t>D</w:t>
            </w:r>
            <w:r w:rsidRPr="00135703">
              <w:rPr>
                <w:rFonts w:ascii="Arial" w:hAnsi="Arial" w:cs="Arial"/>
                <w:sz w:val="20"/>
                <w:szCs w:val="20"/>
                <w:lang w:val="en-US"/>
              </w:rPr>
              <w:t>é</w:t>
            </w:r>
            <w:r w:rsidRPr="007608B5">
              <w:rPr>
                <w:rFonts w:ascii="Arial" w:hAnsi="Arial" w:cs="Arial"/>
                <w:sz w:val="20"/>
                <w:szCs w:val="20"/>
                <w:lang w:val="en-US"/>
              </w:rPr>
              <w:t>j</w:t>
            </w:r>
            <w:r w:rsidRPr="00135703">
              <w:rPr>
                <w:rFonts w:ascii="Arial" w:hAnsi="Arial" w:cs="Arial"/>
                <w:sz w:val="20"/>
                <w:szCs w:val="20"/>
                <w:lang w:val="en-US"/>
              </w:rPr>
              <w:t xml:space="preserve">à </w:t>
            </w:r>
            <w:r w:rsidRPr="007608B5">
              <w:rPr>
                <w:rFonts w:ascii="Arial" w:hAnsi="Arial" w:cs="Arial"/>
                <w:sz w:val="20"/>
                <w:szCs w:val="20"/>
                <w:lang w:val="en-US"/>
              </w:rPr>
              <w:t>Vu</w:t>
            </w:r>
            <w:r w:rsidRPr="00135703">
              <w:rPr>
                <w:rFonts w:ascii="Arial" w:hAnsi="Arial" w:cs="Arial"/>
                <w:sz w:val="20"/>
                <w:szCs w:val="20"/>
                <w:lang w:val="en-US"/>
              </w:rPr>
              <w:t xml:space="preserve"> </w:t>
            </w:r>
            <w:proofErr w:type="spellStart"/>
            <w:r w:rsidRPr="007608B5">
              <w:rPr>
                <w:rFonts w:ascii="Arial" w:hAnsi="Arial" w:cs="Arial"/>
                <w:sz w:val="20"/>
                <w:szCs w:val="20"/>
                <w:lang w:val="en-US"/>
              </w:rPr>
              <w:t>X</w:t>
            </w:r>
            <w:r w:rsidRPr="00135703">
              <w:rPr>
                <w:rFonts w:ascii="Arial" w:hAnsi="Arial" w:cs="Arial"/>
                <w:sz w:val="20"/>
                <w:szCs w:val="20"/>
                <w:lang w:val="en-US"/>
              </w:rPr>
              <w:t>3</w:t>
            </w:r>
            <w:proofErr w:type="spellEnd"/>
            <w:r w:rsidRPr="00135703">
              <w:rPr>
                <w:rFonts w:ascii="Arial" w:hAnsi="Arial" w:cs="Arial"/>
                <w:sz w:val="20"/>
                <w:szCs w:val="20"/>
                <w:lang w:val="en-US"/>
              </w:rPr>
              <w:t xml:space="preserve">, </w:t>
            </w:r>
            <w:proofErr w:type="spellStart"/>
            <w:r w:rsidR="00D12FBB" w:rsidRPr="007608B5">
              <w:rPr>
                <w:rFonts w:ascii="Arial" w:hAnsi="Arial" w:cs="Arial"/>
                <w:sz w:val="20"/>
                <w:szCs w:val="20"/>
                <w:lang w:val="en-US"/>
              </w:rPr>
              <w:t>Memsource</w:t>
            </w:r>
            <w:proofErr w:type="spellEnd"/>
            <w:r w:rsidR="005D0EA4" w:rsidRPr="00135703">
              <w:rPr>
                <w:rFonts w:ascii="Arial" w:hAnsi="Arial" w:cs="Arial"/>
                <w:sz w:val="20"/>
                <w:szCs w:val="20"/>
                <w:lang w:val="en-US"/>
              </w:rPr>
              <w:t>,</w:t>
            </w:r>
            <w:r w:rsidR="00D12FBB" w:rsidRPr="00135703">
              <w:rPr>
                <w:rFonts w:ascii="Arial" w:hAnsi="Arial" w:cs="Arial"/>
                <w:sz w:val="20"/>
                <w:szCs w:val="20"/>
                <w:lang w:val="en-US"/>
              </w:rPr>
              <w:t xml:space="preserve"> </w:t>
            </w:r>
            <w:proofErr w:type="spellStart"/>
            <w:r w:rsidR="00D12FBB" w:rsidRPr="007608B5">
              <w:rPr>
                <w:rFonts w:ascii="Arial" w:hAnsi="Arial" w:cs="Arial"/>
                <w:sz w:val="20"/>
                <w:szCs w:val="20"/>
                <w:lang w:val="en-US"/>
              </w:rPr>
              <w:t>ABBYY</w:t>
            </w:r>
            <w:proofErr w:type="spellEnd"/>
            <w:r w:rsidR="002D4D47" w:rsidRPr="00135703">
              <w:rPr>
                <w:rFonts w:ascii="Arial" w:hAnsi="Arial" w:cs="Arial"/>
                <w:sz w:val="20"/>
                <w:szCs w:val="20"/>
                <w:lang w:val="en-US"/>
              </w:rPr>
              <w:t xml:space="preserve"> </w:t>
            </w:r>
            <w:proofErr w:type="spellStart"/>
            <w:r w:rsidR="002D4D47" w:rsidRPr="007608B5">
              <w:rPr>
                <w:rFonts w:ascii="Arial" w:hAnsi="Arial" w:cs="Arial"/>
                <w:sz w:val="20"/>
                <w:szCs w:val="20"/>
                <w:lang w:val="en-US"/>
              </w:rPr>
              <w:t>SmartCAT</w:t>
            </w:r>
            <w:proofErr w:type="spellEnd"/>
            <w:r w:rsidR="00233763" w:rsidRPr="00135703">
              <w:rPr>
                <w:rFonts w:ascii="Arial" w:hAnsi="Arial" w:cs="Arial"/>
                <w:sz w:val="20"/>
                <w:szCs w:val="20"/>
                <w:lang w:val="en-US"/>
              </w:rPr>
              <w:t xml:space="preserve">, </w:t>
            </w:r>
            <w:proofErr w:type="spellStart"/>
            <w:r w:rsidR="000F4759" w:rsidRPr="007608B5">
              <w:rPr>
                <w:rFonts w:ascii="Arial" w:hAnsi="Arial" w:cs="Arial"/>
                <w:sz w:val="20"/>
                <w:szCs w:val="20"/>
                <w:lang w:val="en-US"/>
              </w:rPr>
              <w:t>memoQ</w:t>
            </w:r>
            <w:proofErr w:type="spellEnd"/>
            <w:r w:rsidR="000F4759" w:rsidRPr="00135703">
              <w:rPr>
                <w:rFonts w:ascii="Arial" w:hAnsi="Arial" w:cs="Arial"/>
                <w:sz w:val="20"/>
                <w:szCs w:val="20"/>
                <w:lang w:val="en-US"/>
              </w:rPr>
              <w:t xml:space="preserve">, </w:t>
            </w:r>
            <w:r w:rsidR="00233763" w:rsidRPr="007608B5">
              <w:rPr>
                <w:rFonts w:ascii="Arial" w:hAnsi="Arial" w:cs="Arial"/>
                <w:sz w:val="20"/>
                <w:szCs w:val="20"/>
                <w:lang w:val="en-US"/>
              </w:rPr>
              <w:t>Across</w:t>
            </w:r>
          </w:p>
          <w:p w:rsidR="00A06664" w:rsidRPr="007608B5" w:rsidRDefault="00D12FBB" w:rsidP="00106AA4">
            <w:pPr>
              <w:tabs>
                <w:tab w:val="left" w:pos="1620"/>
              </w:tabs>
              <w:jc w:val="both"/>
              <w:rPr>
                <w:rFonts w:ascii="Arial" w:hAnsi="Arial" w:cs="Arial"/>
                <w:sz w:val="20"/>
                <w:szCs w:val="20"/>
                <w:lang w:val="en-US"/>
              </w:rPr>
            </w:pPr>
            <w:r w:rsidRPr="007608B5">
              <w:rPr>
                <w:rFonts w:ascii="Arial" w:hAnsi="Arial" w:cs="Arial"/>
                <w:sz w:val="20"/>
                <w:szCs w:val="20"/>
                <w:lang w:val="en-US"/>
              </w:rPr>
              <w:t xml:space="preserve">MS Office, Word‚ Excel, </w:t>
            </w:r>
            <w:r w:rsidR="00A06664" w:rsidRPr="007608B5">
              <w:rPr>
                <w:rFonts w:ascii="Arial" w:hAnsi="Arial" w:cs="Arial"/>
                <w:sz w:val="20"/>
                <w:szCs w:val="20"/>
                <w:lang w:val="en-US"/>
              </w:rPr>
              <w:t xml:space="preserve">PowerPoint, </w:t>
            </w:r>
            <w:proofErr w:type="spellStart"/>
            <w:r w:rsidR="00A06664" w:rsidRPr="007608B5">
              <w:rPr>
                <w:rFonts w:ascii="Arial" w:hAnsi="Arial" w:cs="Arial"/>
                <w:sz w:val="20"/>
                <w:szCs w:val="20"/>
                <w:lang w:val="en-US"/>
              </w:rPr>
              <w:t>ABBYY</w:t>
            </w:r>
            <w:proofErr w:type="spellEnd"/>
            <w:r w:rsidR="00A06664" w:rsidRPr="007608B5">
              <w:rPr>
                <w:rFonts w:ascii="Arial" w:hAnsi="Arial" w:cs="Arial"/>
                <w:sz w:val="20"/>
                <w:szCs w:val="20"/>
                <w:lang w:val="en-US"/>
              </w:rPr>
              <w:t xml:space="preserve"> </w:t>
            </w:r>
            <w:proofErr w:type="spellStart"/>
            <w:r w:rsidR="00A06664" w:rsidRPr="007608B5">
              <w:rPr>
                <w:rFonts w:ascii="Arial" w:hAnsi="Arial" w:cs="Arial"/>
                <w:sz w:val="20"/>
                <w:szCs w:val="20"/>
                <w:lang w:val="en-US"/>
              </w:rPr>
              <w:t>FineReader</w:t>
            </w:r>
            <w:proofErr w:type="spellEnd"/>
            <w:r w:rsidR="00A06664" w:rsidRPr="007608B5">
              <w:rPr>
                <w:rFonts w:ascii="Arial" w:hAnsi="Arial" w:cs="Arial"/>
                <w:sz w:val="20"/>
                <w:szCs w:val="20"/>
                <w:lang w:val="en-US"/>
              </w:rPr>
              <w:t xml:space="preserve"> 12 Professional</w:t>
            </w:r>
          </w:p>
          <w:p w:rsidR="00D12FBB" w:rsidRPr="00140C14" w:rsidRDefault="00A06664" w:rsidP="00106AA4">
            <w:pPr>
              <w:tabs>
                <w:tab w:val="left" w:pos="1620"/>
              </w:tabs>
              <w:spacing w:after="60"/>
              <w:jc w:val="both"/>
              <w:rPr>
                <w:rFonts w:ascii="Arial" w:hAnsi="Arial" w:cs="Arial"/>
                <w:sz w:val="20"/>
                <w:szCs w:val="20"/>
                <w:lang w:val="en-US"/>
              </w:rPr>
            </w:pPr>
            <w:r w:rsidRPr="007608B5">
              <w:rPr>
                <w:rFonts w:ascii="Arial" w:hAnsi="Arial" w:cs="Arial"/>
                <w:sz w:val="20"/>
                <w:szCs w:val="20"/>
              </w:rPr>
              <w:t>Словари</w:t>
            </w:r>
            <w:r w:rsidRPr="007608B5">
              <w:rPr>
                <w:rFonts w:ascii="Arial" w:hAnsi="Arial" w:cs="Arial"/>
                <w:sz w:val="20"/>
                <w:szCs w:val="20"/>
                <w:lang w:val="en-US"/>
              </w:rPr>
              <w:t xml:space="preserve">: </w:t>
            </w:r>
            <w:proofErr w:type="spellStart"/>
            <w:r w:rsidR="00F007C7" w:rsidRPr="007608B5">
              <w:rPr>
                <w:rFonts w:ascii="Arial" w:hAnsi="Arial" w:cs="Arial"/>
                <w:sz w:val="20"/>
                <w:szCs w:val="20"/>
                <w:lang w:val="en-US" w:bidi="de-DE"/>
              </w:rPr>
              <w:t>Duden</w:t>
            </w:r>
            <w:proofErr w:type="spellEnd"/>
            <w:r w:rsidR="00F007C7" w:rsidRPr="007608B5">
              <w:rPr>
                <w:rFonts w:ascii="Arial" w:hAnsi="Arial" w:cs="Arial"/>
                <w:sz w:val="20"/>
                <w:szCs w:val="20"/>
                <w:lang w:val="en-US" w:bidi="de-DE"/>
              </w:rPr>
              <w:t xml:space="preserve">, PONS, </w:t>
            </w:r>
            <w:proofErr w:type="spellStart"/>
            <w:r w:rsidR="00F007C7" w:rsidRPr="007608B5">
              <w:rPr>
                <w:rFonts w:ascii="Arial" w:hAnsi="Arial" w:cs="Arial"/>
                <w:sz w:val="20"/>
                <w:szCs w:val="20"/>
                <w:lang w:val="en-US" w:bidi="de-DE"/>
              </w:rPr>
              <w:t>Linguee</w:t>
            </w:r>
            <w:proofErr w:type="spellEnd"/>
            <w:r w:rsidR="00F007C7" w:rsidRPr="007608B5">
              <w:rPr>
                <w:rFonts w:ascii="Arial" w:hAnsi="Arial" w:cs="Arial"/>
                <w:sz w:val="20"/>
                <w:szCs w:val="20"/>
                <w:lang w:val="en-US" w:bidi="de-DE"/>
              </w:rPr>
              <w:t xml:space="preserve">, </w:t>
            </w:r>
            <w:proofErr w:type="spellStart"/>
            <w:r w:rsidRPr="007608B5">
              <w:rPr>
                <w:rFonts w:ascii="Arial" w:hAnsi="Arial" w:cs="Arial"/>
                <w:sz w:val="20"/>
                <w:szCs w:val="20"/>
                <w:lang w:val="en-US"/>
              </w:rPr>
              <w:t>KudoZ</w:t>
            </w:r>
            <w:proofErr w:type="spellEnd"/>
            <w:r w:rsidRPr="007608B5">
              <w:rPr>
                <w:rFonts w:ascii="Arial" w:hAnsi="Arial" w:cs="Arial"/>
                <w:sz w:val="20"/>
                <w:szCs w:val="20"/>
                <w:lang w:val="en-US"/>
              </w:rPr>
              <w:t xml:space="preserve">, </w:t>
            </w:r>
            <w:proofErr w:type="spellStart"/>
            <w:r w:rsidRPr="007608B5">
              <w:rPr>
                <w:rFonts w:ascii="Arial" w:hAnsi="Arial" w:cs="Arial"/>
                <w:sz w:val="20"/>
                <w:szCs w:val="20"/>
                <w:lang w:val="en-US"/>
              </w:rPr>
              <w:t>ABBYY</w:t>
            </w:r>
            <w:proofErr w:type="spellEnd"/>
            <w:r w:rsidRPr="007608B5">
              <w:rPr>
                <w:rFonts w:ascii="Arial" w:hAnsi="Arial" w:cs="Arial"/>
                <w:sz w:val="20"/>
                <w:szCs w:val="20"/>
                <w:lang w:val="en-US"/>
              </w:rPr>
              <w:t xml:space="preserve"> </w:t>
            </w:r>
            <w:proofErr w:type="spellStart"/>
            <w:r w:rsidRPr="007608B5">
              <w:rPr>
                <w:rFonts w:ascii="Arial" w:hAnsi="Arial" w:cs="Arial"/>
                <w:sz w:val="20"/>
                <w:szCs w:val="20"/>
                <w:lang w:val="en-US"/>
              </w:rPr>
              <w:t>Lingvo</w:t>
            </w:r>
            <w:proofErr w:type="spellEnd"/>
            <w:r w:rsidRPr="007608B5">
              <w:rPr>
                <w:rFonts w:ascii="Arial" w:hAnsi="Arial" w:cs="Arial"/>
                <w:sz w:val="20"/>
                <w:szCs w:val="20"/>
                <w:lang w:val="en-US"/>
              </w:rPr>
              <w:t xml:space="preserve"> </w:t>
            </w:r>
            <w:proofErr w:type="spellStart"/>
            <w:r w:rsidRPr="007608B5">
              <w:rPr>
                <w:rFonts w:ascii="Arial" w:hAnsi="Arial" w:cs="Arial"/>
                <w:sz w:val="20"/>
                <w:szCs w:val="20"/>
                <w:lang w:val="en-US"/>
              </w:rPr>
              <w:t>x6</w:t>
            </w:r>
            <w:proofErr w:type="spellEnd"/>
            <w:r w:rsidRPr="007608B5">
              <w:rPr>
                <w:rFonts w:ascii="Arial" w:hAnsi="Arial" w:cs="Arial"/>
                <w:sz w:val="20"/>
                <w:szCs w:val="20"/>
                <w:lang w:val="en-US"/>
              </w:rPr>
              <w:t xml:space="preserve"> </w:t>
            </w:r>
            <w:r w:rsidRPr="007608B5">
              <w:rPr>
                <w:rFonts w:ascii="Arial" w:hAnsi="Arial" w:cs="Arial"/>
                <w:sz w:val="20"/>
                <w:szCs w:val="20"/>
              </w:rPr>
              <w:t>Многоязычная</w:t>
            </w:r>
            <w:r w:rsidRPr="007608B5">
              <w:rPr>
                <w:rFonts w:ascii="Arial" w:hAnsi="Arial" w:cs="Arial"/>
                <w:sz w:val="20"/>
                <w:szCs w:val="20"/>
                <w:lang w:val="en-US"/>
              </w:rPr>
              <w:t xml:space="preserve">, </w:t>
            </w:r>
            <w:proofErr w:type="spellStart"/>
            <w:r w:rsidR="00D12FBB" w:rsidRPr="007608B5">
              <w:rPr>
                <w:rFonts w:ascii="Arial" w:hAnsi="Arial" w:cs="Arial"/>
                <w:sz w:val="20"/>
                <w:szCs w:val="20"/>
                <w:lang w:val="en-US"/>
              </w:rPr>
              <w:t>Multitran</w:t>
            </w:r>
            <w:proofErr w:type="spellEnd"/>
            <w:r w:rsidR="0077486D" w:rsidRPr="007608B5">
              <w:rPr>
                <w:rFonts w:ascii="Arial" w:hAnsi="Arial" w:cs="Arial"/>
                <w:sz w:val="20"/>
                <w:szCs w:val="20"/>
                <w:lang w:val="en-US"/>
              </w:rPr>
              <w:t>.</w:t>
            </w:r>
            <w:r w:rsidRPr="007608B5">
              <w:rPr>
                <w:rFonts w:ascii="Arial" w:hAnsi="Arial" w:cs="Arial"/>
                <w:sz w:val="20"/>
                <w:szCs w:val="20"/>
                <w:lang w:val="en-US"/>
              </w:rPr>
              <w:t xml:space="preserve"> </w:t>
            </w:r>
            <w:r w:rsidR="0077486D" w:rsidRPr="007608B5">
              <w:rPr>
                <w:rFonts w:ascii="Arial" w:hAnsi="Arial" w:cs="Arial"/>
                <w:sz w:val="20"/>
                <w:szCs w:val="20"/>
              </w:rPr>
              <w:t>П</w:t>
            </w:r>
            <w:r w:rsidRPr="007608B5">
              <w:rPr>
                <w:rFonts w:ascii="Arial" w:hAnsi="Arial" w:cs="Arial"/>
                <w:sz w:val="20"/>
                <w:szCs w:val="20"/>
              </w:rPr>
              <w:t>остоянное</w:t>
            </w:r>
            <w:r w:rsidRPr="007608B5">
              <w:rPr>
                <w:rFonts w:ascii="Arial" w:hAnsi="Arial" w:cs="Arial"/>
                <w:sz w:val="20"/>
                <w:szCs w:val="20"/>
                <w:lang w:val="en-US"/>
              </w:rPr>
              <w:t xml:space="preserve"> </w:t>
            </w:r>
            <w:r w:rsidRPr="007608B5">
              <w:rPr>
                <w:rFonts w:ascii="Arial" w:hAnsi="Arial" w:cs="Arial"/>
                <w:sz w:val="20"/>
                <w:szCs w:val="20"/>
              </w:rPr>
              <w:t>пополнение</w:t>
            </w:r>
            <w:r w:rsidRPr="007608B5">
              <w:rPr>
                <w:rFonts w:ascii="Arial" w:hAnsi="Arial" w:cs="Arial"/>
                <w:sz w:val="20"/>
                <w:szCs w:val="20"/>
                <w:lang w:val="en-US"/>
              </w:rPr>
              <w:t xml:space="preserve"> </w:t>
            </w:r>
            <w:r w:rsidRPr="007608B5">
              <w:rPr>
                <w:rFonts w:ascii="Arial" w:hAnsi="Arial" w:cs="Arial"/>
                <w:sz w:val="20"/>
                <w:szCs w:val="20"/>
              </w:rPr>
              <w:t>собственных</w:t>
            </w:r>
            <w:r w:rsidRPr="007608B5">
              <w:rPr>
                <w:rFonts w:ascii="Arial" w:hAnsi="Arial" w:cs="Arial"/>
                <w:sz w:val="20"/>
                <w:szCs w:val="20"/>
                <w:lang w:val="en-US"/>
              </w:rPr>
              <w:t xml:space="preserve"> </w:t>
            </w:r>
            <w:r w:rsidRPr="007608B5">
              <w:rPr>
                <w:rFonts w:ascii="Arial" w:hAnsi="Arial" w:cs="Arial"/>
                <w:sz w:val="20"/>
                <w:szCs w:val="20"/>
              </w:rPr>
              <w:t>словарей</w:t>
            </w:r>
            <w:r w:rsidRPr="007608B5">
              <w:rPr>
                <w:rFonts w:ascii="Arial" w:hAnsi="Arial" w:cs="Arial"/>
                <w:sz w:val="20"/>
                <w:szCs w:val="20"/>
                <w:lang w:val="en-US"/>
              </w:rPr>
              <w:t xml:space="preserve"> SDL</w:t>
            </w:r>
            <w:r w:rsidR="002D4D47" w:rsidRPr="007608B5">
              <w:rPr>
                <w:rFonts w:ascii="Arial" w:hAnsi="Arial" w:cs="Arial"/>
                <w:sz w:val="20"/>
                <w:szCs w:val="20"/>
                <w:lang w:val="en-US"/>
              </w:rPr>
              <w:t xml:space="preserve"> </w:t>
            </w:r>
            <w:proofErr w:type="spellStart"/>
            <w:r w:rsidR="002D4D47" w:rsidRPr="007608B5">
              <w:rPr>
                <w:rFonts w:ascii="Arial" w:hAnsi="Arial" w:cs="Arial"/>
                <w:sz w:val="20"/>
                <w:szCs w:val="20"/>
                <w:lang w:val="en-US"/>
              </w:rPr>
              <w:t>MultiTerm</w:t>
            </w:r>
            <w:proofErr w:type="spellEnd"/>
            <w:r w:rsidR="002D4D47" w:rsidRPr="007608B5">
              <w:rPr>
                <w:rFonts w:ascii="Arial" w:hAnsi="Arial" w:cs="Arial"/>
                <w:sz w:val="20"/>
                <w:szCs w:val="20"/>
                <w:lang w:val="en-US"/>
              </w:rPr>
              <w:t xml:space="preserve"> (</w:t>
            </w:r>
            <w:r w:rsidR="002D4D47" w:rsidRPr="007608B5">
              <w:rPr>
                <w:rFonts w:ascii="Arial" w:hAnsi="Arial" w:cs="Arial"/>
                <w:sz w:val="20"/>
                <w:szCs w:val="20"/>
              </w:rPr>
              <w:t>более</w:t>
            </w:r>
            <w:r w:rsidR="002D4D47" w:rsidRPr="007608B5">
              <w:rPr>
                <w:rFonts w:ascii="Arial" w:hAnsi="Arial" w:cs="Arial"/>
                <w:sz w:val="20"/>
                <w:szCs w:val="20"/>
                <w:lang w:val="en-US"/>
              </w:rPr>
              <w:t xml:space="preserve"> </w:t>
            </w:r>
            <w:r w:rsidR="0058682E" w:rsidRPr="00140C14">
              <w:rPr>
                <w:rFonts w:ascii="Arial" w:hAnsi="Arial" w:cs="Arial"/>
                <w:sz w:val="20"/>
                <w:szCs w:val="20"/>
                <w:lang w:val="en-US"/>
              </w:rPr>
              <w:t>4</w:t>
            </w:r>
            <w:r w:rsidR="002D4D47" w:rsidRPr="007608B5">
              <w:rPr>
                <w:rFonts w:ascii="Arial" w:hAnsi="Arial" w:cs="Arial"/>
                <w:sz w:val="20"/>
                <w:szCs w:val="20"/>
                <w:lang w:val="en-US"/>
              </w:rPr>
              <w:t xml:space="preserve">5000 </w:t>
            </w:r>
            <w:r w:rsidR="002D4D47" w:rsidRPr="007608B5">
              <w:rPr>
                <w:rFonts w:ascii="Arial" w:hAnsi="Arial" w:cs="Arial"/>
                <w:sz w:val="20"/>
                <w:szCs w:val="20"/>
              </w:rPr>
              <w:t>статей</w:t>
            </w:r>
            <w:r w:rsidR="002D4D47" w:rsidRPr="007608B5">
              <w:rPr>
                <w:rFonts w:ascii="Arial" w:hAnsi="Arial" w:cs="Arial"/>
                <w:sz w:val="20"/>
                <w:szCs w:val="20"/>
                <w:lang w:val="en-US"/>
              </w:rPr>
              <w:t>)</w:t>
            </w:r>
            <w:r w:rsidR="0077486D" w:rsidRPr="00140C14">
              <w:rPr>
                <w:rFonts w:ascii="Arial" w:hAnsi="Arial" w:cs="Arial"/>
                <w:sz w:val="20"/>
                <w:szCs w:val="20"/>
                <w:lang w:val="en-US"/>
              </w:rPr>
              <w:t>.</w:t>
            </w:r>
          </w:p>
        </w:tc>
      </w:tr>
      <w:tr w:rsidR="00502065" w:rsidRPr="007608B5" w:rsidTr="003E622D">
        <w:tc>
          <w:tcPr>
            <w:tcW w:w="1843" w:type="dxa"/>
            <w:tcBorders>
              <w:top w:val="single" w:sz="8" w:space="0" w:color="auto"/>
              <w:bottom w:val="single" w:sz="8" w:space="0" w:color="auto"/>
            </w:tcBorders>
          </w:tcPr>
          <w:p w:rsidR="00D12FBB" w:rsidRPr="007608B5" w:rsidRDefault="00D12FBB" w:rsidP="00D12FBB">
            <w:pPr>
              <w:tabs>
                <w:tab w:val="left" w:pos="1620"/>
              </w:tabs>
              <w:spacing w:before="60" w:after="60"/>
              <w:ind w:left="57"/>
              <w:rPr>
                <w:rFonts w:ascii="Arial" w:hAnsi="Arial" w:cs="Arial"/>
                <w:b/>
                <w:bCs/>
                <w:sz w:val="20"/>
                <w:szCs w:val="20"/>
              </w:rPr>
            </w:pPr>
            <w:r w:rsidRPr="007608B5">
              <w:rPr>
                <w:rFonts w:ascii="Arial" w:hAnsi="Arial" w:cs="Arial"/>
                <w:b/>
                <w:sz w:val="20"/>
                <w:szCs w:val="20"/>
              </w:rPr>
              <w:t>Иностранные языки</w:t>
            </w:r>
          </w:p>
        </w:tc>
        <w:tc>
          <w:tcPr>
            <w:tcW w:w="8647" w:type="dxa"/>
            <w:tcBorders>
              <w:top w:val="single" w:sz="8" w:space="0" w:color="auto"/>
              <w:bottom w:val="single" w:sz="8" w:space="0" w:color="auto"/>
            </w:tcBorders>
          </w:tcPr>
          <w:p w:rsidR="00D12FBB" w:rsidRPr="007608B5" w:rsidRDefault="00D12FBB" w:rsidP="00713092">
            <w:pPr>
              <w:tabs>
                <w:tab w:val="left" w:pos="1620"/>
              </w:tabs>
              <w:spacing w:before="60"/>
              <w:jc w:val="both"/>
              <w:rPr>
                <w:rFonts w:ascii="Arial" w:hAnsi="Arial" w:cs="Arial"/>
                <w:sz w:val="20"/>
                <w:szCs w:val="20"/>
              </w:rPr>
            </w:pPr>
            <w:r w:rsidRPr="007608B5">
              <w:rPr>
                <w:rFonts w:ascii="Arial" w:hAnsi="Arial" w:cs="Arial"/>
                <w:sz w:val="20"/>
                <w:szCs w:val="20"/>
              </w:rPr>
              <w:t xml:space="preserve">Немецкий – </w:t>
            </w:r>
            <w:r w:rsidR="00F77041" w:rsidRPr="007608B5">
              <w:rPr>
                <w:rFonts w:ascii="Arial" w:hAnsi="Arial" w:cs="Arial"/>
                <w:sz w:val="20"/>
                <w:szCs w:val="20"/>
              </w:rPr>
              <w:t xml:space="preserve">профессионально, </w:t>
            </w:r>
            <w:r w:rsidRPr="007608B5">
              <w:rPr>
                <w:rFonts w:ascii="Arial" w:hAnsi="Arial" w:cs="Arial"/>
                <w:sz w:val="20"/>
                <w:szCs w:val="20"/>
              </w:rPr>
              <w:t>синхронно, нотариальное заверение</w:t>
            </w:r>
          </w:p>
          <w:p w:rsidR="00D12FBB" w:rsidRPr="007608B5" w:rsidRDefault="00D12FBB" w:rsidP="00713092">
            <w:pPr>
              <w:tabs>
                <w:tab w:val="left" w:pos="1620"/>
              </w:tabs>
              <w:jc w:val="both"/>
              <w:rPr>
                <w:rFonts w:ascii="Arial" w:hAnsi="Arial" w:cs="Arial"/>
                <w:sz w:val="20"/>
                <w:szCs w:val="20"/>
              </w:rPr>
            </w:pPr>
            <w:r w:rsidRPr="007608B5">
              <w:rPr>
                <w:rFonts w:ascii="Arial" w:hAnsi="Arial" w:cs="Arial"/>
                <w:sz w:val="20"/>
                <w:szCs w:val="20"/>
              </w:rPr>
              <w:t>Английский – уверенный разговорный, чтение, письмо, перевод</w:t>
            </w:r>
          </w:p>
          <w:p w:rsidR="00D12FBB" w:rsidRPr="007608B5" w:rsidRDefault="00D12FBB" w:rsidP="00713092">
            <w:pPr>
              <w:tabs>
                <w:tab w:val="left" w:pos="1620"/>
              </w:tabs>
              <w:spacing w:after="60"/>
              <w:jc w:val="both"/>
              <w:rPr>
                <w:rFonts w:ascii="Arial" w:hAnsi="Arial" w:cs="Arial"/>
                <w:b/>
                <w:sz w:val="20"/>
                <w:szCs w:val="20"/>
              </w:rPr>
            </w:pPr>
            <w:r w:rsidRPr="007608B5">
              <w:rPr>
                <w:rFonts w:ascii="Arial" w:hAnsi="Arial" w:cs="Arial"/>
                <w:sz w:val="20"/>
                <w:szCs w:val="20"/>
              </w:rPr>
              <w:t xml:space="preserve">Турецкий – </w:t>
            </w:r>
            <w:r w:rsidR="005D0EA4" w:rsidRPr="007608B5">
              <w:rPr>
                <w:rFonts w:ascii="Arial" w:hAnsi="Arial" w:cs="Arial"/>
                <w:sz w:val="20"/>
                <w:szCs w:val="20"/>
              </w:rPr>
              <w:t>разговорный, чтение, письмо (хобби)</w:t>
            </w:r>
          </w:p>
        </w:tc>
      </w:tr>
      <w:tr w:rsidR="00502065" w:rsidRPr="007608B5" w:rsidTr="003E622D">
        <w:trPr>
          <w:trHeight w:val="296"/>
        </w:trPr>
        <w:tc>
          <w:tcPr>
            <w:tcW w:w="1843" w:type="dxa"/>
            <w:tcBorders>
              <w:top w:val="single" w:sz="8" w:space="0" w:color="auto"/>
              <w:bottom w:val="single" w:sz="8" w:space="0" w:color="auto"/>
            </w:tcBorders>
          </w:tcPr>
          <w:p w:rsidR="00D12FBB" w:rsidRPr="007608B5" w:rsidRDefault="00D12FBB" w:rsidP="00D57620">
            <w:pPr>
              <w:tabs>
                <w:tab w:val="left" w:pos="1620"/>
              </w:tabs>
              <w:spacing w:before="60" w:after="60"/>
              <w:ind w:left="57"/>
              <w:rPr>
                <w:rFonts w:ascii="Arial" w:hAnsi="Arial" w:cs="Arial"/>
                <w:b/>
                <w:sz w:val="20"/>
                <w:szCs w:val="20"/>
                <w:lang w:val="de-DE"/>
              </w:rPr>
            </w:pPr>
            <w:r w:rsidRPr="007608B5">
              <w:rPr>
                <w:rFonts w:ascii="Arial" w:hAnsi="Arial" w:cs="Arial"/>
                <w:b/>
                <w:bCs/>
                <w:sz w:val="20"/>
                <w:szCs w:val="20"/>
              </w:rPr>
              <w:t>Образование</w:t>
            </w:r>
          </w:p>
        </w:tc>
        <w:tc>
          <w:tcPr>
            <w:tcW w:w="8647" w:type="dxa"/>
            <w:tcBorders>
              <w:top w:val="single" w:sz="8" w:space="0" w:color="auto"/>
              <w:bottom w:val="single" w:sz="8" w:space="0" w:color="auto"/>
            </w:tcBorders>
          </w:tcPr>
          <w:p w:rsidR="00D12FBB" w:rsidRPr="007608B5" w:rsidRDefault="00D12FBB" w:rsidP="00B13420">
            <w:pPr>
              <w:tabs>
                <w:tab w:val="left" w:pos="1620"/>
              </w:tabs>
              <w:jc w:val="both"/>
              <w:rPr>
                <w:rFonts w:ascii="Arial" w:hAnsi="Arial" w:cs="Arial"/>
                <w:b/>
                <w:sz w:val="20"/>
                <w:szCs w:val="20"/>
              </w:rPr>
            </w:pPr>
          </w:p>
        </w:tc>
      </w:tr>
      <w:tr w:rsidR="00502065" w:rsidRPr="007608B5" w:rsidTr="00713092">
        <w:trPr>
          <w:trHeight w:val="515"/>
        </w:trPr>
        <w:tc>
          <w:tcPr>
            <w:tcW w:w="1843" w:type="dxa"/>
            <w:tcBorders>
              <w:top w:val="single" w:sz="8" w:space="0" w:color="auto"/>
              <w:bottom w:val="single" w:sz="8" w:space="0" w:color="auto"/>
            </w:tcBorders>
          </w:tcPr>
          <w:p w:rsidR="002D4D47" w:rsidRPr="007608B5" w:rsidRDefault="002D4D47" w:rsidP="00477285">
            <w:pPr>
              <w:tabs>
                <w:tab w:val="left" w:pos="1620"/>
              </w:tabs>
              <w:spacing w:before="60"/>
              <w:ind w:left="57"/>
              <w:rPr>
                <w:rFonts w:ascii="Arial" w:hAnsi="Arial" w:cs="Arial"/>
                <w:b/>
                <w:bCs/>
                <w:sz w:val="20"/>
                <w:szCs w:val="20"/>
              </w:rPr>
            </w:pPr>
            <w:r w:rsidRPr="007608B5">
              <w:rPr>
                <w:rFonts w:ascii="Arial" w:hAnsi="Arial" w:cs="Arial"/>
                <w:sz w:val="20"/>
                <w:szCs w:val="20"/>
              </w:rPr>
              <w:t>Сентябрь 2002</w:t>
            </w:r>
            <w:r w:rsidR="00B13420" w:rsidRPr="007608B5">
              <w:rPr>
                <w:rFonts w:ascii="Arial" w:hAnsi="Arial" w:cs="Arial"/>
                <w:sz w:val="20"/>
                <w:szCs w:val="20"/>
                <w:lang w:val="de-DE"/>
              </w:rPr>
              <w:t xml:space="preserve"> –</w:t>
            </w:r>
            <w:r w:rsidR="00477285">
              <w:rPr>
                <w:rFonts w:ascii="Arial" w:hAnsi="Arial" w:cs="Arial"/>
                <w:sz w:val="20"/>
                <w:szCs w:val="20"/>
              </w:rPr>
              <w:t xml:space="preserve"> </w:t>
            </w:r>
            <w:r w:rsidRPr="007608B5">
              <w:rPr>
                <w:rFonts w:ascii="Arial" w:hAnsi="Arial" w:cs="Arial"/>
                <w:sz w:val="20"/>
                <w:szCs w:val="20"/>
              </w:rPr>
              <w:t>Февраль</w:t>
            </w:r>
            <w:r w:rsidRPr="007608B5">
              <w:rPr>
                <w:rFonts w:ascii="Arial" w:hAnsi="Arial" w:cs="Arial"/>
                <w:sz w:val="20"/>
                <w:szCs w:val="20"/>
                <w:lang w:val="de-DE"/>
              </w:rPr>
              <w:t xml:space="preserve"> 2003</w:t>
            </w:r>
          </w:p>
        </w:tc>
        <w:tc>
          <w:tcPr>
            <w:tcW w:w="8647" w:type="dxa"/>
            <w:tcBorders>
              <w:top w:val="single" w:sz="8" w:space="0" w:color="auto"/>
              <w:bottom w:val="single" w:sz="8" w:space="0" w:color="auto"/>
            </w:tcBorders>
          </w:tcPr>
          <w:p w:rsidR="002D4D47" w:rsidRPr="007608B5" w:rsidRDefault="002D4D47" w:rsidP="00994D10">
            <w:pPr>
              <w:tabs>
                <w:tab w:val="left" w:pos="1620"/>
              </w:tabs>
              <w:spacing w:before="60"/>
              <w:jc w:val="both"/>
              <w:rPr>
                <w:rStyle w:val="a3"/>
                <w:rFonts w:ascii="Arial" w:hAnsi="Arial" w:cs="Arial"/>
                <w:sz w:val="20"/>
                <w:szCs w:val="20"/>
              </w:rPr>
            </w:pPr>
            <w:r w:rsidRPr="007608B5">
              <w:rPr>
                <w:rFonts w:ascii="Arial" w:hAnsi="Arial" w:cs="Arial"/>
                <w:b/>
                <w:sz w:val="20"/>
                <w:szCs w:val="20"/>
              </w:rPr>
              <w:t>Гумбольдт-Институт (</w:t>
            </w:r>
            <w:r w:rsidRPr="007608B5">
              <w:rPr>
                <w:rFonts w:ascii="Arial" w:hAnsi="Arial" w:cs="Arial"/>
                <w:b/>
                <w:sz w:val="20"/>
                <w:szCs w:val="20"/>
                <w:lang w:val="de-DE"/>
              </w:rPr>
              <w:t>Humboldt</w:t>
            </w:r>
            <w:r w:rsidRPr="007608B5">
              <w:rPr>
                <w:rFonts w:ascii="Arial" w:hAnsi="Arial" w:cs="Arial"/>
                <w:b/>
                <w:sz w:val="20"/>
                <w:szCs w:val="20"/>
              </w:rPr>
              <w:t>–</w:t>
            </w:r>
            <w:r w:rsidRPr="007608B5">
              <w:rPr>
                <w:rFonts w:ascii="Arial" w:hAnsi="Arial" w:cs="Arial"/>
                <w:b/>
                <w:sz w:val="20"/>
                <w:szCs w:val="20"/>
                <w:lang w:val="de-DE"/>
              </w:rPr>
              <w:t>Institut</w:t>
            </w:r>
            <w:r w:rsidRPr="007608B5">
              <w:rPr>
                <w:rFonts w:ascii="Arial" w:hAnsi="Arial" w:cs="Arial"/>
                <w:b/>
                <w:sz w:val="20"/>
                <w:szCs w:val="20"/>
              </w:rPr>
              <w:t>) Германия</w:t>
            </w:r>
            <w:r w:rsidR="00D57620" w:rsidRPr="007608B5">
              <w:rPr>
                <w:rFonts w:ascii="Arial" w:hAnsi="Arial" w:cs="Arial"/>
                <w:b/>
                <w:sz w:val="20"/>
                <w:szCs w:val="20"/>
              </w:rPr>
              <w:t xml:space="preserve"> </w:t>
            </w:r>
            <w:hyperlink r:id="rId9" w:history="1">
              <w:r w:rsidRPr="007608B5">
                <w:rPr>
                  <w:rStyle w:val="a3"/>
                  <w:rFonts w:ascii="Arial" w:hAnsi="Arial" w:cs="Arial"/>
                  <w:sz w:val="20"/>
                  <w:szCs w:val="20"/>
                  <w:lang w:val="de-DE"/>
                </w:rPr>
                <w:t>http</w:t>
              </w:r>
              <w:r w:rsidRPr="007608B5">
                <w:rPr>
                  <w:rStyle w:val="a3"/>
                  <w:rFonts w:ascii="Arial" w:hAnsi="Arial" w:cs="Arial"/>
                  <w:sz w:val="20"/>
                  <w:szCs w:val="20"/>
                </w:rPr>
                <w:t>://</w:t>
              </w:r>
              <w:r w:rsidRPr="007608B5">
                <w:rPr>
                  <w:rStyle w:val="a3"/>
                  <w:rFonts w:ascii="Arial" w:hAnsi="Arial" w:cs="Arial"/>
                  <w:sz w:val="20"/>
                  <w:szCs w:val="20"/>
                  <w:lang w:val="de-DE"/>
                </w:rPr>
                <w:t>www</w:t>
              </w:r>
              <w:r w:rsidRPr="007608B5">
                <w:rPr>
                  <w:rStyle w:val="a3"/>
                  <w:rFonts w:ascii="Arial" w:hAnsi="Arial" w:cs="Arial"/>
                  <w:sz w:val="20"/>
                  <w:szCs w:val="20"/>
                </w:rPr>
                <w:t>.</w:t>
              </w:r>
              <w:r w:rsidRPr="007608B5">
                <w:rPr>
                  <w:rStyle w:val="a3"/>
                  <w:rFonts w:ascii="Arial" w:hAnsi="Arial" w:cs="Arial"/>
                  <w:sz w:val="20"/>
                  <w:szCs w:val="20"/>
                  <w:lang w:val="de-DE"/>
                </w:rPr>
                <w:t>humboldt</w:t>
              </w:r>
              <w:r w:rsidRPr="007608B5">
                <w:rPr>
                  <w:rStyle w:val="a3"/>
                  <w:rFonts w:ascii="Arial" w:hAnsi="Arial" w:cs="Arial"/>
                  <w:sz w:val="20"/>
                  <w:szCs w:val="20"/>
                </w:rPr>
                <w:t>-</w:t>
              </w:r>
              <w:r w:rsidRPr="007608B5">
                <w:rPr>
                  <w:rStyle w:val="a3"/>
                  <w:rFonts w:ascii="Arial" w:hAnsi="Arial" w:cs="Arial"/>
                  <w:sz w:val="20"/>
                  <w:szCs w:val="20"/>
                  <w:lang w:val="de-DE"/>
                </w:rPr>
                <w:t>institut</w:t>
              </w:r>
              <w:r w:rsidRPr="007608B5">
                <w:rPr>
                  <w:rStyle w:val="a3"/>
                  <w:rFonts w:ascii="Arial" w:hAnsi="Arial" w:cs="Arial"/>
                  <w:sz w:val="20"/>
                  <w:szCs w:val="20"/>
                </w:rPr>
                <w:t>.</w:t>
              </w:r>
              <w:r w:rsidRPr="007608B5">
                <w:rPr>
                  <w:rStyle w:val="a3"/>
                  <w:rFonts w:ascii="Arial" w:hAnsi="Arial" w:cs="Arial"/>
                  <w:sz w:val="20"/>
                  <w:szCs w:val="20"/>
                  <w:lang w:val="de-DE"/>
                </w:rPr>
                <w:t>org</w:t>
              </w:r>
              <w:r w:rsidRPr="007608B5">
                <w:rPr>
                  <w:rStyle w:val="a3"/>
                  <w:rFonts w:ascii="Arial" w:hAnsi="Arial" w:cs="Arial"/>
                  <w:sz w:val="20"/>
                  <w:szCs w:val="20"/>
                </w:rPr>
                <w:t>/</w:t>
              </w:r>
            </w:hyperlink>
            <w:r w:rsidR="00140C14">
              <w:rPr>
                <w:snapToGrid w:val="0"/>
                <w:color w:val="000000"/>
                <w:w w:val="0"/>
                <w:sz w:val="0"/>
                <w:szCs w:val="0"/>
                <w:u w:color="000000"/>
                <w:bdr w:val="none" w:sz="0" w:space="0" w:color="000000"/>
                <w:shd w:val="clear" w:color="000000" w:fill="000000"/>
                <w:lang w:val="x-none" w:eastAsia="x-none" w:bidi="x-none"/>
              </w:rPr>
              <w:t xml:space="preserve"> </w:t>
            </w:r>
          </w:p>
          <w:p w:rsidR="002D4D47" w:rsidRPr="007608B5" w:rsidRDefault="002D4D47" w:rsidP="00B13420">
            <w:pPr>
              <w:tabs>
                <w:tab w:val="left" w:pos="1620"/>
              </w:tabs>
              <w:spacing w:after="120"/>
              <w:jc w:val="both"/>
              <w:rPr>
                <w:rFonts w:ascii="Arial" w:hAnsi="Arial" w:cs="Arial"/>
                <w:b/>
                <w:sz w:val="20"/>
                <w:szCs w:val="20"/>
              </w:rPr>
            </w:pPr>
            <w:r w:rsidRPr="007608B5">
              <w:rPr>
                <w:rFonts w:ascii="Arial" w:hAnsi="Arial" w:cs="Arial"/>
                <w:sz w:val="20"/>
                <w:szCs w:val="20"/>
              </w:rPr>
              <w:t>Интенсивная программа изучения немецкого языка</w:t>
            </w:r>
          </w:p>
        </w:tc>
      </w:tr>
      <w:tr w:rsidR="00502065" w:rsidRPr="007608B5" w:rsidTr="003E622D">
        <w:tc>
          <w:tcPr>
            <w:tcW w:w="1843" w:type="dxa"/>
            <w:tcBorders>
              <w:top w:val="single" w:sz="8" w:space="0" w:color="auto"/>
              <w:bottom w:val="single" w:sz="8" w:space="0" w:color="auto"/>
            </w:tcBorders>
          </w:tcPr>
          <w:p w:rsidR="00D12FBB" w:rsidRPr="007608B5" w:rsidRDefault="00D12FBB" w:rsidP="00D12FBB">
            <w:pPr>
              <w:tabs>
                <w:tab w:val="left" w:pos="1620"/>
              </w:tabs>
              <w:spacing w:before="60" w:after="60"/>
              <w:ind w:left="57"/>
              <w:rPr>
                <w:rFonts w:ascii="Arial" w:hAnsi="Arial" w:cs="Arial"/>
                <w:b/>
                <w:sz w:val="20"/>
                <w:szCs w:val="20"/>
                <w:lang w:val="de-DE"/>
              </w:rPr>
            </w:pPr>
            <w:r w:rsidRPr="007608B5">
              <w:rPr>
                <w:rFonts w:ascii="Arial" w:hAnsi="Arial" w:cs="Arial"/>
                <w:sz w:val="20"/>
                <w:szCs w:val="20"/>
                <w:lang w:val="de-DE"/>
              </w:rPr>
              <w:t>1996 – 2001</w:t>
            </w:r>
          </w:p>
        </w:tc>
        <w:tc>
          <w:tcPr>
            <w:tcW w:w="8647" w:type="dxa"/>
            <w:tcBorders>
              <w:top w:val="single" w:sz="8" w:space="0" w:color="auto"/>
              <w:bottom w:val="single" w:sz="8" w:space="0" w:color="auto"/>
            </w:tcBorders>
          </w:tcPr>
          <w:p w:rsidR="00D12FBB" w:rsidRPr="007608B5" w:rsidRDefault="00D12FBB" w:rsidP="00D7069B">
            <w:pPr>
              <w:tabs>
                <w:tab w:val="left" w:pos="1620"/>
              </w:tabs>
              <w:spacing w:before="60"/>
              <w:jc w:val="both"/>
              <w:rPr>
                <w:rStyle w:val="a3"/>
                <w:rFonts w:ascii="Arial" w:hAnsi="Arial" w:cs="Arial"/>
                <w:sz w:val="20"/>
                <w:szCs w:val="20"/>
              </w:rPr>
            </w:pPr>
            <w:r w:rsidRPr="007608B5">
              <w:rPr>
                <w:rFonts w:ascii="Arial" w:hAnsi="Arial" w:cs="Arial"/>
                <w:b/>
                <w:sz w:val="20"/>
                <w:szCs w:val="20"/>
              </w:rPr>
              <w:t>Институт международных связей, Екатеринбург</w:t>
            </w:r>
            <w:r w:rsidR="00D57620" w:rsidRPr="007608B5">
              <w:rPr>
                <w:rFonts w:ascii="Arial" w:hAnsi="Arial" w:cs="Arial"/>
                <w:b/>
                <w:sz w:val="20"/>
                <w:szCs w:val="20"/>
              </w:rPr>
              <w:t xml:space="preserve"> </w:t>
            </w:r>
            <w:hyperlink r:id="rId10" w:history="1">
              <w:r w:rsidRPr="007608B5">
                <w:rPr>
                  <w:rStyle w:val="a3"/>
                  <w:rFonts w:ascii="Arial" w:hAnsi="Arial" w:cs="Arial"/>
                  <w:sz w:val="20"/>
                  <w:szCs w:val="20"/>
                  <w:lang w:val="de-DE"/>
                </w:rPr>
                <w:t>http</w:t>
              </w:r>
              <w:r w:rsidRPr="007608B5">
                <w:rPr>
                  <w:rStyle w:val="a3"/>
                  <w:rFonts w:ascii="Arial" w:hAnsi="Arial" w:cs="Arial"/>
                  <w:sz w:val="20"/>
                  <w:szCs w:val="20"/>
                </w:rPr>
                <w:t>://</w:t>
              </w:r>
              <w:r w:rsidRPr="007608B5">
                <w:rPr>
                  <w:rStyle w:val="a3"/>
                  <w:rFonts w:ascii="Arial" w:hAnsi="Arial" w:cs="Arial"/>
                  <w:sz w:val="20"/>
                  <w:szCs w:val="20"/>
                  <w:lang w:val="de-DE"/>
                </w:rPr>
                <w:t>www</w:t>
              </w:r>
              <w:r w:rsidRPr="007608B5">
                <w:rPr>
                  <w:rStyle w:val="a3"/>
                  <w:rFonts w:ascii="Arial" w:hAnsi="Arial" w:cs="Arial"/>
                  <w:sz w:val="20"/>
                  <w:szCs w:val="20"/>
                </w:rPr>
                <w:t>.</w:t>
              </w:r>
              <w:r w:rsidRPr="007608B5">
                <w:rPr>
                  <w:rStyle w:val="a3"/>
                  <w:rFonts w:ascii="Arial" w:hAnsi="Arial" w:cs="Arial"/>
                  <w:sz w:val="20"/>
                  <w:szCs w:val="20"/>
                  <w:lang w:val="de-DE"/>
                </w:rPr>
                <w:t>ims</w:t>
              </w:r>
              <w:r w:rsidRPr="007608B5">
                <w:rPr>
                  <w:rStyle w:val="a3"/>
                  <w:rFonts w:ascii="Arial" w:hAnsi="Arial" w:cs="Arial"/>
                  <w:sz w:val="20"/>
                  <w:szCs w:val="20"/>
                </w:rPr>
                <w:t>-</w:t>
              </w:r>
              <w:r w:rsidRPr="007608B5">
                <w:rPr>
                  <w:rStyle w:val="a3"/>
                  <w:rFonts w:ascii="Arial" w:hAnsi="Arial" w:cs="Arial"/>
                  <w:sz w:val="20"/>
                  <w:szCs w:val="20"/>
                  <w:lang w:val="de-DE"/>
                </w:rPr>
                <w:t>ural</w:t>
              </w:r>
              <w:r w:rsidRPr="007608B5">
                <w:rPr>
                  <w:rStyle w:val="a3"/>
                  <w:rFonts w:ascii="Arial" w:hAnsi="Arial" w:cs="Arial"/>
                  <w:sz w:val="20"/>
                  <w:szCs w:val="20"/>
                </w:rPr>
                <w:t>.</w:t>
              </w:r>
              <w:r w:rsidRPr="007608B5">
                <w:rPr>
                  <w:rStyle w:val="a3"/>
                  <w:rFonts w:ascii="Arial" w:hAnsi="Arial" w:cs="Arial"/>
                  <w:sz w:val="20"/>
                  <w:szCs w:val="20"/>
                  <w:lang w:val="de-DE"/>
                </w:rPr>
                <w:t>ru</w:t>
              </w:r>
              <w:r w:rsidRPr="007608B5">
                <w:rPr>
                  <w:rStyle w:val="a3"/>
                  <w:rFonts w:ascii="Arial" w:hAnsi="Arial" w:cs="Arial"/>
                  <w:sz w:val="20"/>
                  <w:szCs w:val="20"/>
                </w:rPr>
                <w:t>/</w:t>
              </w:r>
            </w:hyperlink>
          </w:p>
          <w:p w:rsidR="00D12FBB" w:rsidRPr="007608B5" w:rsidRDefault="00D12FBB" w:rsidP="009C3CE2">
            <w:pPr>
              <w:tabs>
                <w:tab w:val="left" w:pos="1620"/>
              </w:tabs>
              <w:spacing w:after="60"/>
              <w:jc w:val="both"/>
              <w:rPr>
                <w:rFonts w:ascii="Arial" w:hAnsi="Arial" w:cs="Arial"/>
                <w:b/>
                <w:sz w:val="20"/>
                <w:szCs w:val="20"/>
              </w:rPr>
            </w:pPr>
            <w:r w:rsidRPr="007608B5">
              <w:rPr>
                <w:rFonts w:ascii="Arial" w:hAnsi="Arial" w:cs="Arial"/>
                <w:sz w:val="20"/>
                <w:szCs w:val="20"/>
              </w:rPr>
              <w:t>Факультет лингвистики, специальность: лингвист-переводчик</w:t>
            </w:r>
          </w:p>
        </w:tc>
      </w:tr>
      <w:tr w:rsidR="00502065" w:rsidRPr="007608B5" w:rsidTr="002F1DA1">
        <w:tc>
          <w:tcPr>
            <w:tcW w:w="10490" w:type="dxa"/>
            <w:gridSpan w:val="2"/>
            <w:tcBorders>
              <w:top w:val="single" w:sz="8" w:space="0" w:color="auto"/>
              <w:bottom w:val="single" w:sz="8" w:space="0" w:color="auto"/>
              <w:right w:val="single" w:sz="4" w:space="0" w:color="auto"/>
            </w:tcBorders>
            <w:vAlign w:val="center"/>
          </w:tcPr>
          <w:p w:rsidR="00D12FBB" w:rsidRPr="007608B5" w:rsidRDefault="00D12FBB" w:rsidP="00B477F0">
            <w:pPr>
              <w:tabs>
                <w:tab w:val="left" w:pos="1620"/>
              </w:tabs>
              <w:spacing w:before="60" w:after="60"/>
              <w:ind w:left="57"/>
              <w:rPr>
                <w:rFonts w:ascii="Arial" w:hAnsi="Arial" w:cs="Arial"/>
                <w:b/>
                <w:sz w:val="20"/>
                <w:szCs w:val="20"/>
              </w:rPr>
            </w:pPr>
            <w:r w:rsidRPr="00B477F0">
              <w:rPr>
                <w:rFonts w:ascii="Arial" w:hAnsi="Arial" w:cs="Arial"/>
                <w:b/>
                <w:sz w:val="20"/>
                <w:szCs w:val="20"/>
              </w:rPr>
              <w:t>Дополнительное</w:t>
            </w:r>
            <w:r w:rsidRPr="007608B5">
              <w:rPr>
                <w:rFonts w:ascii="Arial" w:hAnsi="Arial" w:cs="Arial"/>
                <w:b/>
                <w:bCs/>
                <w:sz w:val="20"/>
                <w:szCs w:val="20"/>
              </w:rPr>
              <w:t xml:space="preserve"> образование</w:t>
            </w:r>
          </w:p>
        </w:tc>
      </w:tr>
      <w:tr w:rsidR="00502065" w:rsidRPr="007608B5" w:rsidTr="002F1DA1">
        <w:tc>
          <w:tcPr>
            <w:tcW w:w="1843" w:type="dxa"/>
            <w:tcBorders>
              <w:top w:val="single" w:sz="8" w:space="0" w:color="auto"/>
              <w:bottom w:val="single" w:sz="8" w:space="0" w:color="auto"/>
            </w:tcBorders>
          </w:tcPr>
          <w:p w:rsidR="00D12FBB" w:rsidRPr="007608B5" w:rsidRDefault="00D12FBB" w:rsidP="00954F85">
            <w:pPr>
              <w:tabs>
                <w:tab w:val="left" w:pos="1620"/>
              </w:tabs>
              <w:spacing w:before="60" w:after="60"/>
              <w:ind w:left="57"/>
              <w:rPr>
                <w:rFonts w:ascii="Arial" w:hAnsi="Arial" w:cs="Arial"/>
                <w:sz w:val="20"/>
                <w:szCs w:val="20"/>
              </w:rPr>
            </w:pPr>
            <w:r w:rsidRPr="007608B5">
              <w:rPr>
                <w:rFonts w:ascii="Arial" w:hAnsi="Arial" w:cs="Arial"/>
                <w:sz w:val="20"/>
                <w:szCs w:val="20"/>
              </w:rPr>
              <w:t>Сентябрь 2011</w:t>
            </w:r>
            <w:r w:rsidR="00B13420" w:rsidRPr="007608B5">
              <w:rPr>
                <w:rFonts w:ascii="Arial" w:hAnsi="Arial" w:cs="Arial"/>
                <w:sz w:val="20"/>
                <w:szCs w:val="20"/>
              </w:rPr>
              <w:t xml:space="preserve"> –</w:t>
            </w:r>
            <w:r w:rsidR="0013370D">
              <w:rPr>
                <w:rFonts w:ascii="Arial" w:hAnsi="Arial" w:cs="Arial"/>
                <w:sz w:val="20"/>
                <w:szCs w:val="20"/>
              </w:rPr>
              <w:t xml:space="preserve"> </w:t>
            </w:r>
            <w:r w:rsidR="00A06664" w:rsidRPr="007608B5">
              <w:rPr>
                <w:rFonts w:ascii="Arial" w:hAnsi="Arial" w:cs="Arial"/>
                <w:sz w:val="20"/>
                <w:szCs w:val="20"/>
              </w:rPr>
              <w:t>Март 2012</w:t>
            </w:r>
          </w:p>
        </w:tc>
        <w:tc>
          <w:tcPr>
            <w:tcW w:w="8647" w:type="dxa"/>
            <w:tcBorders>
              <w:top w:val="single" w:sz="8" w:space="0" w:color="auto"/>
              <w:bottom w:val="single" w:sz="8" w:space="0" w:color="auto"/>
            </w:tcBorders>
          </w:tcPr>
          <w:p w:rsidR="00D12FBB" w:rsidRPr="007608B5" w:rsidRDefault="00D12FBB" w:rsidP="0055658C">
            <w:pPr>
              <w:tabs>
                <w:tab w:val="left" w:pos="1620"/>
              </w:tabs>
              <w:spacing w:before="60" w:after="120"/>
              <w:jc w:val="both"/>
              <w:rPr>
                <w:rFonts w:ascii="Arial" w:hAnsi="Arial" w:cs="Arial"/>
                <w:b/>
                <w:sz w:val="20"/>
                <w:szCs w:val="20"/>
              </w:rPr>
            </w:pPr>
            <w:r w:rsidRPr="007608B5">
              <w:rPr>
                <w:rFonts w:ascii="Arial" w:hAnsi="Arial" w:cs="Arial"/>
                <w:b/>
                <w:sz w:val="20"/>
                <w:szCs w:val="20"/>
              </w:rPr>
              <w:t xml:space="preserve">«Вавилон» лингвистический центр, </w:t>
            </w:r>
            <w:r w:rsidRPr="007608B5">
              <w:rPr>
                <w:rFonts w:ascii="Arial" w:hAnsi="Arial" w:cs="Arial"/>
                <w:sz w:val="20"/>
                <w:szCs w:val="20"/>
              </w:rPr>
              <w:t>курсы турецкого языка</w:t>
            </w:r>
          </w:p>
        </w:tc>
      </w:tr>
      <w:tr w:rsidR="00502065" w:rsidRPr="007608B5" w:rsidTr="003E622D">
        <w:tc>
          <w:tcPr>
            <w:tcW w:w="1843" w:type="dxa"/>
            <w:tcBorders>
              <w:top w:val="single" w:sz="8" w:space="0" w:color="auto"/>
              <w:bottom w:val="single" w:sz="8" w:space="0" w:color="auto"/>
            </w:tcBorders>
          </w:tcPr>
          <w:p w:rsidR="00D12FBB" w:rsidRPr="007608B5" w:rsidRDefault="00D12FBB" w:rsidP="00974B86">
            <w:pPr>
              <w:tabs>
                <w:tab w:val="left" w:pos="1620"/>
              </w:tabs>
              <w:spacing w:before="60" w:after="60"/>
              <w:ind w:left="57"/>
              <w:rPr>
                <w:rFonts w:ascii="Arial" w:hAnsi="Arial" w:cs="Arial"/>
                <w:sz w:val="20"/>
                <w:szCs w:val="20"/>
              </w:rPr>
            </w:pPr>
            <w:r w:rsidRPr="007608B5">
              <w:rPr>
                <w:rFonts w:ascii="Arial" w:hAnsi="Arial" w:cs="Arial"/>
                <w:sz w:val="20"/>
                <w:szCs w:val="20"/>
              </w:rPr>
              <w:t>Сентябрь 2013</w:t>
            </w:r>
          </w:p>
        </w:tc>
        <w:tc>
          <w:tcPr>
            <w:tcW w:w="8647" w:type="dxa"/>
            <w:tcBorders>
              <w:top w:val="single" w:sz="8" w:space="0" w:color="auto"/>
              <w:bottom w:val="single" w:sz="8" w:space="0" w:color="auto"/>
            </w:tcBorders>
          </w:tcPr>
          <w:p w:rsidR="00D12FBB" w:rsidRPr="007608B5" w:rsidRDefault="00D12FBB" w:rsidP="00620841">
            <w:pPr>
              <w:tabs>
                <w:tab w:val="left" w:pos="1620"/>
              </w:tabs>
              <w:spacing w:before="60"/>
              <w:jc w:val="both"/>
              <w:rPr>
                <w:rFonts w:ascii="Arial" w:hAnsi="Arial" w:cs="Arial"/>
                <w:b/>
                <w:sz w:val="20"/>
                <w:szCs w:val="20"/>
                <w:shd w:val="clear" w:color="auto" w:fill="FFFFFF"/>
              </w:rPr>
            </w:pPr>
            <w:r w:rsidRPr="007608B5">
              <w:rPr>
                <w:rFonts w:ascii="Arial" w:hAnsi="Arial" w:cs="Arial"/>
                <w:b/>
                <w:sz w:val="20"/>
                <w:szCs w:val="20"/>
                <w:shd w:val="clear" w:color="auto" w:fill="FFFFFF"/>
              </w:rPr>
              <w:t>Обучающий курс «Мастер ТМ-программ»</w:t>
            </w:r>
            <w:r w:rsidR="00D57620" w:rsidRPr="007608B5">
              <w:rPr>
                <w:rFonts w:ascii="Arial" w:hAnsi="Arial" w:cs="Arial"/>
                <w:sz w:val="20"/>
                <w:szCs w:val="20"/>
              </w:rPr>
              <w:t xml:space="preserve"> </w:t>
            </w:r>
            <w:hyperlink r:id="rId11" w:history="1">
              <w:r w:rsidR="00D57620" w:rsidRPr="007608B5">
                <w:rPr>
                  <w:rStyle w:val="a3"/>
                  <w:rFonts w:ascii="Arial" w:hAnsi="Arial" w:cs="Arial"/>
                  <w:sz w:val="20"/>
                  <w:szCs w:val="20"/>
                  <w:shd w:val="clear" w:color="auto" w:fill="FFFFFF"/>
                </w:rPr>
                <w:t>http://tm-training.biz</w:t>
              </w:r>
            </w:hyperlink>
          </w:p>
          <w:p w:rsidR="00D12FBB" w:rsidRPr="007608B5" w:rsidRDefault="00D12FBB" w:rsidP="00B13420">
            <w:pPr>
              <w:tabs>
                <w:tab w:val="left" w:pos="1620"/>
              </w:tabs>
              <w:jc w:val="both"/>
              <w:rPr>
                <w:rFonts w:ascii="Arial" w:hAnsi="Arial" w:cs="Arial"/>
                <w:sz w:val="20"/>
                <w:szCs w:val="20"/>
                <w:shd w:val="clear" w:color="auto" w:fill="FFFFFF"/>
              </w:rPr>
            </w:pPr>
            <w:r w:rsidRPr="007608B5">
              <w:rPr>
                <w:rFonts w:ascii="Arial" w:hAnsi="Arial" w:cs="Arial"/>
                <w:sz w:val="20"/>
                <w:szCs w:val="20"/>
                <w:shd w:val="clear" w:color="auto" w:fill="FFFFFF"/>
              </w:rPr>
              <w:t xml:space="preserve">на базе программ </w:t>
            </w:r>
            <w:proofErr w:type="spellStart"/>
            <w:r w:rsidRPr="007608B5">
              <w:rPr>
                <w:rFonts w:ascii="Arial" w:hAnsi="Arial" w:cs="Arial"/>
                <w:sz w:val="20"/>
                <w:szCs w:val="20"/>
                <w:shd w:val="clear" w:color="auto" w:fill="FFFFFF"/>
              </w:rPr>
              <w:t>Trados</w:t>
            </w:r>
            <w:proofErr w:type="spellEnd"/>
            <w:r w:rsidRPr="007608B5">
              <w:rPr>
                <w:rFonts w:ascii="Arial" w:hAnsi="Arial" w:cs="Arial"/>
                <w:sz w:val="20"/>
                <w:szCs w:val="20"/>
                <w:shd w:val="clear" w:color="auto" w:fill="FFFFFF"/>
              </w:rPr>
              <w:t xml:space="preserve">, </w:t>
            </w:r>
            <w:proofErr w:type="spellStart"/>
            <w:r w:rsidRPr="007608B5">
              <w:rPr>
                <w:rFonts w:ascii="Arial" w:hAnsi="Arial" w:cs="Arial"/>
                <w:sz w:val="20"/>
                <w:szCs w:val="20"/>
                <w:shd w:val="clear" w:color="auto" w:fill="FFFFFF"/>
              </w:rPr>
              <w:t>Deja</w:t>
            </w:r>
            <w:proofErr w:type="spellEnd"/>
            <w:r w:rsidRPr="007608B5">
              <w:rPr>
                <w:rFonts w:ascii="Arial" w:hAnsi="Arial" w:cs="Arial"/>
                <w:sz w:val="20"/>
                <w:szCs w:val="20"/>
                <w:shd w:val="clear" w:color="auto" w:fill="FFFFFF"/>
              </w:rPr>
              <w:t xml:space="preserve"> </w:t>
            </w:r>
            <w:proofErr w:type="spellStart"/>
            <w:r w:rsidRPr="007608B5">
              <w:rPr>
                <w:rFonts w:ascii="Arial" w:hAnsi="Arial" w:cs="Arial"/>
                <w:sz w:val="20"/>
                <w:szCs w:val="20"/>
                <w:shd w:val="clear" w:color="auto" w:fill="FFFFFF"/>
              </w:rPr>
              <w:t>Vu</w:t>
            </w:r>
            <w:proofErr w:type="spellEnd"/>
            <w:r w:rsidRPr="007608B5">
              <w:rPr>
                <w:rFonts w:ascii="Arial" w:hAnsi="Arial" w:cs="Arial"/>
                <w:sz w:val="20"/>
                <w:szCs w:val="20"/>
                <w:shd w:val="clear" w:color="auto" w:fill="FFFFFF"/>
              </w:rPr>
              <w:t xml:space="preserve"> </w:t>
            </w:r>
            <w:proofErr w:type="spellStart"/>
            <w:r w:rsidRPr="007608B5">
              <w:rPr>
                <w:rFonts w:ascii="Arial" w:hAnsi="Arial" w:cs="Arial"/>
                <w:sz w:val="20"/>
                <w:szCs w:val="20"/>
                <w:shd w:val="clear" w:color="auto" w:fill="FFFFFF"/>
              </w:rPr>
              <w:t>X2</w:t>
            </w:r>
            <w:proofErr w:type="spellEnd"/>
            <w:r w:rsidRPr="007608B5">
              <w:rPr>
                <w:rFonts w:ascii="Arial" w:hAnsi="Arial" w:cs="Arial"/>
                <w:sz w:val="20"/>
                <w:szCs w:val="20"/>
                <w:shd w:val="clear" w:color="auto" w:fill="FFFFFF"/>
              </w:rPr>
              <w:t xml:space="preserve">, </w:t>
            </w:r>
            <w:proofErr w:type="spellStart"/>
            <w:r w:rsidRPr="007608B5">
              <w:rPr>
                <w:rFonts w:ascii="Arial" w:hAnsi="Arial" w:cs="Arial"/>
                <w:sz w:val="20"/>
                <w:szCs w:val="20"/>
                <w:shd w:val="clear" w:color="auto" w:fill="FFFFFF"/>
              </w:rPr>
              <w:t>memoQ</w:t>
            </w:r>
            <w:proofErr w:type="spellEnd"/>
          </w:p>
          <w:p w:rsidR="00D12FBB" w:rsidRPr="007608B5" w:rsidRDefault="00233763" w:rsidP="00D57620">
            <w:pPr>
              <w:tabs>
                <w:tab w:val="left" w:pos="1620"/>
              </w:tabs>
              <w:spacing w:after="60"/>
              <w:jc w:val="both"/>
              <w:rPr>
                <w:rFonts w:ascii="Arial" w:hAnsi="Arial" w:cs="Arial"/>
                <w:sz w:val="20"/>
                <w:szCs w:val="20"/>
                <w:shd w:val="clear" w:color="auto" w:fill="FFFFFF"/>
              </w:rPr>
            </w:pPr>
            <w:r w:rsidRPr="007608B5">
              <w:rPr>
                <w:rFonts w:ascii="Arial" w:hAnsi="Arial" w:cs="Arial"/>
                <w:sz w:val="20"/>
                <w:szCs w:val="20"/>
                <w:shd w:val="clear" w:color="auto" w:fill="FFFFFF"/>
              </w:rPr>
              <w:t xml:space="preserve">TM-TRAINING </w:t>
            </w:r>
            <w:r w:rsidR="00D12FBB" w:rsidRPr="007608B5">
              <w:rPr>
                <w:rFonts w:ascii="Arial" w:hAnsi="Arial" w:cs="Arial"/>
                <w:sz w:val="20"/>
                <w:szCs w:val="20"/>
                <w:shd w:val="clear" w:color="auto" w:fill="FFFFFF"/>
              </w:rPr>
              <w:t>ООО «Центр переводов и локализации»</w:t>
            </w:r>
          </w:p>
        </w:tc>
      </w:tr>
      <w:tr w:rsidR="00502065" w:rsidRPr="007608B5" w:rsidTr="003E622D">
        <w:tc>
          <w:tcPr>
            <w:tcW w:w="1843" w:type="dxa"/>
            <w:tcBorders>
              <w:top w:val="single" w:sz="8" w:space="0" w:color="auto"/>
              <w:bottom w:val="single" w:sz="8" w:space="0" w:color="auto"/>
            </w:tcBorders>
          </w:tcPr>
          <w:p w:rsidR="00D12FBB" w:rsidRPr="007608B5" w:rsidRDefault="00D12FBB" w:rsidP="00974B86">
            <w:pPr>
              <w:tabs>
                <w:tab w:val="left" w:pos="1620"/>
              </w:tabs>
              <w:spacing w:before="60" w:after="60"/>
              <w:ind w:left="57"/>
              <w:rPr>
                <w:rFonts w:ascii="Arial" w:hAnsi="Arial" w:cs="Arial"/>
                <w:sz w:val="20"/>
                <w:szCs w:val="20"/>
              </w:rPr>
            </w:pPr>
            <w:r w:rsidRPr="007608B5">
              <w:rPr>
                <w:rFonts w:ascii="Arial" w:hAnsi="Arial" w:cs="Arial"/>
                <w:sz w:val="20"/>
                <w:szCs w:val="20"/>
              </w:rPr>
              <w:t>Сентябрь 2013</w:t>
            </w:r>
          </w:p>
        </w:tc>
        <w:tc>
          <w:tcPr>
            <w:tcW w:w="8647" w:type="dxa"/>
            <w:tcBorders>
              <w:top w:val="single" w:sz="8" w:space="0" w:color="auto"/>
              <w:bottom w:val="single" w:sz="8" w:space="0" w:color="auto"/>
            </w:tcBorders>
          </w:tcPr>
          <w:p w:rsidR="00D12FBB" w:rsidRPr="007608B5" w:rsidRDefault="00D12FBB" w:rsidP="002F1DA1">
            <w:pPr>
              <w:tabs>
                <w:tab w:val="left" w:pos="1620"/>
              </w:tabs>
              <w:spacing w:before="60" w:after="60"/>
              <w:rPr>
                <w:rFonts w:ascii="Arial" w:hAnsi="Arial" w:cs="Arial"/>
                <w:b/>
                <w:sz w:val="20"/>
                <w:szCs w:val="20"/>
              </w:rPr>
            </w:pPr>
            <w:r w:rsidRPr="007608B5">
              <w:rPr>
                <w:rFonts w:ascii="Arial" w:hAnsi="Arial" w:cs="Arial"/>
                <w:b/>
                <w:sz w:val="20"/>
                <w:szCs w:val="20"/>
                <w:shd w:val="clear" w:color="auto" w:fill="FFFFFF"/>
              </w:rPr>
              <w:t>Тренинг для переводчиков «ПЕРЕВОДЧЕСКИЙ СПЕЦНАЗ</w:t>
            </w:r>
            <w:r w:rsidRPr="007608B5">
              <w:rPr>
                <w:rFonts w:ascii="Arial" w:hAnsi="Arial" w:cs="Arial"/>
                <w:sz w:val="20"/>
                <w:szCs w:val="20"/>
                <w:shd w:val="clear" w:color="auto" w:fill="FFFFFF"/>
              </w:rPr>
              <w:t>»</w:t>
            </w:r>
            <w:r w:rsidR="003C14C5" w:rsidRPr="003C14C5">
              <w:rPr>
                <w:rFonts w:ascii="Arial" w:hAnsi="Arial" w:cs="Arial"/>
                <w:sz w:val="20"/>
                <w:szCs w:val="20"/>
                <w:shd w:val="clear" w:color="auto" w:fill="FFFFFF"/>
              </w:rPr>
              <w:t xml:space="preserve"> </w:t>
            </w:r>
            <w:r w:rsidRPr="007608B5">
              <w:rPr>
                <w:rFonts w:ascii="Arial" w:hAnsi="Arial" w:cs="Arial"/>
                <w:sz w:val="20"/>
                <w:szCs w:val="20"/>
                <w:shd w:val="clear" w:color="auto" w:fill="FFFFFF"/>
              </w:rPr>
              <w:t xml:space="preserve">от Бизнес-бюро Ассоциации переводчиков </w:t>
            </w:r>
            <w:hyperlink r:id="rId12" w:history="1">
              <w:r w:rsidRPr="007608B5">
                <w:rPr>
                  <w:rStyle w:val="a3"/>
                  <w:rFonts w:ascii="Arial" w:hAnsi="Arial" w:cs="Arial"/>
                  <w:sz w:val="20"/>
                  <w:szCs w:val="20"/>
                  <w:shd w:val="clear" w:color="auto" w:fill="FFFFFF"/>
                </w:rPr>
                <w:t>http://www.perevodural.ru/</w:t>
              </w:r>
            </w:hyperlink>
          </w:p>
        </w:tc>
      </w:tr>
      <w:tr w:rsidR="00502065" w:rsidRPr="000806CE" w:rsidTr="003E622D">
        <w:tc>
          <w:tcPr>
            <w:tcW w:w="1843" w:type="dxa"/>
            <w:tcBorders>
              <w:top w:val="single" w:sz="8" w:space="0" w:color="auto"/>
              <w:bottom w:val="single" w:sz="8" w:space="0" w:color="auto"/>
            </w:tcBorders>
          </w:tcPr>
          <w:p w:rsidR="00D12FBB" w:rsidRPr="007608B5" w:rsidRDefault="00D12FBB" w:rsidP="00B477F0">
            <w:pPr>
              <w:tabs>
                <w:tab w:val="left" w:pos="1620"/>
              </w:tabs>
              <w:spacing w:before="60" w:after="60"/>
              <w:ind w:left="57"/>
              <w:rPr>
                <w:rFonts w:ascii="Arial" w:hAnsi="Arial" w:cs="Arial"/>
                <w:sz w:val="20"/>
                <w:szCs w:val="20"/>
              </w:rPr>
            </w:pPr>
            <w:r w:rsidRPr="007608B5">
              <w:rPr>
                <w:rFonts w:ascii="Arial" w:hAnsi="Arial" w:cs="Arial"/>
                <w:sz w:val="20"/>
                <w:szCs w:val="20"/>
              </w:rPr>
              <w:t>Апрель 2012</w:t>
            </w:r>
          </w:p>
        </w:tc>
        <w:tc>
          <w:tcPr>
            <w:tcW w:w="8647" w:type="dxa"/>
            <w:tcBorders>
              <w:top w:val="single" w:sz="8" w:space="0" w:color="auto"/>
              <w:bottom w:val="single" w:sz="8" w:space="0" w:color="auto"/>
            </w:tcBorders>
          </w:tcPr>
          <w:p w:rsidR="00233763" w:rsidRPr="007608B5" w:rsidRDefault="00D12FBB" w:rsidP="00DE18D8">
            <w:pPr>
              <w:tabs>
                <w:tab w:val="left" w:pos="1620"/>
              </w:tabs>
              <w:spacing w:before="60" w:after="120"/>
              <w:jc w:val="both"/>
              <w:rPr>
                <w:rFonts w:ascii="Arial" w:hAnsi="Arial" w:cs="Arial"/>
                <w:sz w:val="20"/>
                <w:szCs w:val="20"/>
                <w:lang w:val="en-US"/>
              </w:rPr>
            </w:pPr>
            <w:r w:rsidRPr="007608B5">
              <w:rPr>
                <w:rFonts w:ascii="Arial" w:hAnsi="Arial" w:cs="Arial"/>
                <w:b/>
                <w:sz w:val="20"/>
                <w:szCs w:val="20"/>
                <w:lang w:val="en-US"/>
              </w:rPr>
              <w:t>«</w:t>
            </w:r>
            <w:r w:rsidRPr="007608B5">
              <w:rPr>
                <w:rFonts w:ascii="Arial" w:hAnsi="Arial" w:cs="Arial"/>
                <w:b/>
                <w:sz w:val="20"/>
                <w:szCs w:val="20"/>
              </w:rPr>
              <w:t>Т</w:t>
            </w:r>
            <w:r w:rsidRPr="007608B5">
              <w:rPr>
                <w:rFonts w:ascii="Arial" w:hAnsi="Arial" w:cs="Arial"/>
                <w:b/>
                <w:sz w:val="20"/>
                <w:szCs w:val="20"/>
                <w:lang w:val="en-US"/>
              </w:rPr>
              <w:t>-</w:t>
            </w:r>
            <w:r w:rsidRPr="007608B5">
              <w:rPr>
                <w:rFonts w:ascii="Arial" w:hAnsi="Arial" w:cs="Arial"/>
                <w:b/>
                <w:sz w:val="20"/>
                <w:szCs w:val="20"/>
              </w:rPr>
              <w:t>Сервис</w:t>
            </w:r>
            <w:r w:rsidRPr="007608B5">
              <w:rPr>
                <w:rFonts w:ascii="Arial" w:hAnsi="Arial" w:cs="Arial"/>
                <w:b/>
                <w:sz w:val="20"/>
                <w:szCs w:val="20"/>
                <w:lang w:val="en-US"/>
              </w:rPr>
              <w:t xml:space="preserve">», </w:t>
            </w:r>
            <w:r w:rsidRPr="007608B5">
              <w:rPr>
                <w:rFonts w:ascii="Arial" w:hAnsi="Arial" w:cs="Arial"/>
                <w:sz w:val="20"/>
                <w:szCs w:val="20"/>
                <w:lang w:val="en-US"/>
              </w:rPr>
              <w:t xml:space="preserve">SDL </w:t>
            </w:r>
            <w:proofErr w:type="spellStart"/>
            <w:r w:rsidRPr="007608B5">
              <w:rPr>
                <w:rFonts w:ascii="Arial" w:hAnsi="Arial" w:cs="Arial"/>
                <w:sz w:val="20"/>
                <w:szCs w:val="20"/>
                <w:lang w:val="en-US"/>
              </w:rPr>
              <w:t>Trados</w:t>
            </w:r>
            <w:proofErr w:type="spellEnd"/>
            <w:r w:rsidRPr="007608B5">
              <w:rPr>
                <w:rFonts w:ascii="Arial" w:hAnsi="Arial" w:cs="Arial"/>
                <w:sz w:val="20"/>
                <w:szCs w:val="20"/>
                <w:lang w:val="en-US"/>
              </w:rPr>
              <w:t xml:space="preserve"> 2011 Translation </w:t>
            </w:r>
            <w:r w:rsidR="00D96C3C" w:rsidRPr="007608B5">
              <w:rPr>
                <w:rFonts w:ascii="Arial" w:hAnsi="Arial" w:cs="Arial"/>
                <w:sz w:val="20"/>
                <w:szCs w:val="20"/>
                <w:lang w:val="en-US"/>
              </w:rPr>
              <w:t>Memory</w:t>
            </w:r>
            <w:r w:rsidRPr="007608B5">
              <w:rPr>
                <w:rFonts w:ascii="Arial" w:hAnsi="Arial" w:cs="Arial"/>
                <w:sz w:val="20"/>
                <w:szCs w:val="20"/>
                <w:lang w:val="en-US"/>
              </w:rPr>
              <w:t>,</w:t>
            </w:r>
            <w:r w:rsidRPr="007608B5">
              <w:rPr>
                <w:rFonts w:ascii="Arial" w:hAnsi="Arial" w:cs="Arial"/>
                <w:b/>
                <w:sz w:val="20"/>
                <w:szCs w:val="20"/>
                <w:lang w:val="en-US"/>
              </w:rPr>
              <w:t xml:space="preserve"> </w:t>
            </w:r>
            <w:r w:rsidRPr="007608B5">
              <w:rPr>
                <w:rFonts w:ascii="Arial" w:hAnsi="Arial" w:cs="Arial"/>
                <w:sz w:val="20"/>
                <w:szCs w:val="20"/>
              </w:rPr>
              <w:t>Екатеринбург</w:t>
            </w:r>
            <w:r w:rsidR="00233763" w:rsidRPr="007608B5">
              <w:rPr>
                <w:rFonts w:ascii="Arial" w:hAnsi="Arial" w:cs="Arial"/>
                <w:sz w:val="20"/>
                <w:szCs w:val="20"/>
                <w:lang w:val="en-US"/>
              </w:rPr>
              <w:t xml:space="preserve"> </w:t>
            </w:r>
            <w:hyperlink r:id="rId13" w:history="1">
              <w:r w:rsidR="00233763" w:rsidRPr="007608B5">
                <w:rPr>
                  <w:rStyle w:val="a3"/>
                  <w:rFonts w:ascii="Arial" w:hAnsi="Arial" w:cs="Arial"/>
                  <w:sz w:val="20"/>
                  <w:szCs w:val="20"/>
                  <w:lang w:val="en-US"/>
                </w:rPr>
                <w:t>http://www.tra-service.ru</w:t>
              </w:r>
            </w:hyperlink>
          </w:p>
        </w:tc>
      </w:tr>
      <w:tr w:rsidR="00502065" w:rsidRPr="007608B5" w:rsidTr="003E622D">
        <w:tc>
          <w:tcPr>
            <w:tcW w:w="1843" w:type="dxa"/>
            <w:tcBorders>
              <w:top w:val="single" w:sz="8" w:space="0" w:color="auto"/>
              <w:bottom w:val="single" w:sz="8" w:space="0" w:color="auto"/>
            </w:tcBorders>
          </w:tcPr>
          <w:p w:rsidR="00D12FBB" w:rsidRPr="00B477F0" w:rsidRDefault="00D12FBB" w:rsidP="00477285">
            <w:pPr>
              <w:tabs>
                <w:tab w:val="left" w:pos="1620"/>
              </w:tabs>
              <w:spacing w:before="60" w:after="60"/>
              <w:ind w:left="57"/>
              <w:rPr>
                <w:rFonts w:ascii="Arial" w:hAnsi="Arial" w:cs="Arial"/>
                <w:sz w:val="20"/>
                <w:szCs w:val="20"/>
              </w:rPr>
            </w:pPr>
            <w:r w:rsidRPr="007608B5">
              <w:rPr>
                <w:rFonts w:ascii="Arial" w:hAnsi="Arial" w:cs="Arial"/>
                <w:sz w:val="20"/>
                <w:szCs w:val="20"/>
              </w:rPr>
              <w:t xml:space="preserve">Сентябрь </w:t>
            </w:r>
            <w:r w:rsidRPr="00B477F0">
              <w:rPr>
                <w:rFonts w:ascii="Arial" w:hAnsi="Arial" w:cs="Arial"/>
                <w:sz w:val="20"/>
                <w:szCs w:val="20"/>
              </w:rPr>
              <w:t xml:space="preserve">– </w:t>
            </w:r>
            <w:r w:rsidRPr="007608B5">
              <w:rPr>
                <w:rFonts w:ascii="Arial" w:hAnsi="Arial" w:cs="Arial"/>
                <w:sz w:val="20"/>
                <w:szCs w:val="20"/>
              </w:rPr>
              <w:t>Октябрь</w:t>
            </w:r>
            <w:r w:rsidRPr="00B477F0">
              <w:rPr>
                <w:rFonts w:ascii="Arial" w:hAnsi="Arial" w:cs="Arial"/>
                <w:sz w:val="20"/>
                <w:szCs w:val="20"/>
              </w:rPr>
              <w:t xml:space="preserve"> 2003</w:t>
            </w:r>
          </w:p>
        </w:tc>
        <w:tc>
          <w:tcPr>
            <w:tcW w:w="8647" w:type="dxa"/>
            <w:tcBorders>
              <w:top w:val="single" w:sz="8" w:space="0" w:color="auto"/>
              <w:bottom w:val="single" w:sz="8" w:space="0" w:color="auto"/>
            </w:tcBorders>
          </w:tcPr>
          <w:p w:rsidR="00D12FBB" w:rsidRPr="007608B5" w:rsidRDefault="00D12FBB" w:rsidP="00B13420">
            <w:pPr>
              <w:tabs>
                <w:tab w:val="left" w:pos="1620"/>
              </w:tabs>
              <w:spacing w:before="60" w:after="120"/>
              <w:jc w:val="both"/>
              <w:rPr>
                <w:rFonts w:ascii="Arial" w:hAnsi="Arial" w:cs="Arial"/>
                <w:b/>
                <w:sz w:val="20"/>
                <w:szCs w:val="20"/>
              </w:rPr>
            </w:pPr>
            <w:r w:rsidRPr="007608B5">
              <w:rPr>
                <w:rFonts w:ascii="Arial" w:hAnsi="Arial" w:cs="Arial"/>
                <w:b/>
                <w:sz w:val="20"/>
                <w:szCs w:val="20"/>
              </w:rPr>
              <w:t xml:space="preserve">«МВ-офисная техника», </w:t>
            </w:r>
            <w:r w:rsidRPr="007608B5">
              <w:rPr>
                <w:rFonts w:ascii="Arial" w:hAnsi="Arial" w:cs="Arial"/>
                <w:sz w:val="20"/>
                <w:szCs w:val="20"/>
              </w:rPr>
              <w:t>корпоративный тренинг по продажам, Санкт-Петербург</w:t>
            </w:r>
          </w:p>
        </w:tc>
      </w:tr>
      <w:tr w:rsidR="00502065" w:rsidRPr="007608B5" w:rsidTr="003E622D">
        <w:tc>
          <w:tcPr>
            <w:tcW w:w="1843" w:type="dxa"/>
            <w:tcBorders>
              <w:top w:val="single" w:sz="8" w:space="0" w:color="auto"/>
              <w:bottom w:val="single" w:sz="8" w:space="0" w:color="auto"/>
            </w:tcBorders>
          </w:tcPr>
          <w:p w:rsidR="00D12FBB" w:rsidRPr="00B477F0" w:rsidRDefault="00D12FBB" w:rsidP="003E622D">
            <w:pPr>
              <w:tabs>
                <w:tab w:val="left" w:pos="1620"/>
              </w:tabs>
              <w:spacing w:before="60"/>
              <w:ind w:left="57"/>
              <w:rPr>
                <w:rFonts w:ascii="Arial" w:hAnsi="Arial" w:cs="Arial"/>
                <w:sz w:val="20"/>
                <w:szCs w:val="20"/>
              </w:rPr>
            </w:pPr>
            <w:r w:rsidRPr="007608B5">
              <w:rPr>
                <w:rFonts w:ascii="Arial" w:hAnsi="Arial" w:cs="Arial"/>
                <w:sz w:val="20"/>
                <w:szCs w:val="20"/>
              </w:rPr>
              <w:t xml:space="preserve">Сентябрь </w:t>
            </w:r>
            <w:r w:rsidRPr="00B477F0">
              <w:rPr>
                <w:rFonts w:ascii="Arial" w:hAnsi="Arial" w:cs="Arial"/>
                <w:sz w:val="20"/>
                <w:szCs w:val="20"/>
              </w:rPr>
              <w:t xml:space="preserve">– </w:t>
            </w:r>
            <w:r w:rsidRPr="007608B5">
              <w:rPr>
                <w:rFonts w:ascii="Arial" w:hAnsi="Arial" w:cs="Arial"/>
                <w:sz w:val="20"/>
                <w:szCs w:val="20"/>
              </w:rPr>
              <w:t xml:space="preserve">Декабрь </w:t>
            </w:r>
            <w:r w:rsidRPr="00B477F0">
              <w:rPr>
                <w:rFonts w:ascii="Arial" w:hAnsi="Arial" w:cs="Arial"/>
                <w:sz w:val="20"/>
                <w:szCs w:val="20"/>
              </w:rPr>
              <w:t>2002</w:t>
            </w:r>
          </w:p>
        </w:tc>
        <w:tc>
          <w:tcPr>
            <w:tcW w:w="8647" w:type="dxa"/>
            <w:tcBorders>
              <w:top w:val="single" w:sz="8" w:space="0" w:color="auto"/>
              <w:bottom w:val="single" w:sz="8" w:space="0" w:color="auto"/>
            </w:tcBorders>
          </w:tcPr>
          <w:p w:rsidR="00D12FBB" w:rsidRPr="007608B5" w:rsidRDefault="00D12FBB" w:rsidP="00B13420">
            <w:pPr>
              <w:tabs>
                <w:tab w:val="left" w:pos="1620"/>
              </w:tabs>
              <w:spacing w:before="60" w:after="120"/>
              <w:jc w:val="both"/>
              <w:rPr>
                <w:rFonts w:ascii="Arial" w:hAnsi="Arial" w:cs="Arial"/>
                <w:b/>
                <w:sz w:val="20"/>
                <w:szCs w:val="20"/>
              </w:rPr>
            </w:pPr>
            <w:r w:rsidRPr="007608B5">
              <w:rPr>
                <w:rFonts w:ascii="Arial" w:hAnsi="Arial" w:cs="Arial"/>
                <w:b/>
                <w:sz w:val="20"/>
                <w:szCs w:val="20"/>
              </w:rPr>
              <w:t xml:space="preserve">«Перспектива плюс», </w:t>
            </w:r>
            <w:r w:rsidRPr="007608B5">
              <w:rPr>
                <w:rFonts w:ascii="Arial" w:hAnsi="Arial" w:cs="Arial"/>
                <w:sz w:val="20"/>
                <w:szCs w:val="20"/>
              </w:rPr>
              <w:t>программа по управлению процессами разработки и внедрения системы корпоративного</w:t>
            </w:r>
            <w:r w:rsidR="0014677E" w:rsidRPr="007608B5">
              <w:rPr>
                <w:rFonts w:ascii="Arial" w:hAnsi="Arial" w:cs="Arial"/>
                <w:sz w:val="20"/>
                <w:szCs w:val="20"/>
              </w:rPr>
              <w:t xml:space="preserve"> документооборота, Екатеринбург</w:t>
            </w:r>
          </w:p>
        </w:tc>
      </w:tr>
      <w:tr w:rsidR="0014677E" w:rsidRPr="007608B5" w:rsidTr="003C14C5">
        <w:trPr>
          <w:trHeight w:val="11037"/>
        </w:trPr>
        <w:tc>
          <w:tcPr>
            <w:tcW w:w="1843" w:type="dxa"/>
            <w:tcBorders>
              <w:top w:val="single" w:sz="8" w:space="0" w:color="auto"/>
              <w:bottom w:val="single" w:sz="8" w:space="0" w:color="auto"/>
            </w:tcBorders>
          </w:tcPr>
          <w:p w:rsidR="0014677E" w:rsidRPr="007608B5" w:rsidRDefault="0014677E" w:rsidP="00F007C7">
            <w:pPr>
              <w:spacing w:before="60" w:after="60"/>
              <w:rPr>
                <w:rFonts w:ascii="Arial" w:hAnsi="Arial" w:cs="Arial"/>
                <w:b/>
                <w:bCs/>
                <w:sz w:val="20"/>
                <w:szCs w:val="20"/>
              </w:rPr>
            </w:pPr>
            <w:r w:rsidRPr="007608B5">
              <w:rPr>
                <w:rFonts w:ascii="Arial" w:hAnsi="Arial" w:cs="Arial"/>
                <w:b/>
                <w:bCs/>
                <w:sz w:val="20"/>
                <w:szCs w:val="20"/>
              </w:rPr>
              <w:lastRenderedPageBreak/>
              <w:t>Рабочие области</w:t>
            </w:r>
          </w:p>
        </w:tc>
        <w:tc>
          <w:tcPr>
            <w:tcW w:w="8647" w:type="dxa"/>
            <w:tcBorders>
              <w:top w:val="single" w:sz="8" w:space="0" w:color="auto"/>
              <w:bottom w:val="single" w:sz="8" w:space="0" w:color="auto"/>
            </w:tcBorders>
          </w:tcPr>
          <w:p w:rsidR="0014677E" w:rsidRPr="007608B5" w:rsidRDefault="0014677E" w:rsidP="000F4759">
            <w:pPr>
              <w:tabs>
                <w:tab w:val="left" w:pos="1620"/>
              </w:tabs>
              <w:spacing w:before="60"/>
              <w:rPr>
                <w:rFonts w:ascii="Arial" w:hAnsi="Arial" w:cs="Arial"/>
                <w:sz w:val="20"/>
                <w:szCs w:val="20"/>
              </w:rPr>
            </w:pPr>
            <w:r w:rsidRPr="007608B5">
              <w:rPr>
                <w:rFonts w:ascii="Arial" w:hAnsi="Arial" w:cs="Arial"/>
                <w:sz w:val="20"/>
                <w:szCs w:val="20"/>
              </w:rPr>
              <w:t>Автоматика и робототехника</w:t>
            </w:r>
          </w:p>
          <w:p w:rsidR="0014677E" w:rsidRPr="007608B5" w:rsidRDefault="0014677E" w:rsidP="0014677E">
            <w:pPr>
              <w:tabs>
                <w:tab w:val="left" w:pos="1620"/>
              </w:tabs>
              <w:rPr>
                <w:rFonts w:ascii="Arial" w:hAnsi="Arial" w:cs="Arial"/>
                <w:sz w:val="20"/>
                <w:szCs w:val="20"/>
              </w:rPr>
            </w:pPr>
            <w:r w:rsidRPr="007608B5">
              <w:rPr>
                <w:rFonts w:ascii="Arial" w:hAnsi="Arial" w:cs="Arial"/>
                <w:sz w:val="20"/>
                <w:szCs w:val="20"/>
              </w:rPr>
              <w:t>Автомобили, автомеханика, автомобилестроение</w:t>
            </w:r>
          </w:p>
          <w:p w:rsidR="0014677E" w:rsidRPr="007608B5" w:rsidRDefault="0014677E" w:rsidP="0014677E">
            <w:pPr>
              <w:tabs>
                <w:tab w:val="left" w:pos="1620"/>
              </w:tabs>
              <w:rPr>
                <w:rFonts w:ascii="Arial" w:hAnsi="Arial" w:cs="Arial"/>
                <w:sz w:val="20"/>
                <w:szCs w:val="20"/>
              </w:rPr>
            </w:pPr>
            <w:r w:rsidRPr="007608B5">
              <w:rPr>
                <w:rFonts w:ascii="Arial" w:hAnsi="Arial" w:cs="Arial"/>
                <w:sz w:val="20"/>
                <w:szCs w:val="20"/>
              </w:rPr>
              <w:t>Административное управление, менеджмент</w:t>
            </w:r>
          </w:p>
          <w:p w:rsidR="0014677E" w:rsidRPr="007608B5" w:rsidRDefault="0014677E" w:rsidP="0014677E">
            <w:pPr>
              <w:tabs>
                <w:tab w:val="left" w:pos="1620"/>
              </w:tabs>
              <w:rPr>
                <w:rFonts w:ascii="Arial" w:hAnsi="Arial" w:cs="Arial"/>
                <w:sz w:val="20"/>
                <w:szCs w:val="20"/>
              </w:rPr>
            </w:pPr>
            <w:r w:rsidRPr="007608B5">
              <w:rPr>
                <w:rFonts w:ascii="Arial" w:hAnsi="Arial" w:cs="Arial"/>
                <w:sz w:val="20"/>
                <w:szCs w:val="20"/>
              </w:rPr>
              <w:t>Безопасность</w:t>
            </w:r>
          </w:p>
          <w:p w:rsidR="0014677E" w:rsidRPr="007608B5" w:rsidRDefault="0014677E" w:rsidP="0014677E">
            <w:pPr>
              <w:tabs>
                <w:tab w:val="left" w:pos="1620"/>
              </w:tabs>
              <w:rPr>
                <w:rFonts w:ascii="Arial" w:hAnsi="Arial" w:cs="Arial"/>
                <w:sz w:val="20"/>
                <w:szCs w:val="20"/>
              </w:rPr>
            </w:pPr>
            <w:r w:rsidRPr="007608B5">
              <w:rPr>
                <w:rFonts w:ascii="Arial" w:hAnsi="Arial" w:cs="Arial"/>
                <w:sz w:val="20"/>
                <w:szCs w:val="20"/>
              </w:rPr>
              <w:t>Бизнес лексика</w:t>
            </w:r>
          </w:p>
          <w:p w:rsidR="0014677E" w:rsidRPr="007608B5" w:rsidRDefault="0014677E" w:rsidP="0014677E">
            <w:pPr>
              <w:tabs>
                <w:tab w:val="left" w:pos="1620"/>
              </w:tabs>
              <w:rPr>
                <w:rFonts w:ascii="Arial" w:hAnsi="Arial" w:cs="Arial"/>
                <w:sz w:val="20"/>
                <w:szCs w:val="20"/>
              </w:rPr>
            </w:pPr>
            <w:r w:rsidRPr="007608B5">
              <w:rPr>
                <w:rFonts w:ascii="Arial" w:hAnsi="Arial" w:cs="Arial"/>
                <w:sz w:val="20"/>
                <w:szCs w:val="20"/>
              </w:rPr>
              <w:t>Биология</w:t>
            </w:r>
          </w:p>
          <w:p w:rsidR="0014677E" w:rsidRPr="007608B5" w:rsidRDefault="0014677E" w:rsidP="0014677E">
            <w:pPr>
              <w:tabs>
                <w:tab w:val="left" w:pos="1620"/>
              </w:tabs>
              <w:rPr>
                <w:rFonts w:ascii="Arial" w:hAnsi="Arial" w:cs="Arial"/>
                <w:sz w:val="20"/>
                <w:szCs w:val="20"/>
              </w:rPr>
            </w:pPr>
            <w:r w:rsidRPr="007608B5">
              <w:rPr>
                <w:rFonts w:ascii="Arial" w:hAnsi="Arial" w:cs="Arial"/>
                <w:sz w:val="20"/>
                <w:szCs w:val="20"/>
              </w:rPr>
              <w:t>Бытовая техника</w:t>
            </w:r>
          </w:p>
          <w:p w:rsidR="0014677E" w:rsidRPr="007608B5" w:rsidRDefault="0014677E" w:rsidP="0014677E">
            <w:pPr>
              <w:tabs>
                <w:tab w:val="left" w:pos="1620"/>
              </w:tabs>
              <w:rPr>
                <w:rFonts w:ascii="Arial" w:hAnsi="Arial" w:cs="Arial"/>
                <w:sz w:val="20"/>
                <w:szCs w:val="20"/>
              </w:rPr>
            </w:pPr>
            <w:r w:rsidRPr="007608B5">
              <w:rPr>
                <w:rFonts w:ascii="Arial" w:hAnsi="Arial" w:cs="Arial"/>
                <w:sz w:val="20"/>
                <w:szCs w:val="20"/>
              </w:rPr>
              <w:t>География, геология</w:t>
            </w:r>
          </w:p>
          <w:p w:rsidR="0014677E" w:rsidRPr="007608B5" w:rsidRDefault="0014677E" w:rsidP="0014677E">
            <w:pPr>
              <w:tabs>
                <w:tab w:val="left" w:pos="1620"/>
              </w:tabs>
              <w:rPr>
                <w:rFonts w:ascii="Arial" w:hAnsi="Arial" w:cs="Arial"/>
                <w:sz w:val="20"/>
                <w:szCs w:val="20"/>
              </w:rPr>
            </w:pPr>
            <w:r w:rsidRPr="007608B5">
              <w:rPr>
                <w:rFonts w:ascii="Arial" w:hAnsi="Arial" w:cs="Arial"/>
                <w:sz w:val="20"/>
                <w:szCs w:val="20"/>
              </w:rPr>
              <w:t>Государство, политика</w:t>
            </w:r>
          </w:p>
          <w:p w:rsidR="0014677E" w:rsidRPr="007608B5" w:rsidRDefault="0014677E" w:rsidP="0014677E">
            <w:pPr>
              <w:tabs>
                <w:tab w:val="left" w:pos="1620"/>
              </w:tabs>
              <w:rPr>
                <w:rFonts w:ascii="Arial" w:hAnsi="Arial" w:cs="Arial"/>
                <w:sz w:val="20"/>
                <w:szCs w:val="20"/>
              </w:rPr>
            </w:pPr>
            <w:r w:rsidRPr="007608B5">
              <w:rPr>
                <w:rFonts w:ascii="Arial" w:hAnsi="Arial" w:cs="Arial"/>
                <w:sz w:val="20"/>
                <w:szCs w:val="20"/>
              </w:rPr>
              <w:t>Грузоперевозки</w:t>
            </w:r>
          </w:p>
          <w:p w:rsidR="0014677E" w:rsidRPr="007608B5" w:rsidRDefault="0014677E" w:rsidP="0014677E">
            <w:pPr>
              <w:tabs>
                <w:tab w:val="left" w:pos="1620"/>
              </w:tabs>
              <w:rPr>
                <w:rFonts w:ascii="Arial" w:hAnsi="Arial" w:cs="Arial"/>
                <w:sz w:val="20"/>
                <w:szCs w:val="20"/>
              </w:rPr>
            </w:pPr>
            <w:r w:rsidRPr="007608B5">
              <w:rPr>
                <w:rFonts w:ascii="Arial" w:hAnsi="Arial" w:cs="Arial"/>
                <w:sz w:val="20"/>
                <w:szCs w:val="20"/>
              </w:rPr>
              <w:t>Двигатели внутреннего сгорания</w:t>
            </w:r>
          </w:p>
          <w:p w:rsidR="0014677E" w:rsidRPr="007608B5" w:rsidRDefault="0014677E" w:rsidP="0014677E">
            <w:pPr>
              <w:tabs>
                <w:tab w:val="left" w:pos="1620"/>
              </w:tabs>
              <w:rPr>
                <w:rFonts w:ascii="Arial" w:hAnsi="Arial" w:cs="Arial"/>
                <w:sz w:val="20"/>
                <w:szCs w:val="20"/>
              </w:rPr>
            </w:pPr>
            <w:r w:rsidRPr="007608B5">
              <w:rPr>
                <w:rFonts w:ascii="Arial" w:hAnsi="Arial" w:cs="Arial"/>
                <w:sz w:val="20"/>
                <w:szCs w:val="20"/>
              </w:rPr>
              <w:t>Дипломы, лицензии, сертификаты, резюме</w:t>
            </w:r>
          </w:p>
          <w:p w:rsidR="0014677E" w:rsidRPr="007608B5" w:rsidRDefault="0014677E" w:rsidP="0014677E">
            <w:pPr>
              <w:tabs>
                <w:tab w:val="left" w:pos="1620"/>
              </w:tabs>
              <w:rPr>
                <w:rFonts w:ascii="Arial" w:hAnsi="Arial" w:cs="Arial"/>
                <w:sz w:val="20"/>
                <w:szCs w:val="20"/>
              </w:rPr>
            </w:pPr>
            <w:r w:rsidRPr="007608B5">
              <w:rPr>
                <w:rFonts w:ascii="Arial" w:hAnsi="Arial" w:cs="Arial"/>
                <w:sz w:val="20"/>
                <w:szCs w:val="20"/>
              </w:rPr>
              <w:t>Дорожно-строительная техника</w:t>
            </w:r>
          </w:p>
          <w:p w:rsidR="0014677E" w:rsidRPr="007608B5" w:rsidRDefault="0014677E" w:rsidP="0014677E">
            <w:pPr>
              <w:tabs>
                <w:tab w:val="left" w:pos="1620"/>
              </w:tabs>
              <w:rPr>
                <w:rFonts w:ascii="Arial" w:hAnsi="Arial" w:cs="Arial"/>
                <w:sz w:val="20"/>
                <w:szCs w:val="20"/>
              </w:rPr>
            </w:pPr>
            <w:r w:rsidRPr="007608B5">
              <w:rPr>
                <w:rFonts w:ascii="Arial" w:hAnsi="Arial" w:cs="Arial"/>
                <w:sz w:val="20"/>
                <w:szCs w:val="20"/>
              </w:rPr>
              <w:t>Информационные технологии</w:t>
            </w:r>
          </w:p>
          <w:p w:rsidR="0014677E" w:rsidRPr="007608B5" w:rsidRDefault="0014677E" w:rsidP="0014677E">
            <w:pPr>
              <w:tabs>
                <w:tab w:val="left" w:pos="1620"/>
              </w:tabs>
              <w:rPr>
                <w:rFonts w:ascii="Arial" w:hAnsi="Arial" w:cs="Arial"/>
                <w:sz w:val="20"/>
                <w:szCs w:val="20"/>
              </w:rPr>
            </w:pPr>
            <w:r w:rsidRPr="007608B5">
              <w:rPr>
                <w:rFonts w:ascii="Arial" w:hAnsi="Arial" w:cs="Arial"/>
                <w:sz w:val="20"/>
                <w:szCs w:val="20"/>
              </w:rPr>
              <w:t>История</w:t>
            </w:r>
          </w:p>
          <w:p w:rsidR="0014677E" w:rsidRPr="007608B5" w:rsidRDefault="0014677E" w:rsidP="0014677E">
            <w:pPr>
              <w:tabs>
                <w:tab w:val="left" w:pos="1620"/>
              </w:tabs>
              <w:rPr>
                <w:rFonts w:ascii="Arial" w:hAnsi="Arial" w:cs="Arial"/>
                <w:sz w:val="20"/>
                <w:szCs w:val="20"/>
              </w:rPr>
            </w:pPr>
            <w:r w:rsidRPr="007608B5">
              <w:rPr>
                <w:rFonts w:ascii="Arial" w:hAnsi="Arial" w:cs="Arial"/>
                <w:sz w:val="20"/>
                <w:szCs w:val="20"/>
              </w:rPr>
              <w:t>Компьютеры: оборудование, программное обеспечение, системы и сети</w:t>
            </w:r>
          </w:p>
          <w:p w:rsidR="0014677E" w:rsidRPr="007608B5" w:rsidRDefault="0014677E" w:rsidP="0014677E">
            <w:pPr>
              <w:tabs>
                <w:tab w:val="left" w:pos="1620"/>
              </w:tabs>
              <w:rPr>
                <w:rFonts w:ascii="Arial" w:hAnsi="Arial" w:cs="Arial"/>
                <w:sz w:val="20"/>
                <w:szCs w:val="20"/>
              </w:rPr>
            </w:pPr>
            <w:r w:rsidRPr="007608B5">
              <w:rPr>
                <w:rFonts w:ascii="Arial" w:hAnsi="Arial" w:cs="Arial"/>
                <w:sz w:val="20"/>
                <w:szCs w:val="20"/>
              </w:rPr>
              <w:t>Кулинария</w:t>
            </w:r>
          </w:p>
          <w:p w:rsidR="0014677E" w:rsidRPr="007608B5" w:rsidRDefault="0014677E" w:rsidP="0014677E">
            <w:pPr>
              <w:tabs>
                <w:tab w:val="left" w:pos="1620"/>
              </w:tabs>
              <w:rPr>
                <w:rFonts w:ascii="Arial" w:hAnsi="Arial" w:cs="Arial"/>
                <w:sz w:val="20"/>
                <w:szCs w:val="20"/>
              </w:rPr>
            </w:pPr>
            <w:r w:rsidRPr="007608B5">
              <w:rPr>
                <w:rFonts w:ascii="Arial" w:hAnsi="Arial" w:cs="Arial"/>
                <w:sz w:val="20"/>
                <w:szCs w:val="20"/>
              </w:rPr>
              <w:t>Лесная и деревообрабатывающая промышленность</w:t>
            </w:r>
          </w:p>
          <w:p w:rsidR="0014677E" w:rsidRPr="007608B5" w:rsidRDefault="0014677E" w:rsidP="0014677E">
            <w:pPr>
              <w:tabs>
                <w:tab w:val="left" w:pos="1620"/>
              </w:tabs>
              <w:rPr>
                <w:rFonts w:ascii="Arial" w:hAnsi="Arial" w:cs="Arial"/>
                <w:sz w:val="20"/>
                <w:szCs w:val="20"/>
              </w:rPr>
            </w:pPr>
            <w:r w:rsidRPr="007608B5">
              <w:rPr>
                <w:rFonts w:ascii="Arial" w:hAnsi="Arial" w:cs="Arial"/>
                <w:sz w:val="20"/>
                <w:szCs w:val="20"/>
              </w:rPr>
              <w:t>Литературный перевод</w:t>
            </w:r>
          </w:p>
          <w:p w:rsidR="0014677E" w:rsidRPr="007608B5" w:rsidRDefault="0014677E" w:rsidP="0014677E">
            <w:pPr>
              <w:tabs>
                <w:tab w:val="left" w:pos="1620"/>
              </w:tabs>
              <w:rPr>
                <w:rFonts w:ascii="Arial" w:hAnsi="Arial" w:cs="Arial"/>
                <w:sz w:val="20"/>
                <w:szCs w:val="20"/>
              </w:rPr>
            </w:pPr>
            <w:r w:rsidRPr="007608B5">
              <w:rPr>
                <w:rFonts w:ascii="Arial" w:hAnsi="Arial" w:cs="Arial"/>
                <w:sz w:val="20"/>
                <w:szCs w:val="20"/>
              </w:rPr>
              <w:t>Маркетинг, реклама, связи с общественностью</w:t>
            </w:r>
          </w:p>
          <w:p w:rsidR="0014677E" w:rsidRPr="007608B5" w:rsidRDefault="0014677E" w:rsidP="0014677E">
            <w:pPr>
              <w:tabs>
                <w:tab w:val="left" w:pos="1620"/>
              </w:tabs>
              <w:rPr>
                <w:rFonts w:ascii="Arial" w:hAnsi="Arial" w:cs="Arial"/>
                <w:sz w:val="20"/>
                <w:szCs w:val="20"/>
              </w:rPr>
            </w:pPr>
            <w:r w:rsidRPr="007608B5">
              <w:rPr>
                <w:rFonts w:ascii="Arial" w:hAnsi="Arial" w:cs="Arial"/>
                <w:sz w:val="20"/>
                <w:szCs w:val="20"/>
              </w:rPr>
              <w:t>Материаловедение (пластмассы, керамика и т.д.)</w:t>
            </w:r>
          </w:p>
          <w:p w:rsidR="0014677E" w:rsidRPr="007608B5" w:rsidRDefault="0014677E" w:rsidP="0014677E">
            <w:pPr>
              <w:tabs>
                <w:tab w:val="left" w:pos="1620"/>
              </w:tabs>
              <w:rPr>
                <w:rFonts w:ascii="Arial" w:hAnsi="Arial" w:cs="Arial"/>
                <w:sz w:val="20"/>
                <w:szCs w:val="20"/>
              </w:rPr>
            </w:pPr>
            <w:r w:rsidRPr="007608B5">
              <w:rPr>
                <w:rFonts w:ascii="Arial" w:hAnsi="Arial" w:cs="Arial"/>
                <w:sz w:val="20"/>
                <w:szCs w:val="20"/>
              </w:rPr>
              <w:t>Мебель</w:t>
            </w:r>
          </w:p>
          <w:p w:rsidR="0014677E" w:rsidRPr="007608B5" w:rsidRDefault="0014677E" w:rsidP="0014677E">
            <w:pPr>
              <w:tabs>
                <w:tab w:val="left" w:pos="1620"/>
              </w:tabs>
              <w:rPr>
                <w:rFonts w:ascii="Arial" w:hAnsi="Arial" w:cs="Arial"/>
                <w:sz w:val="20"/>
                <w:szCs w:val="20"/>
              </w:rPr>
            </w:pPr>
            <w:r w:rsidRPr="007608B5">
              <w:rPr>
                <w:rFonts w:ascii="Arial" w:hAnsi="Arial" w:cs="Arial"/>
                <w:sz w:val="20"/>
                <w:szCs w:val="20"/>
              </w:rPr>
              <w:t>Медицина</w:t>
            </w:r>
          </w:p>
          <w:p w:rsidR="0014677E" w:rsidRPr="007608B5" w:rsidRDefault="0014677E" w:rsidP="0014677E">
            <w:pPr>
              <w:tabs>
                <w:tab w:val="left" w:pos="1620"/>
              </w:tabs>
              <w:rPr>
                <w:rFonts w:ascii="Arial" w:hAnsi="Arial" w:cs="Arial"/>
                <w:sz w:val="20"/>
                <w:szCs w:val="20"/>
              </w:rPr>
            </w:pPr>
            <w:r w:rsidRPr="007608B5">
              <w:rPr>
                <w:rFonts w:ascii="Arial" w:hAnsi="Arial" w:cs="Arial"/>
                <w:sz w:val="20"/>
                <w:szCs w:val="20"/>
              </w:rPr>
              <w:t>Металлургия, литейное производство</w:t>
            </w:r>
          </w:p>
          <w:p w:rsidR="0014677E" w:rsidRPr="007608B5" w:rsidRDefault="0014677E" w:rsidP="0014677E">
            <w:pPr>
              <w:tabs>
                <w:tab w:val="left" w:pos="1620"/>
              </w:tabs>
              <w:rPr>
                <w:rFonts w:ascii="Arial" w:hAnsi="Arial" w:cs="Arial"/>
                <w:sz w:val="20"/>
                <w:szCs w:val="20"/>
              </w:rPr>
            </w:pPr>
            <w:proofErr w:type="spellStart"/>
            <w:r w:rsidRPr="007608B5">
              <w:rPr>
                <w:rFonts w:ascii="Arial" w:hAnsi="Arial" w:cs="Arial"/>
                <w:sz w:val="20"/>
                <w:szCs w:val="20"/>
              </w:rPr>
              <w:t>Нефтегазодобыча</w:t>
            </w:r>
            <w:proofErr w:type="spellEnd"/>
            <w:r w:rsidRPr="007608B5">
              <w:rPr>
                <w:rFonts w:ascii="Arial" w:hAnsi="Arial" w:cs="Arial"/>
                <w:sz w:val="20"/>
                <w:szCs w:val="20"/>
              </w:rPr>
              <w:t xml:space="preserve"> и оборудование, нефтегазовая промышленность нефтехимия, </w:t>
            </w:r>
            <w:proofErr w:type="spellStart"/>
            <w:r w:rsidRPr="007608B5">
              <w:rPr>
                <w:rFonts w:ascii="Arial" w:hAnsi="Arial" w:cs="Arial"/>
                <w:sz w:val="20"/>
                <w:szCs w:val="20"/>
              </w:rPr>
              <w:t>нефтегазопереработка</w:t>
            </w:r>
            <w:proofErr w:type="spellEnd"/>
          </w:p>
          <w:p w:rsidR="0014677E" w:rsidRPr="007608B5" w:rsidRDefault="0014677E" w:rsidP="0014677E">
            <w:pPr>
              <w:tabs>
                <w:tab w:val="left" w:pos="1620"/>
              </w:tabs>
              <w:rPr>
                <w:rFonts w:ascii="Arial" w:hAnsi="Arial" w:cs="Arial"/>
                <w:sz w:val="20"/>
                <w:szCs w:val="20"/>
              </w:rPr>
            </w:pPr>
            <w:r w:rsidRPr="007608B5">
              <w:rPr>
                <w:rFonts w:ascii="Arial" w:hAnsi="Arial" w:cs="Arial"/>
                <w:sz w:val="20"/>
                <w:szCs w:val="20"/>
              </w:rPr>
              <w:t>Пищевая и молочная промышленность</w:t>
            </w:r>
          </w:p>
          <w:p w:rsidR="0014677E" w:rsidRPr="007608B5" w:rsidRDefault="0014677E" w:rsidP="0014677E">
            <w:pPr>
              <w:tabs>
                <w:tab w:val="left" w:pos="1620"/>
              </w:tabs>
              <w:rPr>
                <w:rFonts w:ascii="Arial" w:hAnsi="Arial" w:cs="Arial"/>
                <w:sz w:val="20"/>
                <w:szCs w:val="20"/>
              </w:rPr>
            </w:pPr>
            <w:r w:rsidRPr="007608B5">
              <w:rPr>
                <w:rFonts w:ascii="Arial" w:hAnsi="Arial" w:cs="Arial"/>
                <w:sz w:val="20"/>
                <w:szCs w:val="20"/>
              </w:rPr>
              <w:t>Производственная автоматика</w:t>
            </w:r>
          </w:p>
          <w:p w:rsidR="0014677E" w:rsidRPr="007608B5" w:rsidRDefault="0014677E" w:rsidP="0014677E">
            <w:pPr>
              <w:tabs>
                <w:tab w:val="left" w:pos="1620"/>
              </w:tabs>
              <w:rPr>
                <w:rFonts w:ascii="Arial" w:hAnsi="Arial" w:cs="Arial"/>
                <w:sz w:val="20"/>
                <w:szCs w:val="20"/>
              </w:rPr>
            </w:pPr>
            <w:r w:rsidRPr="007608B5">
              <w:rPr>
                <w:rFonts w:ascii="Arial" w:hAnsi="Arial" w:cs="Arial"/>
                <w:sz w:val="20"/>
                <w:szCs w:val="20"/>
              </w:rPr>
              <w:t>Радиотехника</w:t>
            </w:r>
          </w:p>
          <w:p w:rsidR="0014677E" w:rsidRPr="007608B5" w:rsidRDefault="0014677E" w:rsidP="0014677E">
            <w:pPr>
              <w:tabs>
                <w:tab w:val="left" w:pos="1620"/>
              </w:tabs>
              <w:rPr>
                <w:rFonts w:ascii="Arial" w:hAnsi="Arial" w:cs="Arial"/>
                <w:sz w:val="20"/>
                <w:szCs w:val="20"/>
              </w:rPr>
            </w:pPr>
            <w:r w:rsidRPr="007608B5">
              <w:rPr>
                <w:rFonts w:ascii="Arial" w:hAnsi="Arial" w:cs="Arial"/>
                <w:sz w:val="20"/>
                <w:szCs w:val="20"/>
              </w:rPr>
              <w:t>Сейсмология</w:t>
            </w:r>
          </w:p>
          <w:p w:rsidR="0014677E" w:rsidRPr="007608B5" w:rsidRDefault="0014677E" w:rsidP="0014677E">
            <w:pPr>
              <w:tabs>
                <w:tab w:val="left" w:pos="1620"/>
              </w:tabs>
              <w:rPr>
                <w:rFonts w:ascii="Arial" w:hAnsi="Arial" w:cs="Arial"/>
                <w:sz w:val="20"/>
                <w:szCs w:val="20"/>
              </w:rPr>
            </w:pPr>
            <w:r w:rsidRPr="007608B5">
              <w:rPr>
                <w:rFonts w:ascii="Arial" w:hAnsi="Arial" w:cs="Arial"/>
                <w:sz w:val="20"/>
                <w:szCs w:val="20"/>
              </w:rPr>
              <w:t>Сельское хозяйство</w:t>
            </w:r>
          </w:p>
          <w:p w:rsidR="0014677E" w:rsidRPr="007608B5" w:rsidRDefault="0014677E" w:rsidP="0014677E">
            <w:pPr>
              <w:tabs>
                <w:tab w:val="left" w:pos="1620"/>
              </w:tabs>
              <w:rPr>
                <w:rFonts w:ascii="Arial" w:hAnsi="Arial" w:cs="Arial"/>
                <w:sz w:val="20"/>
                <w:szCs w:val="20"/>
              </w:rPr>
            </w:pPr>
            <w:r w:rsidRPr="007608B5">
              <w:rPr>
                <w:rFonts w:ascii="Arial" w:hAnsi="Arial" w:cs="Arial"/>
                <w:sz w:val="20"/>
                <w:szCs w:val="20"/>
              </w:rPr>
              <w:t>Страхование</w:t>
            </w:r>
          </w:p>
          <w:p w:rsidR="0014677E" w:rsidRPr="007608B5" w:rsidRDefault="0014677E" w:rsidP="0014677E">
            <w:pPr>
              <w:tabs>
                <w:tab w:val="left" w:pos="1620"/>
              </w:tabs>
              <w:rPr>
                <w:rFonts w:ascii="Arial" w:hAnsi="Arial" w:cs="Arial"/>
                <w:sz w:val="20"/>
                <w:szCs w:val="20"/>
              </w:rPr>
            </w:pPr>
            <w:r w:rsidRPr="007608B5">
              <w:rPr>
                <w:rFonts w:ascii="Arial" w:hAnsi="Arial" w:cs="Arial"/>
                <w:sz w:val="20"/>
                <w:szCs w:val="20"/>
              </w:rPr>
              <w:t>Строительство, строительная техника</w:t>
            </w:r>
          </w:p>
          <w:p w:rsidR="0014677E" w:rsidRPr="007608B5" w:rsidRDefault="0014677E" w:rsidP="0014677E">
            <w:pPr>
              <w:tabs>
                <w:tab w:val="left" w:pos="1620"/>
              </w:tabs>
              <w:rPr>
                <w:rFonts w:ascii="Arial" w:hAnsi="Arial" w:cs="Arial"/>
                <w:sz w:val="20"/>
                <w:szCs w:val="20"/>
              </w:rPr>
            </w:pPr>
            <w:r w:rsidRPr="007608B5">
              <w:rPr>
                <w:rFonts w:ascii="Arial" w:hAnsi="Arial" w:cs="Arial"/>
                <w:sz w:val="20"/>
                <w:szCs w:val="20"/>
              </w:rPr>
              <w:t>Проектирование</w:t>
            </w:r>
          </w:p>
          <w:p w:rsidR="0014677E" w:rsidRPr="007608B5" w:rsidRDefault="0014677E" w:rsidP="0014677E">
            <w:pPr>
              <w:tabs>
                <w:tab w:val="left" w:pos="1620"/>
              </w:tabs>
              <w:rPr>
                <w:rFonts w:ascii="Arial" w:hAnsi="Arial" w:cs="Arial"/>
                <w:sz w:val="20"/>
                <w:szCs w:val="20"/>
              </w:rPr>
            </w:pPr>
            <w:r w:rsidRPr="007608B5">
              <w:rPr>
                <w:rFonts w:ascii="Arial" w:hAnsi="Arial" w:cs="Arial"/>
                <w:sz w:val="20"/>
                <w:szCs w:val="20"/>
              </w:rPr>
              <w:t>Судостроение и корабельная техника</w:t>
            </w:r>
          </w:p>
          <w:p w:rsidR="0014677E" w:rsidRPr="007608B5" w:rsidRDefault="0014677E" w:rsidP="0014677E">
            <w:pPr>
              <w:tabs>
                <w:tab w:val="left" w:pos="1620"/>
              </w:tabs>
              <w:rPr>
                <w:rFonts w:ascii="Arial" w:hAnsi="Arial" w:cs="Arial"/>
                <w:sz w:val="20"/>
                <w:szCs w:val="20"/>
              </w:rPr>
            </w:pPr>
            <w:r w:rsidRPr="007608B5">
              <w:rPr>
                <w:rFonts w:ascii="Arial" w:hAnsi="Arial" w:cs="Arial"/>
                <w:sz w:val="20"/>
                <w:szCs w:val="20"/>
              </w:rPr>
              <w:t>Текстильная промышленность</w:t>
            </w:r>
          </w:p>
          <w:p w:rsidR="0014677E" w:rsidRPr="007608B5" w:rsidRDefault="0014677E" w:rsidP="0014677E">
            <w:pPr>
              <w:tabs>
                <w:tab w:val="left" w:pos="1620"/>
              </w:tabs>
              <w:rPr>
                <w:rFonts w:ascii="Arial" w:hAnsi="Arial" w:cs="Arial"/>
                <w:sz w:val="20"/>
                <w:szCs w:val="20"/>
              </w:rPr>
            </w:pPr>
            <w:r w:rsidRPr="007608B5">
              <w:rPr>
                <w:rFonts w:ascii="Arial" w:hAnsi="Arial" w:cs="Arial"/>
                <w:sz w:val="20"/>
                <w:szCs w:val="20"/>
              </w:rPr>
              <w:t>Транспортные средства</w:t>
            </w:r>
          </w:p>
          <w:p w:rsidR="0014677E" w:rsidRPr="007608B5" w:rsidRDefault="0014677E" w:rsidP="0014677E">
            <w:pPr>
              <w:tabs>
                <w:tab w:val="left" w:pos="1620"/>
              </w:tabs>
              <w:rPr>
                <w:rFonts w:ascii="Arial" w:hAnsi="Arial" w:cs="Arial"/>
                <w:sz w:val="20"/>
                <w:szCs w:val="20"/>
              </w:rPr>
            </w:pPr>
            <w:r w:rsidRPr="007608B5">
              <w:rPr>
                <w:rFonts w:ascii="Arial" w:hAnsi="Arial" w:cs="Arial"/>
                <w:sz w:val="20"/>
                <w:szCs w:val="20"/>
              </w:rPr>
              <w:t>Туризм и поездки</w:t>
            </w:r>
          </w:p>
          <w:p w:rsidR="0014677E" w:rsidRPr="007608B5" w:rsidRDefault="0014677E" w:rsidP="0014677E">
            <w:pPr>
              <w:tabs>
                <w:tab w:val="left" w:pos="1620"/>
              </w:tabs>
              <w:rPr>
                <w:rFonts w:ascii="Arial" w:hAnsi="Arial" w:cs="Arial"/>
                <w:sz w:val="20"/>
                <w:szCs w:val="20"/>
              </w:rPr>
            </w:pPr>
            <w:r w:rsidRPr="007608B5">
              <w:rPr>
                <w:rFonts w:ascii="Arial" w:hAnsi="Arial" w:cs="Arial"/>
                <w:sz w:val="20"/>
                <w:szCs w:val="20"/>
              </w:rPr>
              <w:t>Химические технологии</w:t>
            </w:r>
          </w:p>
          <w:p w:rsidR="0014677E" w:rsidRPr="007608B5" w:rsidRDefault="0014677E" w:rsidP="0014677E">
            <w:pPr>
              <w:tabs>
                <w:tab w:val="left" w:pos="1620"/>
              </w:tabs>
              <w:rPr>
                <w:rFonts w:ascii="Arial" w:hAnsi="Arial" w:cs="Arial"/>
                <w:sz w:val="20"/>
                <w:szCs w:val="20"/>
              </w:rPr>
            </w:pPr>
            <w:r w:rsidRPr="007608B5">
              <w:rPr>
                <w:rFonts w:ascii="Arial" w:hAnsi="Arial" w:cs="Arial"/>
                <w:sz w:val="20"/>
                <w:szCs w:val="20"/>
              </w:rPr>
              <w:t>Экология и окружающая среда</w:t>
            </w:r>
          </w:p>
          <w:p w:rsidR="0014677E" w:rsidRPr="007608B5" w:rsidRDefault="0014677E" w:rsidP="0014677E">
            <w:pPr>
              <w:tabs>
                <w:tab w:val="left" w:pos="1620"/>
              </w:tabs>
              <w:rPr>
                <w:rFonts w:ascii="Arial" w:hAnsi="Arial" w:cs="Arial"/>
                <w:sz w:val="20"/>
                <w:szCs w:val="20"/>
              </w:rPr>
            </w:pPr>
            <w:r w:rsidRPr="007608B5">
              <w:rPr>
                <w:rFonts w:ascii="Arial" w:hAnsi="Arial" w:cs="Arial"/>
                <w:sz w:val="20"/>
                <w:szCs w:val="20"/>
              </w:rPr>
              <w:t>Экономика, финансы</w:t>
            </w:r>
          </w:p>
          <w:p w:rsidR="0014677E" w:rsidRPr="007608B5" w:rsidRDefault="0014677E" w:rsidP="0014677E">
            <w:pPr>
              <w:tabs>
                <w:tab w:val="left" w:pos="1620"/>
              </w:tabs>
              <w:rPr>
                <w:rFonts w:ascii="Arial" w:hAnsi="Arial" w:cs="Arial"/>
                <w:sz w:val="20"/>
                <w:szCs w:val="20"/>
              </w:rPr>
            </w:pPr>
            <w:r w:rsidRPr="007608B5">
              <w:rPr>
                <w:rFonts w:ascii="Arial" w:hAnsi="Arial" w:cs="Arial"/>
                <w:sz w:val="20"/>
                <w:szCs w:val="20"/>
              </w:rPr>
              <w:t>Электроника</w:t>
            </w:r>
          </w:p>
          <w:p w:rsidR="0014677E" w:rsidRPr="007608B5" w:rsidRDefault="0014677E" w:rsidP="0014677E">
            <w:pPr>
              <w:tabs>
                <w:tab w:val="left" w:pos="1620"/>
              </w:tabs>
              <w:rPr>
                <w:rFonts w:ascii="Arial" w:hAnsi="Arial" w:cs="Arial"/>
                <w:sz w:val="20"/>
                <w:szCs w:val="20"/>
              </w:rPr>
            </w:pPr>
            <w:r w:rsidRPr="007608B5">
              <w:rPr>
                <w:rFonts w:ascii="Arial" w:hAnsi="Arial" w:cs="Arial"/>
                <w:sz w:val="20"/>
                <w:szCs w:val="20"/>
              </w:rPr>
              <w:t>Электротехника</w:t>
            </w:r>
          </w:p>
          <w:p w:rsidR="0014677E" w:rsidRPr="007608B5" w:rsidRDefault="0014677E" w:rsidP="0014677E">
            <w:pPr>
              <w:tabs>
                <w:tab w:val="left" w:pos="1620"/>
              </w:tabs>
              <w:rPr>
                <w:rFonts w:ascii="Arial" w:hAnsi="Arial" w:cs="Arial"/>
                <w:sz w:val="20"/>
                <w:szCs w:val="20"/>
              </w:rPr>
            </w:pPr>
            <w:r w:rsidRPr="007608B5">
              <w:rPr>
                <w:rFonts w:ascii="Arial" w:hAnsi="Arial" w:cs="Arial"/>
                <w:sz w:val="20"/>
                <w:szCs w:val="20"/>
              </w:rPr>
              <w:t>Энергетика</w:t>
            </w:r>
          </w:p>
          <w:p w:rsidR="0014677E" w:rsidRPr="007608B5" w:rsidRDefault="0014677E" w:rsidP="0014677E">
            <w:pPr>
              <w:tabs>
                <w:tab w:val="left" w:pos="1620"/>
              </w:tabs>
              <w:rPr>
                <w:rFonts w:ascii="Arial" w:hAnsi="Arial" w:cs="Arial"/>
                <w:sz w:val="20"/>
                <w:szCs w:val="20"/>
              </w:rPr>
            </w:pPr>
            <w:r w:rsidRPr="007608B5">
              <w:rPr>
                <w:rFonts w:ascii="Arial" w:hAnsi="Arial" w:cs="Arial"/>
                <w:sz w:val="20"/>
                <w:szCs w:val="20"/>
              </w:rPr>
              <w:t>Энергопроизводство</w:t>
            </w:r>
          </w:p>
          <w:p w:rsidR="0014677E" w:rsidRPr="007608B5" w:rsidRDefault="0014677E" w:rsidP="00D57620">
            <w:pPr>
              <w:spacing w:after="60"/>
              <w:rPr>
                <w:rFonts w:ascii="Arial" w:hAnsi="Arial" w:cs="Arial"/>
                <w:b/>
                <w:sz w:val="20"/>
                <w:szCs w:val="20"/>
              </w:rPr>
            </w:pPr>
            <w:r w:rsidRPr="007608B5">
              <w:rPr>
                <w:rFonts w:ascii="Arial" w:hAnsi="Arial" w:cs="Arial"/>
                <w:sz w:val="20"/>
                <w:szCs w:val="20"/>
              </w:rPr>
              <w:t xml:space="preserve">Юриспруденция: </w:t>
            </w:r>
            <w:r w:rsidR="001967BF" w:rsidRPr="007608B5">
              <w:rPr>
                <w:rFonts w:ascii="Arial" w:hAnsi="Arial" w:cs="Arial"/>
                <w:sz w:val="20"/>
                <w:szCs w:val="20"/>
              </w:rPr>
              <w:t>аудиторские проверки, бухгалтерские отчёты, доверенности, договора, законы, судебные решения, учредительные документы</w:t>
            </w:r>
          </w:p>
        </w:tc>
      </w:tr>
    </w:tbl>
    <w:p w:rsidR="008805C0" w:rsidRPr="007608B5" w:rsidRDefault="008805C0">
      <w:pPr>
        <w:rPr>
          <w:rFonts w:ascii="Arial" w:hAnsi="Arial" w:cs="Arial"/>
          <w:sz w:val="20"/>
          <w:szCs w:val="20"/>
        </w:rPr>
      </w:pPr>
      <w:r w:rsidRPr="007608B5">
        <w:rPr>
          <w:rFonts w:ascii="Arial" w:hAnsi="Arial" w:cs="Arial"/>
          <w:sz w:val="20"/>
          <w:szCs w:val="20"/>
        </w:rPr>
        <w:br w:type="page"/>
      </w:r>
    </w:p>
    <w:tbl>
      <w:tblPr>
        <w:tblW w:w="10490" w:type="dxa"/>
        <w:tblInd w:w="108" w:type="dxa"/>
        <w:tblLook w:val="01E0" w:firstRow="1" w:lastRow="1" w:firstColumn="1" w:lastColumn="1" w:noHBand="0" w:noVBand="0"/>
      </w:tblPr>
      <w:tblGrid>
        <w:gridCol w:w="10490"/>
      </w:tblGrid>
      <w:tr w:rsidR="00502065" w:rsidRPr="007608B5" w:rsidTr="003E622D">
        <w:tc>
          <w:tcPr>
            <w:tcW w:w="10490" w:type="dxa"/>
            <w:tcBorders>
              <w:top w:val="single" w:sz="8" w:space="0" w:color="auto"/>
            </w:tcBorders>
            <w:vAlign w:val="center"/>
          </w:tcPr>
          <w:p w:rsidR="00D12FBB" w:rsidRPr="007608B5" w:rsidRDefault="00D12FBB" w:rsidP="00F007C7">
            <w:pPr>
              <w:spacing w:before="60" w:after="60"/>
              <w:rPr>
                <w:rFonts w:ascii="Arial" w:hAnsi="Arial" w:cs="Arial"/>
                <w:b/>
                <w:bCs/>
                <w:sz w:val="20"/>
                <w:szCs w:val="20"/>
              </w:rPr>
            </w:pPr>
            <w:r w:rsidRPr="007608B5">
              <w:rPr>
                <w:rFonts w:ascii="Arial" w:hAnsi="Arial" w:cs="Arial"/>
                <w:b/>
                <w:bCs/>
                <w:sz w:val="20"/>
                <w:szCs w:val="20"/>
              </w:rPr>
              <w:lastRenderedPageBreak/>
              <w:t>Опыт работы</w:t>
            </w:r>
          </w:p>
          <w:p w:rsidR="006E4A4B" w:rsidRPr="007608B5" w:rsidRDefault="006E4A4B" w:rsidP="00F007C7">
            <w:pPr>
              <w:spacing w:before="60" w:after="60"/>
              <w:rPr>
                <w:rFonts w:ascii="Arial" w:hAnsi="Arial" w:cs="Arial"/>
                <w:sz w:val="20"/>
                <w:szCs w:val="20"/>
              </w:rPr>
            </w:pPr>
            <w:r w:rsidRPr="007608B5">
              <w:rPr>
                <w:rFonts w:ascii="Arial" w:hAnsi="Arial" w:cs="Arial"/>
                <w:sz w:val="20"/>
                <w:szCs w:val="20"/>
              </w:rPr>
              <w:t>Постоянное сотрудничество в качестве внештатного переводчика с бюро переводов и компаниями из Германии, Австрии, Швейцарии и России</w:t>
            </w:r>
          </w:p>
        </w:tc>
      </w:tr>
      <w:tr w:rsidR="006E4A4B" w:rsidRPr="007608B5" w:rsidTr="003E622D">
        <w:tc>
          <w:tcPr>
            <w:tcW w:w="10490" w:type="dxa"/>
            <w:tcBorders>
              <w:bottom w:val="single" w:sz="8" w:space="0" w:color="auto"/>
            </w:tcBorders>
          </w:tcPr>
          <w:p w:rsidR="003B71B0" w:rsidRPr="003B71B0" w:rsidRDefault="003B71B0" w:rsidP="00BE059A">
            <w:pPr>
              <w:pStyle w:val="ad"/>
              <w:numPr>
                <w:ilvl w:val="0"/>
                <w:numId w:val="3"/>
              </w:numPr>
              <w:rPr>
                <w:rFonts w:ascii="Arial" w:hAnsi="Arial" w:cs="Arial"/>
                <w:sz w:val="20"/>
                <w:szCs w:val="20"/>
                <w:lang w:val="de-DE"/>
              </w:rPr>
            </w:pPr>
            <w:proofErr w:type="spellStart"/>
            <w:r w:rsidRPr="003B71B0">
              <w:rPr>
                <w:rFonts w:ascii="Arial" w:hAnsi="Arial" w:cs="Arial"/>
                <w:bCs/>
                <w:sz w:val="20"/>
                <w:szCs w:val="20"/>
                <w:lang w:val="de-DE"/>
              </w:rPr>
              <w:t>Adeco</w:t>
            </w:r>
            <w:proofErr w:type="spellEnd"/>
            <w:r w:rsidRPr="003B71B0">
              <w:rPr>
                <w:rFonts w:ascii="Arial" w:hAnsi="Arial" w:cs="Arial"/>
                <w:bCs/>
                <w:sz w:val="20"/>
                <w:szCs w:val="20"/>
                <w:lang w:val="de-DE"/>
              </w:rPr>
              <w:t xml:space="preserve"> Türfüllungstechnik GmbH </w:t>
            </w:r>
            <w:hyperlink r:id="rId14" w:tgtFrame="_blank" w:history="1">
              <w:r w:rsidRPr="003B71B0">
                <w:rPr>
                  <w:rStyle w:val="a3"/>
                  <w:rFonts w:ascii="Arial" w:hAnsi="Arial" w:cs="Arial"/>
                  <w:bCs/>
                  <w:sz w:val="20"/>
                  <w:szCs w:val="20"/>
                  <w:lang w:val="fr-FR"/>
                </w:rPr>
                <w:t>www.adeco.de</w:t>
              </w:r>
            </w:hyperlink>
          </w:p>
          <w:p w:rsidR="003B71B0" w:rsidRPr="003B71B0" w:rsidRDefault="003B71B0" w:rsidP="00BE059A">
            <w:pPr>
              <w:pStyle w:val="ad"/>
              <w:numPr>
                <w:ilvl w:val="0"/>
                <w:numId w:val="3"/>
              </w:numPr>
              <w:rPr>
                <w:rFonts w:ascii="Arial" w:hAnsi="Arial" w:cs="Arial"/>
                <w:sz w:val="20"/>
                <w:szCs w:val="20"/>
                <w:shd w:val="clear" w:color="auto" w:fill="FFFFFF"/>
                <w:lang w:val="de-DE"/>
              </w:rPr>
            </w:pPr>
            <w:r w:rsidRPr="003B71B0">
              <w:rPr>
                <w:rFonts w:ascii="Arial" w:hAnsi="Arial" w:cs="Arial"/>
                <w:sz w:val="20"/>
                <w:szCs w:val="20"/>
                <w:shd w:val="clear" w:color="auto" w:fill="FFFFFF"/>
                <w:lang w:val="de-DE"/>
              </w:rPr>
              <w:t>Alle Sprachen Übersetzungsbüro Babel, Innsbruck, Österreich</w:t>
            </w:r>
          </w:p>
          <w:p w:rsidR="003B71B0" w:rsidRPr="003B71B0" w:rsidRDefault="003B71B0" w:rsidP="00BE059A">
            <w:pPr>
              <w:pStyle w:val="ad"/>
              <w:numPr>
                <w:ilvl w:val="0"/>
                <w:numId w:val="3"/>
              </w:numPr>
              <w:rPr>
                <w:rFonts w:ascii="Arial" w:hAnsi="Arial" w:cs="Arial"/>
                <w:sz w:val="20"/>
                <w:szCs w:val="20"/>
                <w:shd w:val="clear" w:color="auto" w:fill="FFFFFF"/>
                <w:lang w:val="en-US"/>
              </w:rPr>
            </w:pPr>
            <w:r w:rsidRPr="003B71B0">
              <w:rPr>
                <w:rFonts w:ascii="Arial" w:hAnsi="Arial" w:cs="Arial"/>
                <w:sz w:val="20"/>
                <w:szCs w:val="20"/>
                <w:shd w:val="clear" w:color="auto" w:fill="FFFFFF"/>
                <w:lang w:val="en-US"/>
              </w:rPr>
              <w:t xml:space="preserve">All Languages Alice </w:t>
            </w:r>
            <w:proofErr w:type="spellStart"/>
            <w:r w:rsidRPr="003B71B0">
              <w:rPr>
                <w:rFonts w:ascii="Arial" w:hAnsi="Arial" w:cs="Arial"/>
                <w:sz w:val="20"/>
                <w:szCs w:val="20"/>
                <w:shd w:val="clear" w:color="auto" w:fill="FFFFFF"/>
                <w:lang w:val="en-US"/>
              </w:rPr>
              <w:t>Rabl</w:t>
            </w:r>
            <w:proofErr w:type="spellEnd"/>
            <w:r w:rsidRPr="003B71B0">
              <w:rPr>
                <w:rFonts w:ascii="Arial" w:hAnsi="Arial" w:cs="Arial"/>
                <w:sz w:val="20"/>
                <w:szCs w:val="20"/>
                <w:shd w:val="clear" w:color="auto" w:fill="FFFFFF"/>
                <w:lang w:val="en-US"/>
              </w:rPr>
              <w:t xml:space="preserve"> GmbH, Wien, </w:t>
            </w:r>
            <w:proofErr w:type="spellStart"/>
            <w:r w:rsidRPr="003B71B0">
              <w:rPr>
                <w:rFonts w:ascii="Arial" w:hAnsi="Arial" w:cs="Arial"/>
                <w:sz w:val="20"/>
                <w:szCs w:val="20"/>
                <w:shd w:val="clear" w:color="auto" w:fill="FFFFFF"/>
                <w:lang w:val="en-US"/>
              </w:rPr>
              <w:t>Österreich</w:t>
            </w:r>
            <w:proofErr w:type="spellEnd"/>
            <w:r w:rsidRPr="003B71B0">
              <w:rPr>
                <w:rFonts w:ascii="Arial" w:hAnsi="Arial" w:cs="Arial"/>
                <w:sz w:val="20"/>
                <w:szCs w:val="20"/>
                <w:shd w:val="clear" w:color="auto" w:fill="FFFFFF"/>
                <w:lang w:val="en-US"/>
              </w:rPr>
              <w:t xml:space="preserve">, </w:t>
            </w:r>
            <w:hyperlink r:id="rId15" w:history="1">
              <w:r w:rsidRPr="003B71B0">
                <w:rPr>
                  <w:rStyle w:val="a3"/>
                  <w:rFonts w:ascii="Arial" w:hAnsi="Arial" w:cs="Arial"/>
                  <w:sz w:val="20"/>
                  <w:szCs w:val="20"/>
                  <w:shd w:val="clear" w:color="auto" w:fill="FFFFFF"/>
                  <w:lang w:val="en-US"/>
                </w:rPr>
                <w:t>http://www.all-languages.at</w:t>
              </w:r>
            </w:hyperlink>
          </w:p>
          <w:p w:rsidR="003B71B0" w:rsidRPr="003B71B0" w:rsidRDefault="003B71B0" w:rsidP="00BE059A">
            <w:pPr>
              <w:pStyle w:val="ad"/>
              <w:numPr>
                <w:ilvl w:val="0"/>
                <w:numId w:val="3"/>
              </w:numPr>
              <w:rPr>
                <w:rFonts w:ascii="Arial" w:hAnsi="Arial" w:cs="Arial"/>
                <w:sz w:val="20"/>
                <w:szCs w:val="20"/>
                <w:lang w:val="de-DE"/>
              </w:rPr>
            </w:pPr>
            <w:r w:rsidRPr="003B71B0">
              <w:rPr>
                <w:rFonts w:ascii="Arial" w:hAnsi="Arial" w:cs="Arial"/>
                <w:bCs/>
                <w:sz w:val="20"/>
                <w:szCs w:val="20"/>
                <w:lang w:val="de-DE"/>
              </w:rPr>
              <w:t>Angela</w:t>
            </w:r>
            <w:r w:rsidRPr="003B71B0">
              <w:rPr>
                <w:rFonts w:ascii="Arial" w:hAnsi="Arial" w:cs="Arial"/>
                <w:sz w:val="20"/>
                <w:szCs w:val="20"/>
                <w:lang w:val="de-DE"/>
              </w:rPr>
              <w:t xml:space="preserve"> Möller Büro für Übersetzungen </w:t>
            </w:r>
            <w:hyperlink r:id="rId16" w:history="1">
              <w:r w:rsidRPr="003B71B0">
                <w:rPr>
                  <w:rStyle w:val="a3"/>
                  <w:rFonts w:ascii="Arial" w:hAnsi="Arial" w:cs="Arial"/>
                  <w:sz w:val="20"/>
                  <w:szCs w:val="20"/>
                  <w:lang w:val="de-DE"/>
                </w:rPr>
                <w:t>http://www.moelleruebersetzungen.de</w:t>
              </w:r>
            </w:hyperlink>
          </w:p>
          <w:p w:rsidR="003B71B0" w:rsidRPr="003B71B0" w:rsidRDefault="003B71B0" w:rsidP="00BE059A">
            <w:pPr>
              <w:pStyle w:val="ad"/>
              <w:numPr>
                <w:ilvl w:val="0"/>
                <w:numId w:val="3"/>
              </w:numPr>
              <w:rPr>
                <w:rFonts w:ascii="Arial" w:hAnsi="Arial" w:cs="Arial"/>
                <w:sz w:val="20"/>
                <w:szCs w:val="20"/>
                <w:shd w:val="clear" w:color="auto" w:fill="FFFFFF"/>
                <w:lang w:val="de-DE"/>
              </w:rPr>
            </w:pPr>
            <w:r w:rsidRPr="003B71B0">
              <w:rPr>
                <w:rFonts w:ascii="Arial" w:hAnsi="Arial" w:cs="Arial"/>
                <w:sz w:val="20"/>
                <w:szCs w:val="20"/>
                <w:lang w:val="de-DE"/>
              </w:rPr>
              <w:t>Apollo</w:t>
            </w:r>
            <w:r w:rsidRPr="0013370D">
              <w:rPr>
                <w:rFonts w:ascii="Arial" w:hAnsi="Arial" w:cs="Arial"/>
                <w:sz w:val="20"/>
                <w:szCs w:val="20"/>
                <w:lang w:val="de-DE"/>
              </w:rPr>
              <w:t xml:space="preserve"> </w:t>
            </w:r>
            <w:proofErr w:type="spellStart"/>
            <w:r w:rsidRPr="0013370D">
              <w:rPr>
                <w:rFonts w:ascii="Arial" w:hAnsi="Arial" w:cs="Arial"/>
                <w:sz w:val="20"/>
                <w:szCs w:val="20"/>
                <w:lang w:val="de-DE"/>
              </w:rPr>
              <w:t>Gößnitz</w:t>
            </w:r>
            <w:proofErr w:type="spellEnd"/>
            <w:r w:rsidRPr="0013370D">
              <w:rPr>
                <w:rFonts w:ascii="Arial" w:hAnsi="Arial" w:cs="Arial"/>
                <w:sz w:val="20"/>
                <w:szCs w:val="20"/>
                <w:lang w:val="de-DE"/>
              </w:rPr>
              <w:t xml:space="preserve"> GmbH, </w:t>
            </w:r>
            <w:proofErr w:type="spellStart"/>
            <w:r w:rsidRPr="0013370D">
              <w:rPr>
                <w:rFonts w:ascii="Arial" w:hAnsi="Arial" w:cs="Arial"/>
                <w:sz w:val="20"/>
                <w:szCs w:val="20"/>
                <w:lang w:val="de-DE"/>
              </w:rPr>
              <w:t>Gößnitz</w:t>
            </w:r>
            <w:proofErr w:type="spellEnd"/>
            <w:r w:rsidRPr="0013370D">
              <w:rPr>
                <w:rFonts w:ascii="Arial" w:hAnsi="Arial" w:cs="Arial"/>
                <w:sz w:val="20"/>
                <w:szCs w:val="20"/>
                <w:lang w:val="de-DE"/>
              </w:rPr>
              <w:t>,</w:t>
            </w:r>
            <w:r w:rsidRPr="003B71B0">
              <w:rPr>
                <w:rFonts w:ascii="Arial" w:hAnsi="Arial" w:cs="Arial"/>
                <w:sz w:val="20"/>
                <w:szCs w:val="20"/>
                <w:shd w:val="clear" w:color="auto" w:fill="FFFFFF"/>
                <w:lang w:val="de-DE"/>
              </w:rPr>
              <w:t xml:space="preserve"> </w:t>
            </w:r>
            <w:hyperlink r:id="rId17" w:history="1">
              <w:r w:rsidRPr="003B71B0">
                <w:rPr>
                  <w:rStyle w:val="a3"/>
                  <w:rFonts w:ascii="Arial" w:hAnsi="Arial" w:cs="Arial"/>
                  <w:sz w:val="20"/>
                  <w:szCs w:val="20"/>
                  <w:shd w:val="clear" w:color="auto" w:fill="FFFFFF"/>
                  <w:lang w:val="de-DE"/>
                </w:rPr>
                <w:t>http://www.apollo-goessnitz.de</w:t>
              </w:r>
            </w:hyperlink>
          </w:p>
          <w:p w:rsidR="003B71B0" w:rsidRPr="003B71B0" w:rsidRDefault="003B71B0" w:rsidP="00BE059A">
            <w:pPr>
              <w:pStyle w:val="ad"/>
              <w:numPr>
                <w:ilvl w:val="0"/>
                <w:numId w:val="3"/>
              </w:numPr>
              <w:rPr>
                <w:rFonts w:ascii="Arial" w:hAnsi="Arial" w:cs="Arial"/>
                <w:sz w:val="20"/>
                <w:szCs w:val="20"/>
                <w:shd w:val="clear" w:color="auto" w:fill="FFFFFF"/>
                <w:lang w:val="en-GB"/>
              </w:rPr>
            </w:pPr>
            <w:r w:rsidRPr="003B71B0">
              <w:rPr>
                <w:rFonts w:ascii="Arial" w:hAnsi="Arial" w:cs="Arial"/>
                <w:sz w:val="20"/>
                <w:szCs w:val="20"/>
                <w:lang w:val="en-GB"/>
              </w:rPr>
              <w:t>BORA</w:t>
            </w:r>
            <w:r w:rsidRPr="003B71B0">
              <w:rPr>
                <w:rFonts w:ascii="Arial" w:hAnsi="Arial" w:cs="Arial"/>
                <w:sz w:val="20"/>
                <w:szCs w:val="20"/>
                <w:shd w:val="clear" w:color="auto" w:fill="FFFFFF"/>
                <w:lang w:val="en-GB"/>
              </w:rPr>
              <w:t xml:space="preserve"> Holding GmbH </w:t>
            </w:r>
            <w:hyperlink r:id="rId18" w:history="1">
              <w:r w:rsidRPr="003B71B0">
                <w:rPr>
                  <w:rStyle w:val="a3"/>
                  <w:rFonts w:ascii="Arial" w:hAnsi="Arial" w:cs="Arial"/>
                  <w:sz w:val="20"/>
                  <w:szCs w:val="20"/>
                  <w:shd w:val="clear" w:color="auto" w:fill="FFFFFF"/>
                  <w:lang w:val="en-GB"/>
                </w:rPr>
                <w:t>https://www.bora.com/unternehmen</w:t>
              </w:r>
            </w:hyperlink>
          </w:p>
          <w:p w:rsidR="003B71B0" w:rsidRPr="003B71B0" w:rsidRDefault="003B71B0" w:rsidP="00BE059A">
            <w:pPr>
              <w:pStyle w:val="ad"/>
              <w:numPr>
                <w:ilvl w:val="0"/>
                <w:numId w:val="3"/>
              </w:numPr>
              <w:rPr>
                <w:rFonts w:ascii="Arial" w:hAnsi="Arial" w:cs="Arial"/>
                <w:sz w:val="20"/>
                <w:szCs w:val="20"/>
                <w:shd w:val="clear" w:color="auto" w:fill="FFFFFF"/>
                <w:lang w:val="de-DE"/>
              </w:rPr>
            </w:pPr>
            <w:proofErr w:type="spellStart"/>
            <w:r w:rsidRPr="003B71B0">
              <w:rPr>
                <w:rFonts w:ascii="Arial" w:hAnsi="Arial" w:cs="Arial"/>
                <w:sz w:val="20"/>
                <w:szCs w:val="20"/>
                <w:shd w:val="clear" w:color="auto" w:fill="FFFFFF"/>
                <w:lang w:val="de-DE"/>
              </w:rPr>
              <w:t>D.D.A</w:t>
            </w:r>
            <w:proofErr w:type="spellEnd"/>
            <w:r w:rsidRPr="003B71B0">
              <w:rPr>
                <w:rFonts w:ascii="Arial" w:hAnsi="Arial" w:cs="Arial"/>
                <w:sz w:val="20"/>
                <w:szCs w:val="20"/>
                <w:shd w:val="clear" w:color="auto" w:fill="FFFFFF"/>
                <w:lang w:val="de-DE"/>
              </w:rPr>
              <w:t xml:space="preserve">. – </w:t>
            </w:r>
            <w:proofErr w:type="spellStart"/>
            <w:r w:rsidRPr="003B71B0">
              <w:rPr>
                <w:rFonts w:ascii="Arial" w:hAnsi="Arial" w:cs="Arial"/>
                <w:sz w:val="20"/>
                <w:szCs w:val="20"/>
                <w:shd w:val="clear" w:color="auto" w:fill="FFFFFF"/>
                <w:lang w:val="de-DE"/>
              </w:rPr>
              <w:t>DieDolmetschAgentur</w:t>
            </w:r>
            <w:proofErr w:type="spellEnd"/>
            <w:r w:rsidRPr="003B71B0">
              <w:rPr>
                <w:rFonts w:ascii="Arial" w:hAnsi="Arial" w:cs="Arial"/>
                <w:sz w:val="20"/>
                <w:szCs w:val="20"/>
                <w:shd w:val="clear" w:color="auto" w:fill="FFFFFF"/>
                <w:lang w:val="de-DE"/>
              </w:rPr>
              <w:t xml:space="preserve"> </w:t>
            </w:r>
            <w:hyperlink r:id="rId19" w:history="1">
              <w:r w:rsidRPr="003B71B0">
                <w:rPr>
                  <w:rStyle w:val="a3"/>
                  <w:rFonts w:ascii="Arial" w:hAnsi="Arial" w:cs="Arial"/>
                  <w:sz w:val="20"/>
                  <w:szCs w:val="20"/>
                  <w:shd w:val="clear" w:color="auto" w:fill="FFFFFF"/>
                  <w:lang w:val="de-DE"/>
                </w:rPr>
                <w:t>http://www.dda.at</w:t>
              </w:r>
            </w:hyperlink>
          </w:p>
          <w:p w:rsidR="003B71B0" w:rsidRPr="003B71B0" w:rsidRDefault="003B71B0" w:rsidP="00BE059A">
            <w:pPr>
              <w:pStyle w:val="ad"/>
              <w:numPr>
                <w:ilvl w:val="0"/>
                <w:numId w:val="3"/>
              </w:numPr>
              <w:rPr>
                <w:rFonts w:ascii="Arial" w:hAnsi="Arial" w:cs="Arial"/>
                <w:sz w:val="20"/>
                <w:szCs w:val="20"/>
                <w:lang w:val="de-DE"/>
              </w:rPr>
            </w:pPr>
            <w:proofErr w:type="spellStart"/>
            <w:r w:rsidRPr="003B71B0">
              <w:rPr>
                <w:rFonts w:ascii="Arial" w:hAnsi="Arial" w:cs="Arial"/>
                <w:sz w:val="20"/>
                <w:szCs w:val="20"/>
                <w:shd w:val="clear" w:color="auto" w:fill="FFFFFF"/>
                <w:lang w:val="de-DE"/>
              </w:rPr>
              <w:t>ELWA</w:t>
            </w:r>
            <w:proofErr w:type="spellEnd"/>
            <w:r w:rsidRPr="003B71B0">
              <w:rPr>
                <w:rFonts w:ascii="Arial" w:hAnsi="Arial" w:cs="Arial"/>
                <w:sz w:val="20"/>
                <w:szCs w:val="20"/>
                <w:lang w:val="de-DE"/>
              </w:rPr>
              <w:t xml:space="preserve"> Übersetzungsteam </w:t>
            </w:r>
            <w:hyperlink r:id="rId20" w:history="1">
              <w:r w:rsidRPr="003B71B0">
                <w:rPr>
                  <w:rStyle w:val="a3"/>
                  <w:rFonts w:ascii="Arial" w:hAnsi="Arial" w:cs="Arial"/>
                  <w:sz w:val="20"/>
                  <w:szCs w:val="20"/>
                  <w:lang w:val="de-DE"/>
                </w:rPr>
                <w:t>http://www.team91.de</w:t>
              </w:r>
            </w:hyperlink>
          </w:p>
          <w:p w:rsidR="003B71B0" w:rsidRPr="003B71B0" w:rsidRDefault="003B71B0" w:rsidP="00BE059A">
            <w:pPr>
              <w:pStyle w:val="ad"/>
              <w:numPr>
                <w:ilvl w:val="0"/>
                <w:numId w:val="3"/>
              </w:numPr>
              <w:rPr>
                <w:rFonts w:ascii="Arial" w:hAnsi="Arial" w:cs="Arial"/>
                <w:sz w:val="20"/>
                <w:szCs w:val="20"/>
                <w:lang w:val="en-US"/>
              </w:rPr>
            </w:pPr>
            <w:proofErr w:type="spellStart"/>
            <w:r w:rsidRPr="003B71B0">
              <w:rPr>
                <w:rFonts w:ascii="Arial" w:hAnsi="Arial" w:cs="Arial"/>
                <w:sz w:val="20"/>
                <w:szCs w:val="20"/>
                <w:shd w:val="clear" w:color="auto" w:fill="FFFFFF"/>
                <w:lang w:val="en-US"/>
              </w:rPr>
              <w:t>Kastrati</w:t>
            </w:r>
            <w:proofErr w:type="spellEnd"/>
            <w:r w:rsidRPr="003B71B0">
              <w:rPr>
                <w:rFonts w:ascii="Arial" w:hAnsi="Arial" w:cs="Arial"/>
                <w:sz w:val="20"/>
                <w:szCs w:val="20"/>
                <w:lang w:val="en-US"/>
              </w:rPr>
              <w:t xml:space="preserve"> Center </w:t>
            </w:r>
            <w:hyperlink r:id="rId21" w:history="1">
              <w:r w:rsidRPr="003B71B0">
                <w:rPr>
                  <w:rStyle w:val="a3"/>
                  <w:rFonts w:ascii="Arial" w:hAnsi="Arial" w:cs="Arial"/>
                  <w:sz w:val="20"/>
                  <w:szCs w:val="20"/>
                  <w:lang w:val="en-US"/>
                </w:rPr>
                <w:t>http://www.kastrati.com/</w:t>
              </w:r>
            </w:hyperlink>
          </w:p>
          <w:p w:rsidR="003B71B0" w:rsidRPr="003B71B0" w:rsidRDefault="003B71B0" w:rsidP="00BE059A">
            <w:pPr>
              <w:pStyle w:val="ad"/>
              <w:numPr>
                <w:ilvl w:val="0"/>
                <w:numId w:val="3"/>
              </w:numPr>
              <w:rPr>
                <w:rFonts w:ascii="Arial" w:hAnsi="Arial" w:cs="Arial"/>
                <w:sz w:val="20"/>
                <w:szCs w:val="20"/>
                <w:lang w:val="en-US"/>
              </w:rPr>
            </w:pPr>
            <w:r w:rsidRPr="003B71B0">
              <w:rPr>
                <w:rFonts w:ascii="Arial" w:hAnsi="Arial" w:cs="Arial"/>
                <w:sz w:val="20"/>
                <w:szCs w:val="20"/>
                <w:lang w:val="en-US"/>
              </w:rPr>
              <w:t xml:space="preserve">Macfarlane International Business Services GmbH &amp; Co.KG </w:t>
            </w:r>
            <w:hyperlink r:id="rId22" w:history="1">
              <w:r w:rsidRPr="003B71B0">
                <w:rPr>
                  <w:rStyle w:val="a3"/>
                  <w:rFonts w:ascii="Arial" w:hAnsi="Arial" w:cs="Arial"/>
                  <w:sz w:val="20"/>
                  <w:szCs w:val="20"/>
                  <w:lang w:val="en-US"/>
                </w:rPr>
                <w:t>http://www.macfarlane.de</w:t>
              </w:r>
            </w:hyperlink>
          </w:p>
          <w:p w:rsidR="003B71B0" w:rsidRPr="003B71B0" w:rsidRDefault="003B71B0" w:rsidP="00BE059A">
            <w:pPr>
              <w:pStyle w:val="ad"/>
              <w:numPr>
                <w:ilvl w:val="0"/>
                <w:numId w:val="3"/>
              </w:numPr>
              <w:rPr>
                <w:rStyle w:val="a3"/>
                <w:rFonts w:ascii="Arial" w:hAnsi="Arial" w:cs="Arial"/>
                <w:color w:val="auto"/>
                <w:sz w:val="20"/>
                <w:szCs w:val="20"/>
                <w:u w:val="none"/>
                <w:lang w:val="de-DE"/>
              </w:rPr>
            </w:pPr>
            <w:proofErr w:type="spellStart"/>
            <w:r w:rsidRPr="003B71B0">
              <w:rPr>
                <w:rFonts w:ascii="Arial" w:hAnsi="Arial" w:cs="Arial"/>
                <w:sz w:val="20"/>
                <w:szCs w:val="20"/>
                <w:lang w:val="de-DE"/>
              </w:rPr>
              <w:t>Mikromat</w:t>
            </w:r>
            <w:proofErr w:type="spellEnd"/>
            <w:r w:rsidRPr="003B71B0">
              <w:rPr>
                <w:rFonts w:ascii="Arial" w:hAnsi="Arial" w:cs="Arial"/>
                <w:sz w:val="20"/>
                <w:szCs w:val="20"/>
                <w:lang w:val="de-DE"/>
              </w:rPr>
              <w:t xml:space="preserve"> GmbH </w:t>
            </w:r>
            <w:hyperlink r:id="rId23" w:history="1">
              <w:r w:rsidRPr="003B71B0">
                <w:rPr>
                  <w:rStyle w:val="a3"/>
                  <w:rFonts w:ascii="Arial" w:hAnsi="Arial" w:cs="Arial"/>
                  <w:sz w:val="20"/>
                  <w:szCs w:val="20"/>
                  <w:lang w:val="de-DE"/>
                </w:rPr>
                <w:t>http://www.mikromat.net/index.html</w:t>
              </w:r>
            </w:hyperlink>
          </w:p>
          <w:p w:rsidR="003B71B0" w:rsidRPr="00BE059A" w:rsidRDefault="003B71B0" w:rsidP="00BE059A">
            <w:pPr>
              <w:pStyle w:val="ad"/>
              <w:numPr>
                <w:ilvl w:val="0"/>
                <w:numId w:val="3"/>
              </w:numPr>
              <w:rPr>
                <w:rStyle w:val="a3"/>
                <w:rFonts w:ascii="Arial" w:hAnsi="Arial" w:cs="Arial"/>
                <w:color w:val="auto"/>
                <w:sz w:val="20"/>
                <w:szCs w:val="20"/>
                <w:u w:val="none"/>
                <w:lang w:val="en-US"/>
              </w:rPr>
            </w:pPr>
            <w:r w:rsidRPr="003B71B0">
              <w:rPr>
                <w:rFonts w:ascii="Arial" w:hAnsi="Arial" w:cs="Arial"/>
                <w:sz w:val="20"/>
                <w:szCs w:val="20"/>
                <w:lang w:val="en-US"/>
              </w:rPr>
              <w:t xml:space="preserve">neo communication ag </w:t>
            </w:r>
            <w:hyperlink r:id="rId24" w:history="1">
              <w:r w:rsidRPr="003B71B0">
                <w:rPr>
                  <w:rStyle w:val="a3"/>
                  <w:rFonts w:ascii="Arial" w:hAnsi="Arial" w:cs="Arial"/>
                  <w:sz w:val="20"/>
                  <w:szCs w:val="20"/>
                  <w:lang w:val="en-US"/>
                </w:rPr>
                <w:t>http://www.neo-comm.ch</w:t>
              </w:r>
            </w:hyperlink>
          </w:p>
          <w:p w:rsidR="00BE059A" w:rsidRPr="00BE059A" w:rsidRDefault="00BE059A" w:rsidP="00BE059A">
            <w:pPr>
              <w:numPr>
                <w:ilvl w:val="0"/>
                <w:numId w:val="3"/>
              </w:numPr>
              <w:rPr>
                <w:rFonts w:ascii="Arial" w:hAnsi="Arial" w:cs="Arial"/>
                <w:sz w:val="20"/>
                <w:szCs w:val="20"/>
                <w:lang w:val="de-DE"/>
              </w:rPr>
            </w:pPr>
            <w:proofErr w:type="spellStart"/>
            <w:r w:rsidRPr="00BE059A">
              <w:rPr>
                <w:rFonts w:ascii="Arial" w:hAnsi="Arial" w:cs="Arial"/>
                <w:sz w:val="20"/>
                <w:szCs w:val="20"/>
                <w:lang w:val="de-DE"/>
              </w:rPr>
              <w:t>tsd</w:t>
            </w:r>
            <w:proofErr w:type="spellEnd"/>
            <w:r w:rsidRPr="00BE059A">
              <w:rPr>
                <w:rFonts w:ascii="Arial" w:hAnsi="Arial" w:cs="Arial"/>
                <w:sz w:val="20"/>
                <w:szCs w:val="20"/>
                <w:lang w:val="de-DE"/>
              </w:rPr>
              <w:t xml:space="preserve"> Technik-Sprachendienst GmbH </w:t>
            </w:r>
            <w:hyperlink r:id="rId25" w:history="1">
              <w:r w:rsidRPr="00BE059A">
                <w:rPr>
                  <w:rStyle w:val="a3"/>
                  <w:rFonts w:ascii="Arial" w:hAnsi="Arial" w:cs="Arial"/>
                  <w:sz w:val="20"/>
                  <w:szCs w:val="20"/>
                  <w:lang w:val="de-DE"/>
                </w:rPr>
                <w:t>http://www.tsd-int.com</w:t>
              </w:r>
            </w:hyperlink>
          </w:p>
          <w:p w:rsidR="003B71B0" w:rsidRPr="003B71B0" w:rsidRDefault="003B71B0" w:rsidP="00BE059A">
            <w:pPr>
              <w:pStyle w:val="ad"/>
              <w:numPr>
                <w:ilvl w:val="0"/>
                <w:numId w:val="3"/>
              </w:numPr>
              <w:rPr>
                <w:rFonts w:ascii="Arial" w:hAnsi="Arial" w:cs="Arial"/>
                <w:sz w:val="20"/>
                <w:szCs w:val="20"/>
                <w:lang w:val="de-DE"/>
              </w:rPr>
            </w:pPr>
            <w:proofErr w:type="spellStart"/>
            <w:r w:rsidRPr="003B71B0">
              <w:rPr>
                <w:rFonts w:ascii="Arial" w:hAnsi="Arial" w:cs="Arial"/>
                <w:sz w:val="20"/>
                <w:szCs w:val="20"/>
                <w:lang w:val="de-DE"/>
              </w:rPr>
              <w:t>RWS</w:t>
            </w:r>
            <w:proofErr w:type="spellEnd"/>
            <w:r w:rsidRPr="003B71B0">
              <w:rPr>
                <w:rFonts w:ascii="Arial" w:hAnsi="Arial" w:cs="Arial"/>
                <w:sz w:val="20"/>
                <w:szCs w:val="20"/>
                <w:lang w:val="de-DE"/>
              </w:rPr>
              <w:t xml:space="preserve"> Group Deutschland, Berlin, </w:t>
            </w:r>
            <w:hyperlink r:id="rId26" w:history="1">
              <w:r w:rsidRPr="003B71B0">
                <w:rPr>
                  <w:rStyle w:val="a3"/>
                  <w:rFonts w:ascii="Arial" w:hAnsi="Arial" w:cs="Arial"/>
                  <w:sz w:val="20"/>
                  <w:szCs w:val="20"/>
                  <w:lang w:val="de-DE"/>
                </w:rPr>
                <w:t>http://www.rws-group.de/de/</w:t>
              </w:r>
            </w:hyperlink>
          </w:p>
          <w:p w:rsidR="003B71B0" w:rsidRPr="003B71B0" w:rsidRDefault="003B71B0" w:rsidP="00BE059A">
            <w:pPr>
              <w:pStyle w:val="ad"/>
              <w:numPr>
                <w:ilvl w:val="0"/>
                <w:numId w:val="3"/>
              </w:numPr>
              <w:rPr>
                <w:rFonts w:ascii="Arial" w:hAnsi="Arial" w:cs="Arial"/>
                <w:bCs/>
                <w:sz w:val="20"/>
                <w:szCs w:val="20"/>
                <w:lang w:val="de-DE"/>
              </w:rPr>
            </w:pPr>
            <w:r w:rsidRPr="003B71B0">
              <w:rPr>
                <w:rFonts w:ascii="Arial" w:hAnsi="Arial" w:cs="Arial"/>
                <w:sz w:val="20"/>
                <w:szCs w:val="20"/>
                <w:lang w:val="de-DE"/>
              </w:rPr>
              <w:t>Übersetzungsbüro</w:t>
            </w:r>
            <w:r w:rsidRPr="003B71B0">
              <w:rPr>
                <w:rFonts w:ascii="Arial" w:hAnsi="Arial" w:cs="Arial"/>
                <w:bCs/>
                <w:sz w:val="20"/>
                <w:szCs w:val="20"/>
                <w:lang w:val="de-DE"/>
              </w:rPr>
              <w:t xml:space="preserve"> Dr. Feix </w:t>
            </w:r>
            <w:hyperlink r:id="rId27" w:history="1">
              <w:r w:rsidRPr="003B71B0">
                <w:rPr>
                  <w:rStyle w:val="a3"/>
                  <w:rFonts w:ascii="Arial" w:hAnsi="Arial" w:cs="Arial"/>
                  <w:bCs/>
                  <w:sz w:val="20"/>
                  <w:szCs w:val="20"/>
                  <w:lang w:val="de-DE"/>
                </w:rPr>
                <w:t>http://www.dr-feix.com</w:t>
              </w:r>
            </w:hyperlink>
          </w:p>
          <w:p w:rsidR="003B71B0" w:rsidRPr="003B71B0" w:rsidRDefault="003B71B0" w:rsidP="00BE059A">
            <w:pPr>
              <w:pStyle w:val="ad"/>
              <w:numPr>
                <w:ilvl w:val="0"/>
                <w:numId w:val="3"/>
              </w:numPr>
              <w:rPr>
                <w:rStyle w:val="a3"/>
                <w:rFonts w:ascii="Arial" w:hAnsi="Arial" w:cs="Arial"/>
                <w:color w:val="auto"/>
                <w:sz w:val="20"/>
                <w:szCs w:val="20"/>
                <w:u w:val="none"/>
                <w:lang w:val="de-DE"/>
              </w:rPr>
            </w:pPr>
            <w:r w:rsidRPr="003B71B0">
              <w:rPr>
                <w:rFonts w:ascii="Arial" w:hAnsi="Arial" w:cs="Arial"/>
                <w:sz w:val="20"/>
                <w:szCs w:val="20"/>
                <w:lang w:val="de-DE"/>
              </w:rPr>
              <w:t xml:space="preserve">Übersetzungsbüro Easytrans24.com </w:t>
            </w:r>
            <w:hyperlink r:id="rId28" w:history="1">
              <w:r w:rsidRPr="003B71B0">
                <w:rPr>
                  <w:rStyle w:val="a3"/>
                  <w:rFonts w:ascii="Arial" w:hAnsi="Arial" w:cs="Arial"/>
                  <w:sz w:val="20"/>
                  <w:szCs w:val="20"/>
                  <w:lang w:val="de-DE"/>
                </w:rPr>
                <w:t>https://www.easytrans24.com</w:t>
              </w:r>
            </w:hyperlink>
          </w:p>
          <w:p w:rsidR="003B71B0" w:rsidRPr="003B71B0" w:rsidRDefault="003B71B0" w:rsidP="00BE059A">
            <w:pPr>
              <w:pStyle w:val="ad"/>
              <w:numPr>
                <w:ilvl w:val="0"/>
                <w:numId w:val="3"/>
              </w:numPr>
              <w:rPr>
                <w:rFonts w:ascii="Arial" w:hAnsi="Arial" w:cs="Arial"/>
                <w:sz w:val="20"/>
                <w:szCs w:val="20"/>
                <w:lang w:val="de-DE"/>
              </w:rPr>
            </w:pPr>
            <w:r w:rsidRPr="003B71B0">
              <w:rPr>
                <w:rFonts w:ascii="Arial" w:hAnsi="Arial" w:cs="Arial"/>
                <w:sz w:val="20"/>
                <w:szCs w:val="20"/>
                <w:lang w:val="de-DE"/>
              </w:rPr>
              <w:t xml:space="preserve">UNION Werkzeugmaschinen GmbH Chemnitz </w:t>
            </w:r>
            <w:hyperlink r:id="rId29" w:history="1">
              <w:r w:rsidRPr="003B71B0">
                <w:rPr>
                  <w:rStyle w:val="a3"/>
                  <w:rFonts w:ascii="Arial" w:hAnsi="Arial" w:cs="Arial"/>
                  <w:sz w:val="20"/>
                  <w:szCs w:val="20"/>
                  <w:lang w:val="de-DE"/>
                </w:rPr>
                <w:t>http://www.unionchemnitz.de</w:t>
              </w:r>
            </w:hyperlink>
          </w:p>
          <w:p w:rsidR="000D35C5" w:rsidRPr="003B71B0" w:rsidRDefault="000D35C5" w:rsidP="00BE059A">
            <w:pPr>
              <w:pStyle w:val="ad"/>
              <w:numPr>
                <w:ilvl w:val="0"/>
                <w:numId w:val="3"/>
              </w:numPr>
              <w:rPr>
                <w:rFonts w:ascii="Arial" w:hAnsi="Arial" w:cs="Arial"/>
                <w:sz w:val="20"/>
                <w:szCs w:val="20"/>
              </w:rPr>
            </w:pPr>
            <w:proofErr w:type="spellStart"/>
            <w:r w:rsidRPr="003B71B0">
              <w:rPr>
                <w:rFonts w:ascii="Arial" w:hAnsi="Arial" w:cs="Arial"/>
                <w:sz w:val="20"/>
                <w:szCs w:val="20"/>
              </w:rPr>
              <w:t>ABBYY</w:t>
            </w:r>
            <w:proofErr w:type="spellEnd"/>
            <w:r w:rsidRPr="003B71B0">
              <w:rPr>
                <w:rFonts w:ascii="Arial" w:hAnsi="Arial" w:cs="Arial"/>
                <w:sz w:val="20"/>
                <w:szCs w:val="20"/>
              </w:rPr>
              <w:t xml:space="preserve"> </w:t>
            </w:r>
            <w:proofErr w:type="spellStart"/>
            <w:r w:rsidRPr="003B71B0">
              <w:rPr>
                <w:rFonts w:ascii="Arial" w:hAnsi="Arial" w:cs="Arial"/>
                <w:sz w:val="20"/>
                <w:szCs w:val="20"/>
              </w:rPr>
              <w:t>Language</w:t>
            </w:r>
            <w:proofErr w:type="spellEnd"/>
            <w:r w:rsidRPr="003B71B0">
              <w:rPr>
                <w:rFonts w:ascii="Arial" w:hAnsi="Arial" w:cs="Arial"/>
                <w:sz w:val="20"/>
                <w:szCs w:val="20"/>
              </w:rPr>
              <w:t xml:space="preserve"> </w:t>
            </w:r>
            <w:proofErr w:type="spellStart"/>
            <w:r w:rsidRPr="003B71B0">
              <w:rPr>
                <w:rFonts w:ascii="Arial" w:hAnsi="Arial" w:cs="Arial"/>
                <w:sz w:val="20"/>
                <w:szCs w:val="20"/>
              </w:rPr>
              <w:t>Services</w:t>
            </w:r>
            <w:proofErr w:type="spellEnd"/>
            <w:r w:rsidRPr="003B71B0">
              <w:rPr>
                <w:rFonts w:ascii="Arial" w:hAnsi="Arial" w:cs="Arial"/>
                <w:sz w:val="20"/>
                <w:szCs w:val="20"/>
              </w:rPr>
              <w:t>, Москва</w:t>
            </w:r>
          </w:p>
          <w:p w:rsidR="000D35C5" w:rsidRPr="003B71B0" w:rsidRDefault="000D35C5" w:rsidP="00BE059A">
            <w:pPr>
              <w:pStyle w:val="ad"/>
              <w:numPr>
                <w:ilvl w:val="0"/>
                <w:numId w:val="3"/>
              </w:numPr>
              <w:rPr>
                <w:rFonts w:ascii="Arial" w:hAnsi="Arial" w:cs="Arial"/>
                <w:sz w:val="20"/>
                <w:szCs w:val="20"/>
              </w:rPr>
            </w:pPr>
            <w:proofErr w:type="spellStart"/>
            <w:r w:rsidRPr="003B71B0">
              <w:rPr>
                <w:rFonts w:ascii="Arial" w:hAnsi="Arial" w:cs="Arial"/>
                <w:sz w:val="20"/>
                <w:szCs w:val="20"/>
              </w:rPr>
              <w:t>All</w:t>
            </w:r>
            <w:proofErr w:type="spellEnd"/>
            <w:r w:rsidRPr="003B71B0">
              <w:rPr>
                <w:rFonts w:ascii="Arial" w:hAnsi="Arial" w:cs="Arial"/>
                <w:sz w:val="20"/>
                <w:szCs w:val="20"/>
              </w:rPr>
              <w:t xml:space="preserve"> </w:t>
            </w:r>
            <w:proofErr w:type="spellStart"/>
            <w:r w:rsidRPr="003B71B0">
              <w:rPr>
                <w:rFonts w:ascii="Arial" w:hAnsi="Arial" w:cs="Arial"/>
                <w:sz w:val="20"/>
                <w:szCs w:val="20"/>
              </w:rPr>
              <w:t>Correct</w:t>
            </w:r>
            <w:proofErr w:type="spellEnd"/>
            <w:r w:rsidRPr="003B71B0">
              <w:rPr>
                <w:rFonts w:ascii="Arial" w:hAnsi="Arial" w:cs="Arial"/>
                <w:sz w:val="20"/>
                <w:szCs w:val="20"/>
              </w:rPr>
              <w:t xml:space="preserve"> </w:t>
            </w:r>
            <w:proofErr w:type="spellStart"/>
            <w:r w:rsidRPr="003B71B0">
              <w:rPr>
                <w:rFonts w:ascii="Arial" w:hAnsi="Arial" w:cs="Arial"/>
                <w:sz w:val="20"/>
                <w:szCs w:val="20"/>
              </w:rPr>
              <w:t>Language</w:t>
            </w:r>
            <w:proofErr w:type="spellEnd"/>
            <w:r w:rsidRPr="003B71B0">
              <w:rPr>
                <w:rFonts w:ascii="Arial" w:hAnsi="Arial" w:cs="Arial"/>
                <w:sz w:val="20"/>
                <w:szCs w:val="20"/>
              </w:rPr>
              <w:t xml:space="preserve"> </w:t>
            </w:r>
            <w:proofErr w:type="spellStart"/>
            <w:r w:rsidRPr="003B71B0">
              <w:rPr>
                <w:rFonts w:ascii="Arial" w:hAnsi="Arial" w:cs="Arial"/>
                <w:sz w:val="20"/>
                <w:szCs w:val="20"/>
              </w:rPr>
              <w:t>Solutions</w:t>
            </w:r>
            <w:proofErr w:type="spellEnd"/>
            <w:r w:rsidRPr="003B71B0">
              <w:rPr>
                <w:rFonts w:ascii="Arial" w:hAnsi="Arial" w:cs="Arial"/>
                <w:sz w:val="20"/>
                <w:szCs w:val="20"/>
              </w:rPr>
              <w:t>, Самара</w:t>
            </w:r>
          </w:p>
          <w:p w:rsidR="000D35C5" w:rsidRPr="003B71B0" w:rsidRDefault="000D35C5" w:rsidP="00BE059A">
            <w:pPr>
              <w:pStyle w:val="ad"/>
              <w:numPr>
                <w:ilvl w:val="0"/>
                <w:numId w:val="3"/>
              </w:numPr>
              <w:rPr>
                <w:rFonts w:ascii="Arial" w:hAnsi="Arial" w:cs="Arial"/>
                <w:sz w:val="20"/>
                <w:szCs w:val="20"/>
              </w:rPr>
            </w:pPr>
            <w:proofErr w:type="spellStart"/>
            <w:r w:rsidRPr="003B71B0">
              <w:rPr>
                <w:rFonts w:ascii="Arial" w:hAnsi="Arial" w:cs="Arial"/>
                <w:sz w:val="20"/>
                <w:szCs w:val="20"/>
              </w:rPr>
              <w:t>CORNERSTONE</w:t>
            </w:r>
            <w:proofErr w:type="spellEnd"/>
            <w:r w:rsidRPr="003B71B0">
              <w:rPr>
                <w:rFonts w:ascii="Arial" w:hAnsi="Arial" w:cs="Arial"/>
                <w:sz w:val="20"/>
                <w:szCs w:val="20"/>
              </w:rPr>
              <w:t xml:space="preserve"> </w:t>
            </w:r>
            <w:proofErr w:type="spellStart"/>
            <w:r w:rsidRPr="003B71B0">
              <w:rPr>
                <w:rFonts w:ascii="Arial" w:hAnsi="Arial" w:cs="Arial"/>
                <w:sz w:val="20"/>
                <w:szCs w:val="20"/>
              </w:rPr>
              <w:t>Translations</w:t>
            </w:r>
            <w:proofErr w:type="spellEnd"/>
            <w:r w:rsidRPr="003B71B0">
              <w:rPr>
                <w:rFonts w:ascii="Arial" w:hAnsi="Arial" w:cs="Arial"/>
                <w:sz w:val="20"/>
                <w:szCs w:val="20"/>
              </w:rPr>
              <w:t>, Москва</w:t>
            </w:r>
          </w:p>
          <w:p w:rsidR="000D35C5" w:rsidRPr="003B71B0" w:rsidRDefault="000D35C5" w:rsidP="00BE059A">
            <w:pPr>
              <w:pStyle w:val="ad"/>
              <w:numPr>
                <w:ilvl w:val="0"/>
                <w:numId w:val="3"/>
              </w:numPr>
              <w:rPr>
                <w:rFonts w:ascii="Arial" w:hAnsi="Arial" w:cs="Arial"/>
                <w:sz w:val="20"/>
                <w:szCs w:val="20"/>
              </w:rPr>
            </w:pPr>
            <w:proofErr w:type="spellStart"/>
            <w:r w:rsidRPr="003B71B0">
              <w:rPr>
                <w:rFonts w:ascii="Arial" w:hAnsi="Arial" w:cs="Arial"/>
                <w:sz w:val="20"/>
                <w:szCs w:val="20"/>
              </w:rPr>
              <w:t>EasyGo</w:t>
            </w:r>
            <w:proofErr w:type="spellEnd"/>
            <w:r w:rsidRPr="003B71B0">
              <w:rPr>
                <w:rFonts w:ascii="Arial" w:hAnsi="Arial" w:cs="Arial"/>
                <w:sz w:val="20"/>
                <w:szCs w:val="20"/>
              </w:rPr>
              <w:t xml:space="preserve"> - индустрия переводов, бюро переводов, Екатеринбург</w:t>
            </w:r>
          </w:p>
          <w:p w:rsidR="000D35C5" w:rsidRPr="003B71B0" w:rsidRDefault="000D35C5" w:rsidP="00BE059A">
            <w:pPr>
              <w:pStyle w:val="ad"/>
              <w:numPr>
                <w:ilvl w:val="0"/>
                <w:numId w:val="3"/>
              </w:numPr>
              <w:rPr>
                <w:rFonts w:ascii="Arial" w:hAnsi="Arial" w:cs="Arial"/>
                <w:sz w:val="20"/>
                <w:szCs w:val="20"/>
              </w:rPr>
            </w:pPr>
            <w:proofErr w:type="spellStart"/>
            <w:r w:rsidRPr="003B71B0">
              <w:rPr>
                <w:rFonts w:ascii="Arial" w:hAnsi="Arial" w:cs="Arial"/>
                <w:sz w:val="20"/>
                <w:szCs w:val="20"/>
              </w:rPr>
              <w:t>Ego</w:t>
            </w:r>
            <w:proofErr w:type="spellEnd"/>
            <w:r w:rsidRPr="003B71B0">
              <w:rPr>
                <w:rFonts w:ascii="Arial" w:hAnsi="Arial" w:cs="Arial"/>
                <w:sz w:val="20"/>
                <w:szCs w:val="20"/>
              </w:rPr>
              <w:t xml:space="preserve"> </w:t>
            </w:r>
            <w:proofErr w:type="spellStart"/>
            <w:r w:rsidRPr="003B71B0">
              <w:rPr>
                <w:rFonts w:ascii="Arial" w:hAnsi="Arial" w:cs="Arial"/>
                <w:sz w:val="20"/>
                <w:szCs w:val="20"/>
              </w:rPr>
              <w:t>Translating</w:t>
            </w:r>
            <w:proofErr w:type="spellEnd"/>
            <w:r w:rsidRPr="003B71B0">
              <w:rPr>
                <w:rFonts w:ascii="Arial" w:hAnsi="Arial" w:cs="Arial"/>
                <w:sz w:val="20"/>
                <w:szCs w:val="20"/>
              </w:rPr>
              <w:t>, бюро переводов, Санкт-Петербург</w:t>
            </w:r>
          </w:p>
          <w:p w:rsidR="000D35C5" w:rsidRPr="003B71B0" w:rsidRDefault="000D35C5" w:rsidP="00BE059A">
            <w:pPr>
              <w:pStyle w:val="ad"/>
              <w:numPr>
                <w:ilvl w:val="0"/>
                <w:numId w:val="3"/>
              </w:numPr>
              <w:rPr>
                <w:rFonts w:ascii="Arial" w:hAnsi="Arial" w:cs="Arial"/>
                <w:sz w:val="20"/>
                <w:szCs w:val="20"/>
              </w:rPr>
            </w:pPr>
            <w:r w:rsidRPr="003B71B0">
              <w:rPr>
                <w:rFonts w:ascii="Arial" w:hAnsi="Arial" w:cs="Arial"/>
                <w:sz w:val="20"/>
                <w:szCs w:val="20"/>
              </w:rPr>
              <w:t>ID-бюро, переводческое агентство, Екатеринбург</w:t>
            </w:r>
          </w:p>
          <w:p w:rsidR="000D35C5" w:rsidRPr="003B71B0" w:rsidRDefault="000D35C5" w:rsidP="00BE059A">
            <w:pPr>
              <w:pStyle w:val="ad"/>
              <w:numPr>
                <w:ilvl w:val="0"/>
                <w:numId w:val="3"/>
              </w:numPr>
              <w:rPr>
                <w:rFonts w:ascii="Arial" w:hAnsi="Arial" w:cs="Arial"/>
                <w:sz w:val="20"/>
                <w:szCs w:val="20"/>
              </w:rPr>
            </w:pPr>
            <w:proofErr w:type="spellStart"/>
            <w:r w:rsidRPr="003B71B0">
              <w:rPr>
                <w:rFonts w:ascii="Arial" w:hAnsi="Arial" w:cs="Arial"/>
                <w:sz w:val="20"/>
                <w:szCs w:val="20"/>
              </w:rPr>
              <w:t>Passo</w:t>
            </w:r>
            <w:proofErr w:type="spellEnd"/>
            <w:r w:rsidRPr="003B71B0">
              <w:rPr>
                <w:rFonts w:ascii="Arial" w:hAnsi="Arial" w:cs="Arial"/>
                <w:sz w:val="20"/>
                <w:szCs w:val="20"/>
              </w:rPr>
              <w:t xml:space="preserve"> </w:t>
            </w:r>
            <w:proofErr w:type="spellStart"/>
            <w:r w:rsidRPr="003B71B0">
              <w:rPr>
                <w:rFonts w:ascii="Arial" w:hAnsi="Arial" w:cs="Arial"/>
                <w:sz w:val="20"/>
                <w:szCs w:val="20"/>
              </w:rPr>
              <w:t>Avanti</w:t>
            </w:r>
            <w:proofErr w:type="spellEnd"/>
            <w:r w:rsidRPr="003B71B0">
              <w:rPr>
                <w:rFonts w:ascii="Arial" w:hAnsi="Arial" w:cs="Arial"/>
                <w:sz w:val="20"/>
                <w:szCs w:val="20"/>
              </w:rPr>
              <w:t>, агентство переводов, Екатеринбург</w:t>
            </w:r>
          </w:p>
          <w:p w:rsidR="000D35C5" w:rsidRPr="003B71B0" w:rsidRDefault="000D35C5" w:rsidP="00BE059A">
            <w:pPr>
              <w:pStyle w:val="ad"/>
              <w:numPr>
                <w:ilvl w:val="0"/>
                <w:numId w:val="3"/>
              </w:numPr>
              <w:rPr>
                <w:rFonts w:ascii="Arial" w:hAnsi="Arial" w:cs="Arial"/>
                <w:sz w:val="20"/>
                <w:szCs w:val="20"/>
              </w:rPr>
            </w:pPr>
            <w:proofErr w:type="spellStart"/>
            <w:r w:rsidRPr="003B71B0">
              <w:rPr>
                <w:rFonts w:ascii="Arial" w:hAnsi="Arial" w:cs="Arial"/>
                <w:sz w:val="20"/>
                <w:szCs w:val="20"/>
              </w:rPr>
              <w:t>Prima</w:t>
            </w:r>
            <w:proofErr w:type="spellEnd"/>
            <w:r w:rsidRPr="003B71B0">
              <w:rPr>
                <w:rFonts w:ascii="Arial" w:hAnsi="Arial" w:cs="Arial"/>
                <w:sz w:val="20"/>
                <w:szCs w:val="20"/>
              </w:rPr>
              <w:t xml:space="preserve"> </w:t>
            </w:r>
            <w:proofErr w:type="spellStart"/>
            <w:r w:rsidRPr="003B71B0">
              <w:rPr>
                <w:rFonts w:ascii="Arial" w:hAnsi="Arial" w:cs="Arial"/>
                <w:sz w:val="20"/>
                <w:szCs w:val="20"/>
              </w:rPr>
              <w:t>Vista</w:t>
            </w:r>
            <w:proofErr w:type="spellEnd"/>
            <w:r w:rsidR="007158B3">
              <w:rPr>
                <w:rFonts w:ascii="Arial" w:hAnsi="Arial" w:cs="Arial"/>
                <w:sz w:val="20"/>
                <w:szCs w:val="20"/>
              </w:rPr>
              <w:t>,</w:t>
            </w:r>
            <w:r w:rsidRPr="003B71B0">
              <w:rPr>
                <w:rFonts w:ascii="Arial" w:hAnsi="Arial" w:cs="Arial"/>
                <w:sz w:val="20"/>
                <w:szCs w:val="20"/>
              </w:rPr>
              <w:t xml:space="preserve"> агентство переводов, Челябинск</w:t>
            </w:r>
          </w:p>
          <w:p w:rsidR="000D35C5" w:rsidRPr="003B71B0" w:rsidRDefault="000D35C5" w:rsidP="00BE059A">
            <w:pPr>
              <w:pStyle w:val="ad"/>
              <w:numPr>
                <w:ilvl w:val="0"/>
                <w:numId w:val="3"/>
              </w:numPr>
              <w:rPr>
                <w:rFonts w:ascii="Arial" w:hAnsi="Arial" w:cs="Arial"/>
                <w:sz w:val="20"/>
                <w:szCs w:val="20"/>
              </w:rPr>
            </w:pPr>
            <w:r w:rsidRPr="003B71B0">
              <w:rPr>
                <w:rFonts w:ascii="Arial" w:hAnsi="Arial" w:cs="Arial"/>
                <w:sz w:val="20"/>
                <w:szCs w:val="20"/>
              </w:rPr>
              <w:t>UNIMATIC, торговая компания, Екатеринбург</w:t>
            </w:r>
          </w:p>
          <w:p w:rsidR="000D35C5" w:rsidRPr="003B71B0" w:rsidRDefault="000D35C5" w:rsidP="00BE059A">
            <w:pPr>
              <w:pStyle w:val="ad"/>
              <w:numPr>
                <w:ilvl w:val="0"/>
                <w:numId w:val="3"/>
              </w:numPr>
              <w:rPr>
                <w:rFonts w:ascii="Arial" w:hAnsi="Arial" w:cs="Arial"/>
                <w:sz w:val="20"/>
                <w:szCs w:val="20"/>
              </w:rPr>
            </w:pPr>
            <w:proofErr w:type="spellStart"/>
            <w:r w:rsidRPr="003B71B0">
              <w:rPr>
                <w:rFonts w:ascii="Arial" w:hAnsi="Arial" w:cs="Arial"/>
                <w:sz w:val="20"/>
                <w:szCs w:val="20"/>
              </w:rPr>
              <w:t>Würth</w:t>
            </w:r>
            <w:proofErr w:type="spellEnd"/>
            <w:r w:rsidRPr="003B71B0">
              <w:rPr>
                <w:rFonts w:ascii="Arial" w:hAnsi="Arial" w:cs="Arial"/>
                <w:sz w:val="20"/>
                <w:szCs w:val="20"/>
              </w:rPr>
              <w:t xml:space="preserve"> (ЗАО «</w:t>
            </w:r>
            <w:proofErr w:type="spellStart"/>
            <w:r w:rsidRPr="003B71B0">
              <w:rPr>
                <w:rFonts w:ascii="Arial" w:hAnsi="Arial" w:cs="Arial"/>
                <w:sz w:val="20"/>
                <w:szCs w:val="20"/>
              </w:rPr>
              <w:t>Вюрт</w:t>
            </w:r>
            <w:proofErr w:type="spellEnd"/>
            <w:r w:rsidRPr="003B71B0">
              <w:rPr>
                <w:rFonts w:ascii="Arial" w:hAnsi="Arial" w:cs="Arial"/>
                <w:sz w:val="20"/>
                <w:szCs w:val="20"/>
              </w:rPr>
              <w:t>-Евразия»), Екатеринбург</w:t>
            </w:r>
          </w:p>
          <w:p w:rsidR="000D35C5" w:rsidRPr="003B71B0" w:rsidRDefault="000D35C5" w:rsidP="00BE059A">
            <w:pPr>
              <w:pStyle w:val="ad"/>
              <w:numPr>
                <w:ilvl w:val="0"/>
                <w:numId w:val="3"/>
              </w:numPr>
              <w:rPr>
                <w:rFonts w:ascii="Arial" w:hAnsi="Arial" w:cs="Arial"/>
                <w:sz w:val="20"/>
                <w:szCs w:val="20"/>
              </w:rPr>
            </w:pPr>
            <w:r w:rsidRPr="003B71B0">
              <w:rPr>
                <w:rFonts w:ascii="Arial" w:hAnsi="Arial" w:cs="Arial"/>
                <w:sz w:val="20"/>
                <w:szCs w:val="20"/>
              </w:rPr>
              <w:t>Автомобильный центр Штерн (Mercedes-</w:t>
            </w:r>
            <w:proofErr w:type="spellStart"/>
            <w:r w:rsidRPr="003B71B0">
              <w:rPr>
                <w:rFonts w:ascii="Arial" w:hAnsi="Arial" w:cs="Arial"/>
                <w:sz w:val="20"/>
                <w:szCs w:val="20"/>
              </w:rPr>
              <w:t>Benz</w:t>
            </w:r>
            <w:proofErr w:type="spellEnd"/>
            <w:r w:rsidRPr="003B71B0">
              <w:rPr>
                <w:rFonts w:ascii="Arial" w:hAnsi="Arial" w:cs="Arial"/>
                <w:sz w:val="20"/>
                <w:szCs w:val="20"/>
              </w:rPr>
              <w:t>), Екатеринбург</w:t>
            </w:r>
          </w:p>
          <w:p w:rsidR="000D35C5" w:rsidRPr="003B71B0" w:rsidRDefault="000D35C5" w:rsidP="00BE059A">
            <w:pPr>
              <w:pStyle w:val="ad"/>
              <w:numPr>
                <w:ilvl w:val="0"/>
                <w:numId w:val="3"/>
              </w:numPr>
              <w:rPr>
                <w:rFonts w:ascii="Arial" w:hAnsi="Arial" w:cs="Arial"/>
                <w:sz w:val="20"/>
                <w:szCs w:val="20"/>
              </w:rPr>
            </w:pPr>
            <w:r w:rsidRPr="003B71B0">
              <w:rPr>
                <w:rFonts w:ascii="Arial" w:hAnsi="Arial" w:cs="Arial"/>
                <w:sz w:val="20"/>
                <w:szCs w:val="20"/>
              </w:rPr>
              <w:t xml:space="preserve">Ак </w:t>
            </w:r>
            <w:proofErr w:type="spellStart"/>
            <w:r w:rsidRPr="003B71B0">
              <w:rPr>
                <w:rFonts w:ascii="Arial" w:hAnsi="Arial" w:cs="Arial"/>
                <w:sz w:val="20"/>
                <w:szCs w:val="20"/>
              </w:rPr>
              <w:t>Йорт</w:t>
            </w:r>
            <w:proofErr w:type="spellEnd"/>
            <w:r w:rsidRPr="003B71B0">
              <w:rPr>
                <w:rFonts w:ascii="Arial" w:hAnsi="Arial" w:cs="Arial"/>
                <w:sz w:val="20"/>
                <w:szCs w:val="20"/>
              </w:rPr>
              <w:t>, бюро переводов, Уфа</w:t>
            </w:r>
          </w:p>
          <w:p w:rsidR="000D35C5" w:rsidRPr="003B71B0" w:rsidRDefault="000D35C5" w:rsidP="00BE059A">
            <w:pPr>
              <w:pStyle w:val="ad"/>
              <w:numPr>
                <w:ilvl w:val="0"/>
                <w:numId w:val="3"/>
              </w:numPr>
              <w:rPr>
                <w:rFonts w:ascii="Arial" w:hAnsi="Arial" w:cs="Arial"/>
                <w:sz w:val="20"/>
                <w:szCs w:val="20"/>
              </w:rPr>
            </w:pPr>
            <w:r w:rsidRPr="003B71B0">
              <w:rPr>
                <w:rFonts w:ascii="Arial" w:hAnsi="Arial" w:cs="Arial"/>
                <w:sz w:val="20"/>
                <w:szCs w:val="20"/>
              </w:rPr>
              <w:t>Бизнес-бюро ассоциации переводчиков, Екатеринбург</w:t>
            </w:r>
          </w:p>
          <w:p w:rsidR="000D35C5" w:rsidRPr="003B71B0" w:rsidRDefault="000D35C5" w:rsidP="00BE059A">
            <w:pPr>
              <w:pStyle w:val="ad"/>
              <w:numPr>
                <w:ilvl w:val="0"/>
                <w:numId w:val="3"/>
              </w:numPr>
              <w:rPr>
                <w:rFonts w:ascii="Arial" w:hAnsi="Arial" w:cs="Arial"/>
                <w:sz w:val="20"/>
                <w:szCs w:val="20"/>
              </w:rPr>
            </w:pPr>
            <w:proofErr w:type="spellStart"/>
            <w:r w:rsidRPr="003B71B0">
              <w:rPr>
                <w:rFonts w:ascii="Arial" w:hAnsi="Arial" w:cs="Arial"/>
                <w:sz w:val="20"/>
                <w:szCs w:val="20"/>
              </w:rPr>
              <w:t>БиЛингвист</w:t>
            </w:r>
            <w:proofErr w:type="spellEnd"/>
            <w:r w:rsidRPr="003B71B0">
              <w:rPr>
                <w:rFonts w:ascii="Arial" w:hAnsi="Arial" w:cs="Arial"/>
                <w:sz w:val="20"/>
                <w:szCs w:val="20"/>
              </w:rPr>
              <w:t>, центр иностранных языков и переводов, Екатеринбург</w:t>
            </w:r>
          </w:p>
          <w:p w:rsidR="000D35C5" w:rsidRPr="003B71B0" w:rsidRDefault="000D35C5" w:rsidP="00BE059A">
            <w:pPr>
              <w:pStyle w:val="ad"/>
              <w:numPr>
                <w:ilvl w:val="0"/>
                <w:numId w:val="3"/>
              </w:numPr>
              <w:rPr>
                <w:rFonts w:ascii="Arial" w:hAnsi="Arial" w:cs="Arial"/>
                <w:sz w:val="20"/>
                <w:szCs w:val="20"/>
              </w:rPr>
            </w:pPr>
            <w:r w:rsidRPr="003B71B0">
              <w:rPr>
                <w:rFonts w:ascii="Arial" w:hAnsi="Arial" w:cs="Arial"/>
                <w:sz w:val="20"/>
                <w:szCs w:val="20"/>
              </w:rPr>
              <w:t>Бон-Эксперт - переводческая компания, Санкт-Петербург</w:t>
            </w:r>
          </w:p>
          <w:p w:rsidR="000D35C5" w:rsidRPr="003B71B0" w:rsidRDefault="000D35C5" w:rsidP="00BE059A">
            <w:pPr>
              <w:pStyle w:val="ad"/>
              <w:numPr>
                <w:ilvl w:val="0"/>
                <w:numId w:val="3"/>
              </w:numPr>
              <w:rPr>
                <w:rFonts w:ascii="Arial" w:hAnsi="Arial" w:cs="Arial"/>
                <w:sz w:val="20"/>
                <w:szCs w:val="20"/>
              </w:rPr>
            </w:pPr>
            <w:r w:rsidRPr="003B71B0">
              <w:rPr>
                <w:rFonts w:ascii="Arial" w:hAnsi="Arial" w:cs="Arial"/>
                <w:sz w:val="20"/>
                <w:szCs w:val="20"/>
              </w:rPr>
              <w:t>Вавилон, бюро переводов, Благовещенск</w:t>
            </w:r>
          </w:p>
          <w:p w:rsidR="000D35C5" w:rsidRPr="003B71B0" w:rsidRDefault="000D35C5" w:rsidP="00BE059A">
            <w:pPr>
              <w:pStyle w:val="ad"/>
              <w:numPr>
                <w:ilvl w:val="0"/>
                <w:numId w:val="3"/>
              </w:numPr>
              <w:rPr>
                <w:rFonts w:ascii="Arial" w:hAnsi="Arial" w:cs="Arial"/>
                <w:sz w:val="20"/>
                <w:szCs w:val="20"/>
              </w:rPr>
            </w:pPr>
            <w:r w:rsidRPr="003B71B0">
              <w:rPr>
                <w:rFonts w:ascii="Arial" w:hAnsi="Arial" w:cs="Arial"/>
                <w:sz w:val="20"/>
                <w:szCs w:val="20"/>
              </w:rPr>
              <w:t>Вавилон, учебный центр, Екатеринбург</w:t>
            </w:r>
          </w:p>
          <w:p w:rsidR="000D35C5" w:rsidRDefault="000D35C5" w:rsidP="00BE059A">
            <w:pPr>
              <w:pStyle w:val="ad"/>
              <w:numPr>
                <w:ilvl w:val="0"/>
                <w:numId w:val="3"/>
              </w:numPr>
              <w:rPr>
                <w:rFonts w:ascii="Arial" w:hAnsi="Arial" w:cs="Arial"/>
                <w:sz w:val="20"/>
                <w:szCs w:val="20"/>
              </w:rPr>
            </w:pPr>
            <w:proofErr w:type="spellStart"/>
            <w:r w:rsidRPr="003B71B0">
              <w:rPr>
                <w:rFonts w:ascii="Arial" w:hAnsi="Arial" w:cs="Arial"/>
                <w:sz w:val="20"/>
                <w:szCs w:val="20"/>
              </w:rPr>
              <w:t>Импрешн</w:t>
            </w:r>
            <w:proofErr w:type="spellEnd"/>
            <w:r w:rsidRPr="003B71B0">
              <w:rPr>
                <w:rFonts w:ascii="Arial" w:hAnsi="Arial" w:cs="Arial"/>
                <w:sz w:val="20"/>
                <w:szCs w:val="20"/>
              </w:rPr>
              <w:t>, бюро переводов, Москва</w:t>
            </w:r>
          </w:p>
          <w:p w:rsidR="00D9186D" w:rsidRPr="003B71B0" w:rsidRDefault="00D9186D" w:rsidP="00BE059A">
            <w:pPr>
              <w:pStyle w:val="ad"/>
              <w:numPr>
                <w:ilvl w:val="0"/>
                <w:numId w:val="3"/>
              </w:numPr>
              <w:rPr>
                <w:rFonts w:ascii="Arial" w:hAnsi="Arial" w:cs="Arial"/>
                <w:sz w:val="20"/>
                <w:szCs w:val="20"/>
              </w:rPr>
            </w:pPr>
            <w:r w:rsidRPr="00D9186D">
              <w:rPr>
                <w:rFonts w:ascii="Arial" w:hAnsi="Arial" w:cs="Arial"/>
                <w:sz w:val="20"/>
                <w:szCs w:val="20"/>
              </w:rPr>
              <w:t>Кузбасская торгово-промышленная палата</w:t>
            </w:r>
          </w:p>
          <w:p w:rsidR="000D35C5" w:rsidRPr="003B71B0" w:rsidRDefault="000D35C5" w:rsidP="00BE059A">
            <w:pPr>
              <w:pStyle w:val="ad"/>
              <w:numPr>
                <w:ilvl w:val="0"/>
                <w:numId w:val="3"/>
              </w:numPr>
              <w:rPr>
                <w:rFonts w:ascii="Arial" w:hAnsi="Arial" w:cs="Arial"/>
                <w:sz w:val="20"/>
                <w:szCs w:val="20"/>
              </w:rPr>
            </w:pPr>
            <w:r w:rsidRPr="003B71B0">
              <w:rPr>
                <w:rFonts w:ascii="Arial" w:hAnsi="Arial" w:cs="Arial"/>
                <w:sz w:val="20"/>
                <w:szCs w:val="20"/>
              </w:rPr>
              <w:t>Лондон-Москва, бюро переводов, Москва</w:t>
            </w:r>
          </w:p>
          <w:p w:rsidR="000D35C5" w:rsidRPr="003B71B0" w:rsidRDefault="000D35C5" w:rsidP="00BE059A">
            <w:pPr>
              <w:pStyle w:val="ad"/>
              <w:numPr>
                <w:ilvl w:val="0"/>
                <w:numId w:val="3"/>
              </w:numPr>
              <w:rPr>
                <w:rFonts w:ascii="Arial" w:hAnsi="Arial" w:cs="Arial"/>
                <w:sz w:val="20"/>
                <w:szCs w:val="20"/>
              </w:rPr>
            </w:pPr>
            <w:r w:rsidRPr="003B71B0">
              <w:rPr>
                <w:rFonts w:ascii="Arial" w:hAnsi="Arial" w:cs="Arial"/>
                <w:sz w:val="20"/>
                <w:szCs w:val="20"/>
              </w:rPr>
              <w:t>МАГЕЛЛАН, лингвистический клуб, Екатеринбург</w:t>
            </w:r>
          </w:p>
          <w:p w:rsidR="000D35C5" w:rsidRPr="003B71B0" w:rsidRDefault="000D35C5" w:rsidP="00BE059A">
            <w:pPr>
              <w:pStyle w:val="ad"/>
              <w:numPr>
                <w:ilvl w:val="0"/>
                <w:numId w:val="3"/>
              </w:numPr>
              <w:rPr>
                <w:rFonts w:ascii="Arial" w:hAnsi="Arial" w:cs="Arial"/>
                <w:sz w:val="20"/>
                <w:szCs w:val="20"/>
              </w:rPr>
            </w:pPr>
            <w:proofErr w:type="spellStart"/>
            <w:r w:rsidRPr="003B71B0">
              <w:rPr>
                <w:rFonts w:ascii="Arial" w:hAnsi="Arial" w:cs="Arial"/>
                <w:sz w:val="20"/>
                <w:szCs w:val="20"/>
              </w:rPr>
              <w:t>Малнер</w:t>
            </w:r>
            <w:proofErr w:type="spellEnd"/>
            <w:r w:rsidRPr="003B71B0">
              <w:rPr>
                <w:rFonts w:ascii="Arial" w:hAnsi="Arial" w:cs="Arial"/>
                <w:sz w:val="20"/>
                <w:szCs w:val="20"/>
              </w:rPr>
              <w:t xml:space="preserve"> Бюро переводов, Москва</w:t>
            </w:r>
          </w:p>
          <w:p w:rsidR="000D35C5" w:rsidRPr="003B71B0" w:rsidRDefault="000D35C5" w:rsidP="00BE059A">
            <w:pPr>
              <w:pStyle w:val="ad"/>
              <w:numPr>
                <w:ilvl w:val="0"/>
                <w:numId w:val="3"/>
              </w:numPr>
              <w:rPr>
                <w:rFonts w:ascii="Arial" w:hAnsi="Arial" w:cs="Arial"/>
                <w:sz w:val="20"/>
                <w:szCs w:val="20"/>
              </w:rPr>
            </w:pPr>
            <w:r w:rsidRPr="003B71B0">
              <w:rPr>
                <w:rFonts w:ascii="Arial" w:hAnsi="Arial" w:cs="Arial"/>
                <w:sz w:val="20"/>
                <w:szCs w:val="20"/>
              </w:rPr>
              <w:t>Мир Языков, агентство переводов, Екатеринбург</w:t>
            </w:r>
          </w:p>
          <w:p w:rsidR="000D35C5" w:rsidRPr="003B71B0" w:rsidRDefault="000D35C5" w:rsidP="00BE059A">
            <w:pPr>
              <w:pStyle w:val="ad"/>
              <w:numPr>
                <w:ilvl w:val="0"/>
                <w:numId w:val="3"/>
              </w:numPr>
              <w:rPr>
                <w:rFonts w:ascii="Arial" w:hAnsi="Arial" w:cs="Arial"/>
                <w:sz w:val="20"/>
                <w:szCs w:val="20"/>
              </w:rPr>
            </w:pPr>
            <w:r w:rsidRPr="003B71B0">
              <w:rPr>
                <w:rFonts w:ascii="Arial" w:hAnsi="Arial" w:cs="Arial"/>
                <w:sz w:val="20"/>
                <w:szCs w:val="20"/>
              </w:rPr>
              <w:t>Московский Международный Центр Перевода, Москва</w:t>
            </w:r>
          </w:p>
          <w:p w:rsidR="000D35C5" w:rsidRPr="003B71B0" w:rsidRDefault="000D35C5" w:rsidP="00BE059A">
            <w:pPr>
              <w:pStyle w:val="ad"/>
              <w:numPr>
                <w:ilvl w:val="0"/>
                <w:numId w:val="3"/>
              </w:numPr>
              <w:rPr>
                <w:rFonts w:ascii="Arial" w:hAnsi="Arial" w:cs="Arial"/>
                <w:sz w:val="20"/>
                <w:szCs w:val="20"/>
              </w:rPr>
            </w:pPr>
            <w:proofErr w:type="spellStart"/>
            <w:r w:rsidRPr="003B71B0">
              <w:rPr>
                <w:rFonts w:ascii="Arial" w:hAnsi="Arial" w:cs="Arial"/>
                <w:sz w:val="20"/>
                <w:szCs w:val="20"/>
              </w:rPr>
              <w:t>Пониматель</w:t>
            </w:r>
            <w:proofErr w:type="spellEnd"/>
            <w:r w:rsidRPr="003B71B0">
              <w:rPr>
                <w:rFonts w:ascii="Arial" w:hAnsi="Arial" w:cs="Arial"/>
                <w:sz w:val="20"/>
                <w:szCs w:val="20"/>
              </w:rPr>
              <w:t>, переводческая компания, Ростов-на-Дону</w:t>
            </w:r>
          </w:p>
          <w:p w:rsidR="000D35C5" w:rsidRPr="003B71B0" w:rsidRDefault="000D35C5" w:rsidP="00BE059A">
            <w:pPr>
              <w:pStyle w:val="ad"/>
              <w:numPr>
                <w:ilvl w:val="0"/>
                <w:numId w:val="3"/>
              </w:numPr>
              <w:rPr>
                <w:rFonts w:ascii="Arial" w:hAnsi="Arial" w:cs="Arial"/>
                <w:sz w:val="20"/>
                <w:szCs w:val="20"/>
              </w:rPr>
            </w:pPr>
            <w:proofErr w:type="spellStart"/>
            <w:r w:rsidRPr="003B71B0">
              <w:rPr>
                <w:rFonts w:ascii="Arial" w:hAnsi="Arial" w:cs="Arial"/>
                <w:sz w:val="20"/>
                <w:szCs w:val="20"/>
              </w:rPr>
              <w:t>Промпереводы</w:t>
            </w:r>
            <w:proofErr w:type="spellEnd"/>
            <w:r w:rsidRPr="003B71B0">
              <w:rPr>
                <w:rFonts w:ascii="Arial" w:hAnsi="Arial" w:cs="Arial"/>
                <w:sz w:val="20"/>
                <w:szCs w:val="20"/>
              </w:rPr>
              <w:t>, Москва</w:t>
            </w:r>
          </w:p>
          <w:p w:rsidR="000D35C5" w:rsidRPr="003B71B0" w:rsidRDefault="000D35C5" w:rsidP="00BE059A">
            <w:pPr>
              <w:pStyle w:val="ad"/>
              <w:numPr>
                <w:ilvl w:val="0"/>
                <w:numId w:val="3"/>
              </w:numPr>
              <w:rPr>
                <w:rFonts w:ascii="Arial" w:hAnsi="Arial" w:cs="Arial"/>
                <w:sz w:val="20"/>
                <w:szCs w:val="20"/>
              </w:rPr>
            </w:pPr>
            <w:proofErr w:type="spellStart"/>
            <w:r w:rsidRPr="003B71B0">
              <w:rPr>
                <w:rFonts w:ascii="Arial" w:hAnsi="Arial" w:cs="Arial"/>
                <w:sz w:val="20"/>
                <w:szCs w:val="20"/>
              </w:rPr>
              <w:t>ПроПереводы</w:t>
            </w:r>
            <w:proofErr w:type="spellEnd"/>
            <w:r w:rsidRPr="003B71B0">
              <w:rPr>
                <w:rFonts w:ascii="Arial" w:hAnsi="Arial" w:cs="Arial"/>
                <w:sz w:val="20"/>
                <w:szCs w:val="20"/>
              </w:rPr>
              <w:t>, бюро переводов, Москва</w:t>
            </w:r>
          </w:p>
          <w:p w:rsidR="000D35C5" w:rsidRPr="003B71B0" w:rsidRDefault="000D35C5" w:rsidP="00BE059A">
            <w:pPr>
              <w:pStyle w:val="ad"/>
              <w:numPr>
                <w:ilvl w:val="0"/>
                <w:numId w:val="3"/>
              </w:numPr>
              <w:rPr>
                <w:rFonts w:ascii="Arial" w:hAnsi="Arial" w:cs="Arial"/>
                <w:sz w:val="20"/>
                <w:szCs w:val="20"/>
              </w:rPr>
            </w:pPr>
            <w:proofErr w:type="spellStart"/>
            <w:r w:rsidRPr="003B71B0">
              <w:rPr>
                <w:rFonts w:ascii="Arial" w:hAnsi="Arial" w:cs="Arial"/>
                <w:sz w:val="20"/>
                <w:szCs w:val="20"/>
              </w:rPr>
              <w:t>Транслейшн</w:t>
            </w:r>
            <w:proofErr w:type="spellEnd"/>
            <w:r w:rsidRPr="003B71B0">
              <w:rPr>
                <w:rFonts w:ascii="Arial" w:hAnsi="Arial" w:cs="Arial"/>
                <w:sz w:val="20"/>
                <w:szCs w:val="20"/>
              </w:rPr>
              <w:t>, бюро переводов, Москва</w:t>
            </w:r>
          </w:p>
          <w:p w:rsidR="000D35C5" w:rsidRPr="003B71B0" w:rsidRDefault="000D35C5" w:rsidP="00BE059A">
            <w:pPr>
              <w:pStyle w:val="ad"/>
              <w:numPr>
                <w:ilvl w:val="0"/>
                <w:numId w:val="3"/>
              </w:numPr>
              <w:rPr>
                <w:rFonts w:ascii="Arial" w:hAnsi="Arial" w:cs="Arial"/>
                <w:sz w:val="20"/>
                <w:szCs w:val="20"/>
              </w:rPr>
            </w:pPr>
            <w:proofErr w:type="spellStart"/>
            <w:r w:rsidRPr="003B71B0">
              <w:rPr>
                <w:rFonts w:ascii="Arial" w:hAnsi="Arial" w:cs="Arial"/>
                <w:sz w:val="20"/>
                <w:szCs w:val="20"/>
              </w:rPr>
              <w:t>ТрансЛинк</w:t>
            </w:r>
            <w:proofErr w:type="spellEnd"/>
            <w:r w:rsidRPr="003B71B0">
              <w:rPr>
                <w:rFonts w:ascii="Arial" w:hAnsi="Arial" w:cs="Arial"/>
                <w:sz w:val="20"/>
                <w:szCs w:val="20"/>
              </w:rPr>
              <w:t>, Санкт-Петербург</w:t>
            </w:r>
          </w:p>
          <w:p w:rsidR="000D35C5" w:rsidRDefault="000D35C5" w:rsidP="00BE059A">
            <w:pPr>
              <w:pStyle w:val="ad"/>
              <w:framePr w:hSpace="180" w:wrap="around" w:vAnchor="page" w:hAnchor="margin" w:y="1440"/>
              <w:numPr>
                <w:ilvl w:val="0"/>
                <w:numId w:val="3"/>
              </w:numPr>
              <w:rPr>
                <w:rFonts w:ascii="Arial" w:hAnsi="Arial" w:cs="Arial"/>
                <w:sz w:val="20"/>
                <w:szCs w:val="20"/>
              </w:rPr>
            </w:pPr>
            <w:proofErr w:type="spellStart"/>
            <w:r w:rsidRPr="003B71B0">
              <w:rPr>
                <w:rFonts w:ascii="Arial" w:hAnsi="Arial" w:cs="Arial"/>
                <w:sz w:val="20"/>
                <w:szCs w:val="20"/>
              </w:rPr>
              <w:t>Транслит</w:t>
            </w:r>
            <w:proofErr w:type="spellEnd"/>
            <w:r w:rsidRPr="003B71B0">
              <w:rPr>
                <w:rFonts w:ascii="Arial" w:hAnsi="Arial" w:cs="Arial"/>
                <w:sz w:val="20"/>
                <w:szCs w:val="20"/>
              </w:rPr>
              <w:t>, агентство переводов, Екатеринбург</w:t>
            </w:r>
          </w:p>
          <w:p w:rsidR="006E4A4B" w:rsidRPr="000D35C5" w:rsidRDefault="000D35C5" w:rsidP="00EC3099">
            <w:pPr>
              <w:pStyle w:val="ad"/>
              <w:framePr w:hSpace="180" w:wrap="around" w:vAnchor="page" w:hAnchor="margin" w:y="1440"/>
              <w:numPr>
                <w:ilvl w:val="0"/>
                <w:numId w:val="3"/>
              </w:numPr>
              <w:rPr>
                <w:rFonts w:ascii="Arial" w:hAnsi="Arial" w:cs="Arial"/>
                <w:b/>
                <w:sz w:val="20"/>
                <w:szCs w:val="20"/>
              </w:rPr>
            </w:pPr>
            <w:r w:rsidRPr="00EC3099">
              <w:rPr>
                <w:rFonts w:ascii="Arial" w:hAnsi="Arial" w:cs="Arial"/>
                <w:sz w:val="20"/>
                <w:szCs w:val="20"/>
              </w:rPr>
              <w:t xml:space="preserve">Уральская </w:t>
            </w:r>
            <w:r w:rsidR="00D9186D">
              <w:rPr>
                <w:rFonts w:ascii="Arial" w:hAnsi="Arial" w:cs="Arial"/>
                <w:sz w:val="20"/>
                <w:szCs w:val="20"/>
              </w:rPr>
              <w:t>т</w:t>
            </w:r>
            <w:r w:rsidRPr="00EC3099">
              <w:rPr>
                <w:rFonts w:ascii="Arial" w:hAnsi="Arial" w:cs="Arial"/>
                <w:sz w:val="20"/>
                <w:szCs w:val="20"/>
              </w:rPr>
              <w:t>оргово-промышленная палата</w:t>
            </w:r>
            <w:r>
              <w:rPr>
                <w:rFonts w:ascii="Arial" w:hAnsi="Arial" w:cs="Arial"/>
                <w:sz w:val="20"/>
                <w:szCs w:val="20"/>
              </w:rPr>
              <w:t xml:space="preserve">, </w:t>
            </w:r>
            <w:r w:rsidRPr="003B71B0">
              <w:rPr>
                <w:rFonts w:ascii="Arial" w:hAnsi="Arial" w:cs="Arial"/>
                <w:sz w:val="20"/>
                <w:szCs w:val="20"/>
              </w:rPr>
              <w:t>Екатеринбург</w:t>
            </w:r>
          </w:p>
          <w:p w:rsidR="000D35C5" w:rsidRPr="003B71B0" w:rsidRDefault="000D35C5" w:rsidP="000D35C5">
            <w:pPr>
              <w:pStyle w:val="ad"/>
              <w:numPr>
                <w:ilvl w:val="0"/>
                <w:numId w:val="3"/>
              </w:numPr>
              <w:rPr>
                <w:rFonts w:ascii="Arial" w:hAnsi="Arial" w:cs="Arial"/>
                <w:sz w:val="20"/>
                <w:szCs w:val="20"/>
              </w:rPr>
            </w:pPr>
            <w:r w:rsidRPr="003B71B0">
              <w:rPr>
                <w:rFonts w:ascii="Arial" w:hAnsi="Arial" w:cs="Arial"/>
                <w:sz w:val="20"/>
                <w:szCs w:val="20"/>
              </w:rPr>
              <w:t>100 переводов, агентство переводов, Москва</w:t>
            </w:r>
          </w:p>
          <w:p w:rsidR="000D35C5" w:rsidRPr="003B71B0" w:rsidRDefault="000D35C5" w:rsidP="000D35C5">
            <w:pPr>
              <w:pStyle w:val="ad"/>
              <w:framePr w:hSpace="180" w:wrap="around" w:vAnchor="page" w:hAnchor="margin" w:y="1440"/>
              <w:numPr>
                <w:ilvl w:val="0"/>
                <w:numId w:val="3"/>
              </w:numPr>
              <w:rPr>
                <w:rFonts w:ascii="Arial" w:hAnsi="Arial" w:cs="Arial"/>
                <w:b/>
                <w:sz w:val="20"/>
                <w:szCs w:val="20"/>
              </w:rPr>
            </w:pPr>
            <w:r w:rsidRPr="003B71B0">
              <w:rPr>
                <w:rFonts w:ascii="Arial" w:hAnsi="Arial" w:cs="Arial"/>
                <w:sz w:val="20"/>
                <w:szCs w:val="20"/>
              </w:rPr>
              <w:t>1000 знаков, бюро переводов, Екатеринбург</w:t>
            </w:r>
          </w:p>
        </w:tc>
      </w:tr>
    </w:tbl>
    <w:p w:rsidR="003B7499" w:rsidRDefault="003B7499">
      <w:r>
        <w:br w:type="page"/>
      </w:r>
    </w:p>
    <w:tbl>
      <w:tblPr>
        <w:tblW w:w="10490" w:type="dxa"/>
        <w:tblInd w:w="108" w:type="dxa"/>
        <w:tblLook w:val="01E0" w:firstRow="1" w:lastRow="1" w:firstColumn="1" w:lastColumn="1" w:noHBand="0" w:noVBand="0"/>
      </w:tblPr>
      <w:tblGrid>
        <w:gridCol w:w="1701"/>
        <w:gridCol w:w="8789"/>
      </w:tblGrid>
      <w:tr w:rsidR="00D0705F" w:rsidRPr="007608B5" w:rsidTr="003E622D">
        <w:tc>
          <w:tcPr>
            <w:tcW w:w="1701" w:type="dxa"/>
            <w:tcBorders>
              <w:top w:val="single" w:sz="8" w:space="0" w:color="auto"/>
              <w:bottom w:val="single" w:sz="8" w:space="0" w:color="auto"/>
            </w:tcBorders>
          </w:tcPr>
          <w:p w:rsidR="00D0705F" w:rsidRDefault="00D0705F" w:rsidP="00D0705F">
            <w:pPr>
              <w:tabs>
                <w:tab w:val="left" w:pos="1620"/>
              </w:tabs>
              <w:spacing w:before="60"/>
              <w:rPr>
                <w:rFonts w:ascii="Arial" w:hAnsi="Arial" w:cs="Arial"/>
                <w:sz w:val="20"/>
                <w:szCs w:val="20"/>
              </w:rPr>
            </w:pPr>
            <w:r>
              <w:rPr>
                <w:rFonts w:ascii="Arial" w:hAnsi="Arial" w:cs="Arial"/>
                <w:sz w:val="20"/>
                <w:szCs w:val="20"/>
              </w:rPr>
              <w:lastRenderedPageBreak/>
              <w:t>Ноябрь –</w:t>
            </w:r>
            <w:r w:rsidRPr="007608B5">
              <w:rPr>
                <w:rFonts w:ascii="Arial" w:hAnsi="Arial" w:cs="Arial"/>
                <w:sz w:val="20"/>
                <w:szCs w:val="20"/>
              </w:rPr>
              <w:t xml:space="preserve"> </w:t>
            </w:r>
            <w:r>
              <w:rPr>
                <w:rFonts w:ascii="Arial" w:hAnsi="Arial" w:cs="Arial"/>
                <w:sz w:val="20"/>
                <w:szCs w:val="20"/>
              </w:rPr>
              <w:t>Декабрь 2016</w:t>
            </w:r>
          </w:p>
        </w:tc>
        <w:tc>
          <w:tcPr>
            <w:tcW w:w="8789" w:type="dxa"/>
            <w:tcBorders>
              <w:top w:val="single" w:sz="8" w:space="0" w:color="auto"/>
              <w:bottom w:val="single" w:sz="8" w:space="0" w:color="auto"/>
            </w:tcBorders>
          </w:tcPr>
          <w:p w:rsidR="00556AD2" w:rsidRPr="00296B0E" w:rsidRDefault="00556AD2" w:rsidP="00556AD2">
            <w:pPr>
              <w:tabs>
                <w:tab w:val="left" w:pos="1620"/>
              </w:tabs>
              <w:spacing w:before="60"/>
              <w:rPr>
                <w:rFonts w:ascii="Arial" w:hAnsi="Arial" w:cs="Arial"/>
                <w:sz w:val="20"/>
                <w:szCs w:val="20"/>
              </w:rPr>
            </w:pPr>
            <w:r w:rsidRPr="009B6234">
              <w:rPr>
                <w:rFonts w:ascii="Arial" w:hAnsi="Arial" w:cs="Arial"/>
                <w:b/>
                <w:sz w:val="20"/>
                <w:szCs w:val="20"/>
              </w:rPr>
              <w:t>АО Ураль</w:t>
            </w:r>
            <w:r>
              <w:rPr>
                <w:rFonts w:ascii="Arial" w:hAnsi="Arial" w:cs="Arial"/>
                <w:b/>
                <w:sz w:val="20"/>
                <w:szCs w:val="20"/>
              </w:rPr>
              <w:t xml:space="preserve">ский завод гражданской авиации </w:t>
            </w:r>
            <w:hyperlink r:id="rId30" w:history="1">
              <w:r w:rsidRPr="00296B0E">
                <w:rPr>
                  <w:rStyle w:val="a3"/>
                  <w:rFonts w:ascii="Arial" w:hAnsi="Arial" w:cs="Arial"/>
                  <w:sz w:val="20"/>
                  <w:szCs w:val="20"/>
                </w:rPr>
                <w:t>http://www.uwca.ru</w:t>
              </w:r>
            </w:hyperlink>
          </w:p>
          <w:p w:rsidR="003D7D6C" w:rsidRDefault="003D7D6C" w:rsidP="003D7D6C">
            <w:pPr>
              <w:tabs>
                <w:tab w:val="left" w:pos="1620"/>
              </w:tabs>
              <w:spacing w:before="60"/>
              <w:rPr>
                <w:rFonts w:ascii="Arial" w:hAnsi="Arial" w:cs="Arial"/>
                <w:sz w:val="20"/>
                <w:szCs w:val="20"/>
              </w:rPr>
            </w:pPr>
            <w:r w:rsidRPr="007608B5">
              <w:rPr>
                <w:rFonts w:ascii="Arial" w:hAnsi="Arial" w:cs="Arial"/>
                <w:b/>
                <w:sz w:val="20"/>
                <w:szCs w:val="20"/>
              </w:rPr>
              <w:t>Технический переводчик</w:t>
            </w:r>
          </w:p>
          <w:p w:rsidR="00D0705F" w:rsidRPr="007608B5" w:rsidRDefault="00556AD2" w:rsidP="009E01DA">
            <w:pPr>
              <w:tabs>
                <w:tab w:val="left" w:pos="1620"/>
              </w:tabs>
              <w:spacing w:before="60" w:after="60"/>
              <w:jc w:val="both"/>
              <w:rPr>
                <w:rFonts w:ascii="Arial" w:hAnsi="Arial" w:cs="Arial"/>
                <w:b/>
                <w:sz w:val="20"/>
                <w:szCs w:val="20"/>
              </w:rPr>
            </w:pPr>
            <w:r w:rsidRPr="00C25F9D">
              <w:rPr>
                <w:rFonts w:ascii="Arial" w:hAnsi="Arial" w:cs="Arial"/>
                <w:sz w:val="20"/>
                <w:szCs w:val="20"/>
              </w:rPr>
              <w:t>Устный</w:t>
            </w:r>
            <w:r w:rsidRPr="007608B5">
              <w:rPr>
                <w:rFonts w:ascii="Arial" w:hAnsi="Arial" w:cs="Arial"/>
                <w:sz w:val="20"/>
                <w:szCs w:val="20"/>
              </w:rPr>
              <w:t xml:space="preserve"> перевод</w:t>
            </w:r>
            <w:r>
              <w:rPr>
                <w:rFonts w:ascii="Arial" w:hAnsi="Arial" w:cs="Arial"/>
                <w:sz w:val="20"/>
                <w:szCs w:val="20"/>
              </w:rPr>
              <w:t xml:space="preserve"> </w:t>
            </w:r>
            <w:r w:rsidR="00FF132E">
              <w:rPr>
                <w:rFonts w:ascii="Arial" w:hAnsi="Arial" w:cs="Arial"/>
                <w:sz w:val="20"/>
                <w:szCs w:val="20"/>
              </w:rPr>
              <w:t xml:space="preserve">во время проведения </w:t>
            </w:r>
            <w:r>
              <w:rPr>
                <w:rFonts w:ascii="Arial" w:hAnsi="Arial" w:cs="Arial"/>
                <w:sz w:val="20"/>
                <w:szCs w:val="20"/>
              </w:rPr>
              <w:t>монтаж</w:t>
            </w:r>
            <w:r w:rsidR="00FF132E">
              <w:rPr>
                <w:rFonts w:ascii="Arial" w:hAnsi="Arial" w:cs="Arial"/>
                <w:sz w:val="20"/>
                <w:szCs w:val="20"/>
              </w:rPr>
              <w:t>а</w:t>
            </w:r>
            <w:r>
              <w:rPr>
                <w:rFonts w:ascii="Arial" w:hAnsi="Arial" w:cs="Arial"/>
                <w:sz w:val="20"/>
                <w:szCs w:val="20"/>
              </w:rPr>
              <w:t xml:space="preserve"> </w:t>
            </w:r>
            <w:r w:rsidR="00FF132E">
              <w:rPr>
                <w:rFonts w:ascii="Arial" w:hAnsi="Arial" w:cs="Arial"/>
                <w:sz w:val="20"/>
                <w:szCs w:val="20"/>
              </w:rPr>
              <w:t xml:space="preserve">оборудования </w:t>
            </w:r>
            <w:r w:rsidR="00FF132E" w:rsidRPr="00FF132E">
              <w:rPr>
                <w:rFonts w:ascii="Arial" w:hAnsi="Arial" w:cs="Arial"/>
                <w:sz w:val="20"/>
                <w:szCs w:val="20"/>
              </w:rPr>
              <w:t>испытательн</w:t>
            </w:r>
            <w:r w:rsidR="00FF132E">
              <w:rPr>
                <w:rFonts w:ascii="Arial" w:hAnsi="Arial" w:cs="Arial"/>
                <w:sz w:val="20"/>
                <w:szCs w:val="20"/>
              </w:rPr>
              <w:t>ого</w:t>
            </w:r>
            <w:r w:rsidR="00FF132E" w:rsidRPr="00FF132E">
              <w:rPr>
                <w:rFonts w:ascii="Arial" w:hAnsi="Arial" w:cs="Arial"/>
                <w:sz w:val="20"/>
                <w:szCs w:val="20"/>
              </w:rPr>
              <w:t xml:space="preserve"> стенд</w:t>
            </w:r>
            <w:r w:rsidR="00FF132E">
              <w:rPr>
                <w:rFonts w:ascii="Arial" w:hAnsi="Arial" w:cs="Arial"/>
                <w:sz w:val="20"/>
                <w:szCs w:val="20"/>
              </w:rPr>
              <w:t>а</w:t>
            </w:r>
            <w:r w:rsidR="00FF132E" w:rsidRPr="00FF132E">
              <w:rPr>
                <w:rFonts w:ascii="Arial" w:hAnsi="Arial" w:cs="Arial"/>
                <w:sz w:val="20"/>
                <w:szCs w:val="20"/>
              </w:rPr>
              <w:t xml:space="preserve"> вертолётных редукторов</w:t>
            </w:r>
            <w:r w:rsidR="00FF132E">
              <w:rPr>
                <w:rFonts w:ascii="Arial" w:hAnsi="Arial" w:cs="Arial"/>
                <w:sz w:val="20"/>
                <w:szCs w:val="20"/>
              </w:rPr>
              <w:t xml:space="preserve"> немецкой компании </w:t>
            </w:r>
            <w:proofErr w:type="spellStart"/>
            <w:r w:rsidR="00A405F5" w:rsidRPr="00A405F5">
              <w:rPr>
                <w:rFonts w:ascii="Arial" w:hAnsi="Arial" w:cs="Arial"/>
                <w:sz w:val="20"/>
                <w:szCs w:val="20"/>
              </w:rPr>
              <w:t>ZF</w:t>
            </w:r>
            <w:proofErr w:type="spellEnd"/>
            <w:r w:rsidR="00A405F5" w:rsidRPr="00A405F5">
              <w:rPr>
                <w:rFonts w:ascii="Arial" w:hAnsi="Arial" w:cs="Arial"/>
                <w:sz w:val="20"/>
                <w:szCs w:val="20"/>
              </w:rPr>
              <w:t xml:space="preserve"> </w:t>
            </w:r>
            <w:proofErr w:type="spellStart"/>
            <w:r w:rsidR="00A405F5" w:rsidRPr="00A405F5">
              <w:rPr>
                <w:rFonts w:ascii="Arial" w:hAnsi="Arial" w:cs="Arial"/>
                <w:sz w:val="20"/>
                <w:szCs w:val="20"/>
              </w:rPr>
              <w:t>Luftfahrttechnik</w:t>
            </w:r>
            <w:proofErr w:type="spellEnd"/>
            <w:r w:rsidR="00A405F5" w:rsidRPr="00A405F5">
              <w:rPr>
                <w:rFonts w:ascii="Arial" w:hAnsi="Arial" w:cs="Arial"/>
                <w:sz w:val="20"/>
                <w:szCs w:val="20"/>
              </w:rPr>
              <w:t xml:space="preserve"> </w:t>
            </w:r>
            <w:proofErr w:type="spellStart"/>
            <w:r w:rsidR="00A405F5" w:rsidRPr="00A405F5">
              <w:rPr>
                <w:rFonts w:ascii="Arial" w:hAnsi="Arial" w:cs="Arial"/>
                <w:sz w:val="20"/>
                <w:szCs w:val="20"/>
              </w:rPr>
              <w:t>GmbH</w:t>
            </w:r>
            <w:proofErr w:type="spellEnd"/>
            <w:r w:rsidR="00A405F5">
              <w:rPr>
                <w:rFonts w:ascii="Arial" w:hAnsi="Arial" w:cs="Arial"/>
                <w:sz w:val="20"/>
                <w:szCs w:val="20"/>
              </w:rPr>
              <w:t xml:space="preserve"> </w:t>
            </w:r>
            <w:hyperlink r:id="rId31" w:history="1">
              <w:r w:rsidR="009E01DA" w:rsidRPr="00AC4E2B">
                <w:rPr>
                  <w:rStyle w:val="a3"/>
                  <w:rFonts w:ascii="Arial" w:hAnsi="Arial" w:cs="Arial"/>
                  <w:sz w:val="20"/>
                  <w:szCs w:val="20"/>
                </w:rPr>
                <w:t>http://www.zf.com</w:t>
              </w:r>
            </w:hyperlink>
            <w:r w:rsidR="009E01DA">
              <w:rPr>
                <w:rFonts w:ascii="Arial" w:hAnsi="Arial" w:cs="Arial"/>
                <w:sz w:val="20"/>
                <w:szCs w:val="20"/>
              </w:rPr>
              <w:t>.</w:t>
            </w:r>
          </w:p>
        </w:tc>
      </w:tr>
      <w:tr w:rsidR="002453B0" w:rsidRPr="007608B5" w:rsidTr="003E622D">
        <w:tc>
          <w:tcPr>
            <w:tcW w:w="1701" w:type="dxa"/>
            <w:tcBorders>
              <w:top w:val="single" w:sz="8" w:space="0" w:color="auto"/>
              <w:bottom w:val="single" w:sz="8" w:space="0" w:color="auto"/>
            </w:tcBorders>
          </w:tcPr>
          <w:p w:rsidR="002453B0" w:rsidRDefault="00811FF6" w:rsidP="00AC24FF">
            <w:pPr>
              <w:tabs>
                <w:tab w:val="left" w:pos="1620"/>
              </w:tabs>
              <w:spacing w:before="60"/>
              <w:rPr>
                <w:rFonts w:ascii="Arial" w:hAnsi="Arial" w:cs="Arial"/>
                <w:sz w:val="20"/>
                <w:szCs w:val="20"/>
              </w:rPr>
            </w:pPr>
            <w:r>
              <w:rPr>
                <w:rFonts w:ascii="Arial" w:hAnsi="Arial" w:cs="Arial"/>
                <w:sz w:val="20"/>
                <w:szCs w:val="20"/>
              </w:rPr>
              <w:t>Октябрь –</w:t>
            </w:r>
            <w:r w:rsidRPr="007608B5">
              <w:rPr>
                <w:rFonts w:ascii="Arial" w:hAnsi="Arial" w:cs="Arial"/>
                <w:sz w:val="20"/>
                <w:szCs w:val="20"/>
              </w:rPr>
              <w:t xml:space="preserve"> </w:t>
            </w:r>
            <w:r w:rsidR="00BF3B2C">
              <w:rPr>
                <w:rFonts w:ascii="Arial" w:hAnsi="Arial" w:cs="Arial"/>
                <w:sz w:val="20"/>
                <w:szCs w:val="20"/>
              </w:rPr>
              <w:t>Ноябрь 2016</w:t>
            </w:r>
          </w:p>
        </w:tc>
        <w:tc>
          <w:tcPr>
            <w:tcW w:w="8789" w:type="dxa"/>
            <w:tcBorders>
              <w:top w:val="single" w:sz="8" w:space="0" w:color="auto"/>
              <w:bottom w:val="single" w:sz="8" w:space="0" w:color="auto"/>
            </w:tcBorders>
          </w:tcPr>
          <w:p w:rsidR="00481AFB" w:rsidRPr="007608B5" w:rsidRDefault="00543580" w:rsidP="00481AFB">
            <w:pPr>
              <w:tabs>
                <w:tab w:val="left" w:pos="1620"/>
              </w:tabs>
              <w:spacing w:before="60"/>
              <w:rPr>
                <w:rFonts w:ascii="Arial" w:hAnsi="Arial" w:cs="Arial"/>
                <w:b/>
                <w:sz w:val="20"/>
                <w:szCs w:val="20"/>
              </w:rPr>
            </w:pPr>
            <w:r>
              <w:rPr>
                <w:rFonts w:ascii="Arial" w:hAnsi="Arial" w:cs="Arial"/>
                <w:b/>
                <w:sz w:val="20"/>
                <w:szCs w:val="20"/>
              </w:rPr>
              <w:t xml:space="preserve">ПАО </w:t>
            </w:r>
            <w:r w:rsidRPr="00005047">
              <w:rPr>
                <w:rFonts w:ascii="Arial" w:hAnsi="Arial" w:cs="Arial"/>
                <w:b/>
                <w:sz w:val="20"/>
                <w:szCs w:val="20"/>
              </w:rPr>
              <w:t>«Уралмашзавод»</w:t>
            </w:r>
            <w:r w:rsidRPr="007608B5">
              <w:rPr>
                <w:rFonts w:ascii="Arial" w:hAnsi="Arial" w:cs="Arial"/>
                <w:b/>
                <w:sz w:val="20"/>
                <w:szCs w:val="20"/>
              </w:rPr>
              <w:t xml:space="preserve"> </w:t>
            </w:r>
            <w:hyperlink r:id="rId32" w:history="1">
              <w:r w:rsidR="00481AFB" w:rsidRPr="007608B5">
                <w:rPr>
                  <w:rStyle w:val="a3"/>
                  <w:rFonts w:ascii="Arial" w:hAnsi="Arial" w:cs="Arial"/>
                  <w:sz w:val="20"/>
                  <w:szCs w:val="20"/>
                  <w:lang w:val="en-US"/>
                </w:rPr>
                <w:t>http</w:t>
              </w:r>
              <w:r w:rsidR="00481AFB" w:rsidRPr="007608B5">
                <w:rPr>
                  <w:rStyle w:val="a3"/>
                  <w:rFonts w:ascii="Arial" w:hAnsi="Arial" w:cs="Arial"/>
                  <w:sz w:val="20"/>
                  <w:szCs w:val="20"/>
                </w:rPr>
                <w:t>://</w:t>
              </w:r>
              <w:r w:rsidR="00481AFB" w:rsidRPr="007608B5">
                <w:rPr>
                  <w:rStyle w:val="a3"/>
                  <w:rFonts w:ascii="Arial" w:hAnsi="Arial" w:cs="Arial"/>
                  <w:sz w:val="20"/>
                  <w:szCs w:val="20"/>
                  <w:lang w:val="en-US"/>
                </w:rPr>
                <w:t>www</w:t>
              </w:r>
              <w:r w:rsidR="00481AFB" w:rsidRPr="007608B5">
                <w:rPr>
                  <w:rStyle w:val="a3"/>
                  <w:rFonts w:ascii="Arial" w:hAnsi="Arial" w:cs="Arial"/>
                  <w:sz w:val="20"/>
                  <w:szCs w:val="20"/>
                </w:rPr>
                <w:t>.</w:t>
              </w:r>
              <w:proofErr w:type="spellStart"/>
              <w:r w:rsidR="00481AFB" w:rsidRPr="007608B5">
                <w:rPr>
                  <w:rStyle w:val="a3"/>
                  <w:rFonts w:ascii="Arial" w:hAnsi="Arial" w:cs="Arial"/>
                  <w:sz w:val="20"/>
                  <w:szCs w:val="20"/>
                  <w:lang w:val="en-US"/>
                </w:rPr>
                <w:t>uralmash</w:t>
              </w:r>
              <w:proofErr w:type="spellEnd"/>
              <w:r w:rsidR="00481AFB" w:rsidRPr="007608B5">
                <w:rPr>
                  <w:rStyle w:val="a3"/>
                  <w:rFonts w:ascii="Arial" w:hAnsi="Arial" w:cs="Arial"/>
                  <w:sz w:val="20"/>
                  <w:szCs w:val="20"/>
                </w:rPr>
                <w:t>.</w:t>
              </w:r>
              <w:proofErr w:type="spellStart"/>
              <w:r w:rsidR="00481AFB" w:rsidRPr="007608B5">
                <w:rPr>
                  <w:rStyle w:val="a3"/>
                  <w:rFonts w:ascii="Arial" w:hAnsi="Arial" w:cs="Arial"/>
                  <w:sz w:val="20"/>
                  <w:szCs w:val="20"/>
                  <w:lang w:val="en-US"/>
                </w:rPr>
                <w:t>ru</w:t>
              </w:r>
              <w:proofErr w:type="spellEnd"/>
              <w:r w:rsidR="00481AFB" w:rsidRPr="007608B5">
                <w:rPr>
                  <w:rStyle w:val="a3"/>
                  <w:rFonts w:ascii="Arial" w:hAnsi="Arial" w:cs="Arial"/>
                  <w:sz w:val="20"/>
                  <w:szCs w:val="20"/>
                </w:rPr>
                <w:t>/</w:t>
              </w:r>
            </w:hyperlink>
          </w:p>
          <w:p w:rsidR="00481AFB" w:rsidRPr="007608B5" w:rsidRDefault="00481AFB" w:rsidP="00481AFB">
            <w:pPr>
              <w:tabs>
                <w:tab w:val="left" w:pos="1620"/>
              </w:tabs>
              <w:spacing w:before="60"/>
              <w:rPr>
                <w:rFonts w:ascii="Arial" w:hAnsi="Arial" w:cs="Arial"/>
                <w:b/>
                <w:sz w:val="20"/>
                <w:szCs w:val="20"/>
              </w:rPr>
            </w:pPr>
            <w:r w:rsidRPr="007608B5">
              <w:rPr>
                <w:rFonts w:ascii="Arial" w:hAnsi="Arial" w:cs="Arial"/>
                <w:b/>
                <w:sz w:val="20"/>
                <w:szCs w:val="20"/>
              </w:rPr>
              <w:t>Технический переводчик</w:t>
            </w:r>
          </w:p>
          <w:p w:rsidR="002453B0" w:rsidRPr="007608B5" w:rsidRDefault="00481AFB" w:rsidP="008958A8">
            <w:pPr>
              <w:tabs>
                <w:tab w:val="left" w:pos="1620"/>
              </w:tabs>
              <w:spacing w:before="60" w:after="60"/>
              <w:jc w:val="both"/>
              <w:rPr>
                <w:rFonts w:ascii="Arial" w:hAnsi="Arial" w:cs="Arial"/>
                <w:b/>
                <w:sz w:val="20"/>
                <w:szCs w:val="20"/>
              </w:rPr>
            </w:pPr>
            <w:r w:rsidRPr="007608B5">
              <w:rPr>
                <w:rFonts w:ascii="Arial" w:hAnsi="Arial" w:cs="Arial"/>
                <w:sz w:val="20"/>
                <w:szCs w:val="20"/>
              </w:rPr>
              <w:t xml:space="preserve">Устный перевод </w:t>
            </w:r>
            <w:r w:rsidR="00ED6B4A" w:rsidRPr="00ED6B4A">
              <w:rPr>
                <w:rFonts w:ascii="Arial" w:hAnsi="Arial" w:cs="Arial"/>
                <w:sz w:val="20"/>
                <w:szCs w:val="20"/>
              </w:rPr>
              <w:t xml:space="preserve">работ по ремонту и модернизации круглошлифовального станка </w:t>
            </w:r>
            <w:r w:rsidR="00ED6B4A">
              <w:rPr>
                <w:rFonts w:ascii="Arial" w:hAnsi="Arial" w:cs="Arial"/>
                <w:sz w:val="20"/>
                <w:szCs w:val="20"/>
              </w:rPr>
              <w:t xml:space="preserve">немецкой компании </w:t>
            </w:r>
            <w:r w:rsidR="00ED6B4A" w:rsidRPr="00ED6B4A">
              <w:rPr>
                <w:rFonts w:ascii="Arial" w:hAnsi="Arial" w:cs="Arial"/>
                <w:sz w:val="20"/>
                <w:szCs w:val="20"/>
              </w:rPr>
              <w:t xml:space="preserve">WaldrichSiegen </w:t>
            </w:r>
            <w:proofErr w:type="spellStart"/>
            <w:r w:rsidR="00ED6B4A" w:rsidRPr="00ED6B4A">
              <w:rPr>
                <w:rFonts w:ascii="Arial" w:hAnsi="Arial" w:cs="Arial"/>
                <w:sz w:val="20"/>
                <w:szCs w:val="20"/>
              </w:rPr>
              <w:t>Werkzeugmaschinen</w:t>
            </w:r>
            <w:proofErr w:type="spellEnd"/>
            <w:r w:rsidR="00ED6B4A" w:rsidRPr="00ED6B4A">
              <w:rPr>
                <w:rFonts w:ascii="Arial" w:hAnsi="Arial" w:cs="Arial"/>
                <w:sz w:val="20"/>
                <w:szCs w:val="20"/>
              </w:rPr>
              <w:t xml:space="preserve"> </w:t>
            </w:r>
            <w:proofErr w:type="spellStart"/>
            <w:r w:rsidR="00ED6B4A" w:rsidRPr="00ED6B4A">
              <w:rPr>
                <w:rFonts w:ascii="Arial" w:hAnsi="Arial" w:cs="Arial"/>
                <w:sz w:val="20"/>
                <w:szCs w:val="20"/>
              </w:rPr>
              <w:t>GmbH</w:t>
            </w:r>
            <w:proofErr w:type="spellEnd"/>
            <w:r w:rsidR="00FE667E">
              <w:rPr>
                <w:rFonts w:ascii="Arial" w:hAnsi="Arial" w:cs="Arial"/>
                <w:sz w:val="20"/>
                <w:szCs w:val="20"/>
              </w:rPr>
              <w:t xml:space="preserve"> </w:t>
            </w:r>
            <w:hyperlink r:id="rId33" w:history="1">
              <w:r w:rsidR="00FE667E" w:rsidRPr="00AC4E2B">
                <w:rPr>
                  <w:rStyle w:val="a3"/>
                  <w:rFonts w:ascii="Arial" w:hAnsi="Arial" w:cs="Arial"/>
                  <w:sz w:val="20"/>
                  <w:szCs w:val="20"/>
                </w:rPr>
                <w:t>http://www.waldrichsiegen.de</w:t>
              </w:r>
            </w:hyperlink>
            <w:r w:rsidR="00FE667E">
              <w:rPr>
                <w:rFonts w:ascii="Arial" w:hAnsi="Arial" w:cs="Arial"/>
                <w:sz w:val="20"/>
                <w:szCs w:val="20"/>
              </w:rPr>
              <w:t xml:space="preserve"> </w:t>
            </w:r>
            <w:r w:rsidR="00606BA0">
              <w:rPr>
                <w:rFonts w:ascii="Arial" w:hAnsi="Arial" w:cs="Arial"/>
                <w:sz w:val="20"/>
                <w:szCs w:val="20"/>
              </w:rPr>
              <w:t>совместно</w:t>
            </w:r>
            <w:r w:rsidR="00FE667E">
              <w:rPr>
                <w:rFonts w:ascii="Arial" w:hAnsi="Arial" w:cs="Arial"/>
                <w:sz w:val="20"/>
                <w:szCs w:val="20"/>
              </w:rPr>
              <w:t xml:space="preserve"> с австрийской компанией </w:t>
            </w:r>
            <w:r w:rsidR="00D132FE" w:rsidRPr="00D132FE">
              <w:rPr>
                <w:rFonts w:ascii="Arial" w:hAnsi="Arial" w:cs="Arial"/>
                <w:sz w:val="20"/>
                <w:szCs w:val="20"/>
              </w:rPr>
              <w:t xml:space="preserve">SBA </w:t>
            </w:r>
            <w:proofErr w:type="spellStart"/>
            <w:r w:rsidR="00D132FE" w:rsidRPr="00D132FE">
              <w:rPr>
                <w:rFonts w:ascii="Arial" w:hAnsi="Arial" w:cs="Arial"/>
                <w:sz w:val="20"/>
                <w:szCs w:val="20"/>
              </w:rPr>
              <w:t>mechatronics</w:t>
            </w:r>
            <w:proofErr w:type="spellEnd"/>
            <w:r w:rsidR="00D132FE" w:rsidRPr="00D132FE">
              <w:rPr>
                <w:rFonts w:ascii="Arial" w:hAnsi="Arial" w:cs="Arial"/>
                <w:sz w:val="20"/>
                <w:szCs w:val="20"/>
              </w:rPr>
              <w:t xml:space="preserve"> </w:t>
            </w:r>
            <w:proofErr w:type="spellStart"/>
            <w:r w:rsidR="00D132FE" w:rsidRPr="00D132FE">
              <w:rPr>
                <w:rFonts w:ascii="Arial" w:hAnsi="Arial" w:cs="Arial"/>
                <w:sz w:val="20"/>
                <w:szCs w:val="20"/>
              </w:rPr>
              <w:t>GmbH</w:t>
            </w:r>
            <w:proofErr w:type="spellEnd"/>
            <w:r w:rsidR="00D132FE">
              <w:rPr>
                <w:rFonts w:ascii="Arial" w:hAnsi="Arial" w:cs="Arial"/>
                <w:sz w:val="20"/>
                <w:szCs w:val="20"/>
              </w:rPr>
              <w:t xml:space="preserve"> </w:t>
            </w:r>
            <w:hyperlink r:id="rId34" w:history="1">
              <w:r w:rsidR="008958A8" w:rsidRPr="00AC4E2B">
                <w:rPr>
                  <w:rStyle w:val="a3"/>
                  <w:rFonts w:ascii="Arial" w:hAnsi="Arial" w:cs="Arial"/>
                  <w:sz w:val="20"/>
                  <w:szCs w:val="20"/>
                </w:rPr>
                <w:t>http://www.sba-mechatronics.com</w:t>
              </w:r>
            </w:hyperlink>
            <w:r w:rsidR="00ED6B4A" w:rsidRPr="00D92B52">
              <w:rPr>
                <w:rFonts w:ascii="Arial" w:hAnsi="Arial" w:cs="Arial"/>
                <w:sz w:val="20"/>
                <w:szCs w:val="20"/>
              </w:rPr>
              <w:t>.</w:t>
            </w:r>
          </w:p>
        </w:tc>
      </w:tr>
      <w:tr w:rsidR="00AC24FF" w:rsidRPr="007608B5" w:rsidTr="003E622D">
        <w:tc>
          <w:tcPr>
            <w:tcW w:w="1701" w:type="dxa"/>
            <w:tcBorders>
              <w:top w:val="single" w:sz="8" w:space="0" w:color="auto"/>
              <w:bottom w:val="single" w:sz="8" w:space="0" w:color="auto"/>
            </w:tcBorders>
          </w:tcPr>
          <w:p w:rsidR="00AC24FF" w:rsidRDefault="00AC24FF" w:rsidP="00BF3B2C">
            <w:pPr>
              <w:tabs>
                <w:tab w:val="left" w:pos="1620"/>
              </w:tabs>
              <w:spacing w:before="60"/>
              <w:rPr>
                <w:rFonts w:ascii="Arial" w:hAnsi="Arial" w:cs="Arial"/>
                <w:sz w:val="20"/>
                <w:szCs w:val="20"/>
              </w:rPr>
            </w:pPr>
            <w:r>
              <w:rPr>
                <w:rFonts w:ascii="Arial" w:hAnsi="Arial" w:cs="Arial"/>
                <w:sz w:val="20"/>
                <w:szCs w:val="20"/>
              </w:rPr>
              <w:t>Август</w:t>
            </w:r>
            <w:r w:rsidR="00C15D00">
              <w:rPr>
                <w:rFonts w:ascii="Arial" w:hAnsi="Arial" w:cs="Arial"/>
                <w:sz w:val="20"/>
                <w:szCs w:val="20"/>
              </w:rPr>
              <w:t xml:space="preserve"> </w:t>
            </w:r>
            <w:r>
              <w:rPr>
                <w:rFonts w:ascii="Arial" w:hAnsi="Arial" w:cs="Arial"/>
                <w:sz w:val="20"/>
                <w:szCs w:val="20"/>
              </w:rPr>
              <w:t>–</w:t>
            </w:r>
            <w:r w:rsidRPr="007608B5">
              <w:rPr>
                <w:rFonts w:ascii="Arial" w:hAnsi="Arial" w:cs="Arial"/>
                <w:sz w:val="20"/>
                <w:szCs w:val="20"/>
              </w:rPr>
              <w:t xml:space="preserve"> </w:t>
            </w:r>
            <w:r>
              <w:rPr>
                <w:rFonts w:ascii="Arial" w:hAnsi="Arial" w:cs="Arial"/>
                <w:sz w:val="20"/>
                <w:szCs w:val="20"/>
              </w:rPr>
              <w:t>Сентябрь 2016</w:t>
            </w:r>
          </w:p>
        </w:tc>
        <w:tc>
          <w:tcPr>
            <w:tcW w:w="8789" w:type="dxa"/>
            <w:tcBorders>
              <w:top w:val="single" w:sz="8" w:space="0" w:color="auto"/>
              <w:bottom w:val="single" w:sz="8" w:space="0" w:color="auto"/>
            </w:tcBorders>
          </w:tcPr>
          <w:p w:rsidR="00AC24FF" w:rsidRPr="007608B5" w:rsidRDefault="00AC24FF" w:rsidP="00AC24FF">
            <w:pPr>
              <w:tabs>
                <w:tab w:val="left" w:pos="1620"/>
              </w:tabs>
              <w:spacing w:before="60"/>
              <w:jc w:val="both"/>
              <w:rPr>
                <w:rStyle w:val="a3"/>
                <w:rFonts w:ascii="Arial" w:hAnsi="Arial" w:cs="Arial"/>
                <w:sz w:val="20"/>
                <w:szCs w:val="20"/>
              </w:rPr>
            </w:pPr>
            <w:r w:rsidRPr="007608B5">
              <w:rPr>
                <w:rFonts w:ascii="Arial" w:hAnsi="Arial" w:cs="Arial"/>
                <w:b/>
                <w:sz w:val="20"/>
                <w:szCs w:val="20"/>
              </w:rPr>
              <w:t xml:space="preserve">СУХОЛОЖСКЦЕМЕНТ </w:t>
            </w:r>
            <w:hyperlink r:id="rId35" w:history="1">
              <w:r w:rsidRPr="007608B5">
                <w:rPr>
                  <w:rStyle w:val="a3"/>
                  <w:rFonts w:ascii="Arial" w:hAnsi="Arial" w:cs="Arial"/>
                  <w:sz w:val="20"/>
                  <w:szCs w:val="20"/>
                  <w:lang w:val="en-US"/>
                </w:rPr>
                <w:t>http</w:t>
              </w:r>
              <w:r w:rsidRPr="007608B5">
                <w:rPr>
                  <w:rStyle w:val="a3"/>
                  <w:rFonts w:ascii="Arial" w:hAnsi="Arial" w:cs="Arial"/>
                  <w:sz w:val="20"/>
                  <w:szCs w:val="20"/>
                </w:rPr>
                <w:t>://</w:t>
              </w:r>
              <w:r w:rsidRPr="007608B5">
                <w:rPr>
                  <w:rStyle w:val="a3"/>
                  <w:rFonts w:ascii="Arial" w:hAnsi="Arial" w:cs="Arial"/>
                  <w:sz w:val="20"/>
                  <w:szCs w:val="20"/>
                  <w:lang w:val="en-US"/>
                </w:rPr>
                <w:t>www</w:t>
              </w:r>
              <w:r w:rsidRPr="007608B5">
                <w:rPr>
                  <w:rStyle w:val="a3"/>
                  <w:rFonts w:ascii="Arial" w:hAnsi="Arial" w:cs="Arial"/>
                  <w:sz w:val="20"/>
                  <w:szCs w:val="20"/>
                </w:rPr>
                <w:t>.</w:t>
              </w:r>
              <w:proofErr w:type="spellStart"/>
              <w:r w:rsidRPr="007608B5">
                <w:rPr>
                  <w:rStyle w:val="a3"/>
                  <w:rFonts w:ascii="Arial" w:hAnsi="Arial" w:cs="Arial"/>
                  <w:sz w:val="20"/>
                  <w:szCs w:val="20"/>
                  <w:lang w:val="en-US"/>
                </w:rPr>
                <w:t>sl</w:t>
              </w:r>
              <w:proofErr w:type="spellEnd"/>
              <w:r w:rsidRPr="007608B5">
                <w:rPr>
                  <w:rStyle w:val="a3"/>
                  <w:rFonts w:ascii="Arial" w:hAnsi="Arial" w:cs="Arial"/>
                  <w:sz w:val="20"/>
                  <w:szCs w:val="20"/>
                </w:rPr>
                <w:t>-</w:t>
              </w:r>
              <w:r w:rsidRPr="007608B5">
                <w:rPr>
                  <w:rStyle w:val="a3"/>
                  <w:rFonts w:ascii="Arial" w:hAnsi="Arial" w:cs="Arial"/>
                  <w:sz w:val="20"/>
                  <w:szCs w:val="20"/>
                  <w:lang w:val="en-US"/>
                </w:rPr>
                <w:t>cement</w:t>
              </w:r>
              <w:r w:rsidRPr="007608B5">
                <w:rPr>
                  <w:rStyle w:val="a3"/>
                  <w:rFonts w:ascii="Arial" w:hAnsi="Arial" w:cs="Arial"/>
                  <w:sz w:val="20"/>
                  <w:szCs w:val="20"/>
                </w:rPr>
                <w:t>.</w:t>
              </w:r>
              <w:proofErr w:type="spellStart"/>
              <w:r w:rsidRPr="007608B5">
                <w:rPr>
                  <w:rStyle w:val="a3"/>
                  <w:rFonts w:ascii="Arial" w:hAnsi="Arial" w:cs="Arial"/>
                  <w:sz w:val="20"/>
                  <w:szCs w:val="20"/>
                  <w:lang w:val="en-US"/>
                </w:rPr>
                <w:t>ru</w:t>
              </w:r>
              <w:proofErr w:type="spellEnd"/>
              <w:r w:rsidRPr="007608B5">
                <w:rPr>
                  <w:rStyle w:val="a3"/>
                  <w:rFonts w:ascii="Arial" w:hAnsi="Arial" w:cs="Arial"/>
                  <w:sz w:val="20"/>
                  <w:szCs w:val="20"/>
                </w:rPr>
                <w:t>/</w:t>
              </w:r>
            </w:hyperlink>
          </w:p>
          <w:p w:rsidR="00AC24FF" w:rsidRPr="007608B5" w:rsidRDefault="00AC24FF" w:rsidP="00AC24FF">
            <w:pPr>
              <w:tabs>
                <w:tab w:val="left" w:pos="1620"/>
              </w:tabs>
              <w:spacing w:before="60"/>
              <w:jc w:val="both"/>
              <w:rPr>
                <w:rFonts w:ascii="Arial" w:hAnsi="Arial" w:cs="Arial"/>
                <w:b/>
                <w:sz w:val="20"/>
                <w:szCs w:val="20"/>
              </w:rPr>
            </w:pPr>
            <w:r w:rsidRPr="007608B5">
              <w:rPr>
                <w:rFonts w:ascii="Arial" w:hAnsi="Arial" w:cs="Arial"/>
                <w:b/>
                <w:sz w:val="20"/>
                <w:szCs w:val="20"/>
              </w:rPr>
              <w:t>Технический переводчик</w:t>
            </w:r>
          </w:p>
          <w:p w:rsidR="00AC24FF" w:rsidRDefault="00AC24FF" w:rsidP="00181F83">
            <w:pPr>
              <w:tabs>
                <w:tab w:val="left" w:pos="1620"/>
              </w:tabs>
              <w:spacing w:before="60" w:after="60"/>
              <w:jc w:val="both"/>
              <w:rPr>
                <w:rFonts w:ascii="Arial" w:hAnsi="Arial" w:cs="Arial"/>
                <w:b/>
                <w:sz w:val="20"/>
                <w:szCs w:val="20"/>
              </w:rPr>
            </w:pPr>
            <w:r w:rsidRPr="007608B5">
              <w:rPr>
                <w:rFonts w:ascii="Arial" w:hAnsi="Arial" w:cs="Arial"/>
                <w:sz w:val="20"/>
                <w:szCs w:val="20"/>
              </w:rPr>
              <w:t xml:space="preserve">Устный перевод </w:t>
            </w:r>
            <w:r w:rsidR="00170695">
              <w:rPr>
                <w:rFonts w:ascii="Arial" w:hAnsi="Arial" w:cs="Arial"/>
                <w:sz w:val="20"/>
                <w:szCs w:val="20"/>
              </w:rPr>
              <w:t>ремонтно</w:t>
            </w:r>
            <w:r w:rsidRPr="007608B5">
              <w:rPr>
                <w:rFonts w:ascii="Arial" w:hAnsi="Arial" w:cs="Arial"/>
                <w:sz w:val="20"/>
                <w:szCs w:val="20"/>
              </w:rPr>
              <w:t>-</w:t>
            </w:r>
            <w:r w:rsidR="00170695">
              <w:rPr>
                <w:rFonts w:ascii="Arial" w:hAnsi="Arial" w:cs="Arial"/>
                <w:sz w:val="20"/>
                <w:szCs w:val="20"/>
              </w:rPr>
              <w:t xml:space="preserve">восстановительных </w:t>
            </w:r>
            <w:r w:rsidRPr="007608B5">
              <w:rPr>
                <w:rFonts w:ascii="Arial" w:hAnsi="Arial" w:cs="Arial"/>
                <w:sz w:val="20"/>
                <w:szCs w:val="20"/>
              </w:rPr>
              <w:t>работ</w:t>
            </w:r>
            <w:r w:rsidR="00170695">
              <w:rPr>
                <w:rFonts w:ascii="Arial" w:hAnsi="Arial" w:cs="Arial"/>
                <w:sz w:val="20"/>
                <w:szCs w:val="20"/>
              </w:rPr>
              <w:t xml:space="preserve"> </w:t>
            </w:r>
            <w:proofErr w:type="spellStart"/>
            <w:r w:rsidR="00170695">
              <w:rPr>
                <w:rFonts w:ascii="Arial" w:hAnsi="Arial" w:cs="Arial"/>
                <w:sz w:val="20"/>
                <w:szCs w:val="20"/>
              </w:rPr>
              <w:t>подвенцовой</w:t>
            </w:r>
            <w:proofErr w:type="spellEnd"/>
            <w:r w:rsidR="00170695">
              <w:rPr>
                <w:rFonts w:ascii="Arial" w:hAnsi="Arial" w:cs="Arial"/>
                <w:sz w:val="20"/>
                <w:szCs w:val="20"/>
              </w:rPr>
              <w:t xml:space="preserve"> шестерни</w:t>
            </w:r>
            <w:r w:rsidR="00181F83">
              <w:rPr>
                <w:rFonts w:ascii="Arial" w:hAnsi="Arial" w:cs="Arial"/>
                <w:sz w:val="20"/>
                <w:szCs w:val="20"/>
              </w:rPr>
              <w:t xml:space="preserve"> и зубчатого зацепления цементной мельницы</w:t>
            </w:r>
            <w:r w:rsidRPr="007608B5">
              <w:rPr>
                <w:rFonts w:ascii="Arial" w:hAnsi="Arial" w:cs="Arial"/>
                <w:sz w:val="20"/>
                <w:szCs w:val="20"/>
              </w:rPr>
              <w:t>.</w:t>
            </w:r>
          </w:p>
        </w:tc>
      </w:tr>
      <w:tr w:rsidR="00C15D00" w:rsidRPr="007608B5" w:rsidTr="003E622D">
        <w:tc>
          <w:tcPr>
            <w:tcW w:w="1701" w:type="dxa"/>
            <w:tcBorders>
              <w:top w:val="single" w:sz="8" w:space="0" w:color="auto"/>
              <w:bottom w:val="single" w:sz="8" w:space="0" w:color="auto"/>
            </w:tcBorders>
          </w:tcPr>
          <w:p w:rsidR="00C15D00" w:rsidRDefault="009B6234" w:rsidP="00D32722">
            <w:pPr>
              <w:tabs>
                <w:tab w:val="left" w:pos="1620"/>
              </w:tabs>
              <w:spacing w:before="60" w:after="60"/>
              <w:rPr>
                <w:rFonts w:ascii="Arial" w:hAnsi="Arial" w:cs="Arial"/>
                <w:sz w:val="20"/>
                <w:szCs w:val="20"/>
              </w:rPr>
            </w:pPr>
            <w:r>
              <w:rPr>
                <w:rFonts w:ascii="Arial" w:hAnsi="Arial" w:cs="Arial"/>
                <w:sz w:val="20"/>
                <w:szCs w:val="20"/>
              </w:rPr>
              <w:t>Июль 2016</w:t>
            </w:r>
          </w:p>
        </w:tc>
        <w:tc>
          <w:tcPr>
            <w:tcW w:w="8789" w:type="dxa"/>
            <w:tcBorders>
              <w:top w:val="single" w:sz="8" w:space="0" w:color="auto"/>
              <w:bottom w:val="single" w:sz="8" w:space="0" w:color="auto"/>
            </w:tcBorders>
          </w:tcPr>
          <w:p w:rsidR="00C15D00" w:rsidRPr="00296B0E" w:rsidRDefault="009B6234" w:rsidP="00EF58B3">
            <w:pPr>
              <w:tabs>
                <w:tab w:val="left" w:pos="1620"/>
              </w:tabs>
              <w:spacing w:before="60"/>
              <w:rPr>
                <w:rFonts w:ascii="Arial" w:hAnsi="Arial" w:cs="Arial"/>
                <w:sz w:val="20"/>
                <w:szCs w:val="20"/>
              </w:rPr>
            </w:pPr>
            <w:r w:rsidRPr="009B6234">
              <w:rPr>
                <w:rFonts w:ascii="Arial" w:hAnsi="Arial" w:cs="Arial"/>
                <w:b/>
                <w:sz w:val="20"/>
                <w:szCs w:val="20"/>
              </w:rPr>
              <w:t>АО Ураль</w:t>
            </w:r>
            <w:r>
              <w:rPr>
                <w:rFonts w:ascii="Arial" w:hAnsi="Arial" w:cs="Arial"/>
                <w:b/>
                <w:sz w:val="20"/>
                <w:szCs w:val="20"/>
              </w:rPr>
              <w:t xml:space="preserve">ский завод гражданской авиации </w:t>
            </w:r>
            <w:hyperlink r:id="rId36" w:history="1">
              <w:r w:rsidRPr="00296B0E">
                <w:rPr>
                  <w:rStyle w:val="a3"/>
                  <w:rFonts w:ascii="Arial" w:hAnsi="Arial" w:cs="Arial"/>
                  <w:sz w:val="20"/>
                  <w:szCs w:val="20"/>
                </w:rPr>
                <w:t>http://www.uwca.ru</w:t>
              </w:r>
            </w:hyperlink>
          </w:p>
          <w:p w:rsidR="00EB2135" w:rsidRDefault="00EB2135" w:rsidP="00EF58B3">
            <w:pPr>
              <w:tabs>
                <w:tab w:val="left" w:pos="1620"/>
              </w:tabs>
              <w:spacing w:before="60" w:after="60"/>
              <w:jc w:val="both"/>
              <w:rPr>
                <w:rFonts w:ascii="Arial" w:hAnsi="Arial" w:cs="Arial"/>
                <w:sz w:val="20"/>
                <w:szCs w:val="20"/>
              </w:rPr>
            </w:pPr>
            <w:r w:rsidRPr="007608B5">
              <w:rPr>
                <w:rFonts w:ascii="Arial" w:hAnsi="Arial" w:cs="Arial"/>
                <w:b/>
                <w:sz w:val="20"/>
                <w:szCs w:val="20"/>
              </w:rPr>
              <w:t>Технический переводчик</w:t>
            </w:r>
          </w:p>
          <w:p w:rsidR="009B6234" w:rsidRDefault="00E24C8A" w:rsidP="00EF58B3">
            <w:pPr>
              <w:tabs>
                <w:tab w:val="left" w:pos="1620"/>
              </w:tabs>
              <w:spacing w:before="60" w:after="60"/>
              <w:jc w:val="both"/>
              <w:rPr>
                <w:rFonts w:ascii="Arial" w:hAnsi="Arial" w:cs="Arial"/>
                <w:b/>
                <w:sz w:val="20"/>
                <w:szCs w:val="20"/>
              </w:rPr>
            </w:pPr>
            <w:r w:rsidRPr="00C25F9D">
              <w:rPr>
                <w:rFonts w:ascii="Arial" w:hAnsi="Arial" w:cs="Arial"/>
                <w:sz w:val="20"/>
                <w:szCs w:val="20"/>
              </w:rPr>
              <w:t>Устный</w:t>
            </w:r>
            <w:r w:rsidRPr="007608B5">
              <w:rPr>
                <w:rFonts w:ascii="Arial" w:hAnsi="Arial" w:cs="Arial"/>
                <w:sz w:val="20"/>
                <w:szCs w:val="20"/>
              </w:rPr>
              <w:t xml:space="preserve"> перевод</w:t>
            </w:r>
            <w:r>
              <w:rPr>
                <w:rFonts w:ascii="Arial" w:hAnsi="Arial" w:cs="Arial"/>
                <w:sz w:val="20"/>
                <w:szCs w:val="20"/>
              </w:rPr>
              <w:t xml:space="preserve"> </w:t>
            </w:r>
            <w:r w:rsidR="002A40C0">
              <w:rPr>
                <w:rFonts w:ascii="Arial" w:hAnsi="Arial" w:cs="Arial"/>
                <w:sz w:val="20"/>
                <w:szCs w:val="20"/>
              </w:rPr>
              <w:t xml:space="preserve">консультаций по ремонту и установке </w:t>
            </w:r>
            <w:r w:rsidR="00A43FF4">
              <w:rPr>
                <w:rFonts w:ascii="Arial" w:hAnsi="Arial" w:cs="Arial"/>
                <w:sz w:val="20"/>
                <w:szCs w:val="20"/>
              </w:rPr>
              <w:t xml:space="preserve">двигателей </w:t>
            </w:r>
            <w:r w:rsidR="003C142A" w:rsidRPr="001B1145">
              <w:rPr>
                <w:rFonts w:ascii="Arial" w:hAnsi="Arial" w:cs="Arial"/>
                <w:sz w:val="20"/>
                <w:szCs w:val="20"/>
              </w:rPr>
              <w:t xml:space="preserve">лёгких самолётов </w:t>
            </w:r>
            <w:proofErr w:type="spellStart"/>
            <w:r w:rsidR="003C142A" w:rsidRPr="001B1145">
              <w:rPr>
                <w:rFonts w:ascii="Arial" w:hAnsi="Arial" w:cs="Arial"/>
                <w:sz w:val="20"/>
                <w:szCs w:val="20"/>
              </w:rPr>
              <w:t>DA40</w:t>
            </w:r>
            <w:proofErr w:type="spellEnd"/>
            <w:r w:rsidR="003C142A" w:rsidRPr="001B1145">
              <w:rPr>
                <w:rFonts w:ascii="Arial" w:hAnsi="Arial" w:cs="Arial"/>
                <w:sz w:val="20"/>
                <w:szCs w:val="20"/>
              </w:rPr>
              <w:t xml:space="preserve"> </w:t>
            </w:r>
            <w:proofErr w:type="spellStart"/>
            <w:r w:rsidR="003C142A" w:rsidRPr="001B1145">
              <w:rPr>
                <w:rFonts w:ascii="Arial" w:hAnsi="Arial" w:cs="Arial"/>
                <w:sz w:val="20"/>
                <w:szCs w:val="20"/>
              </w:rPr>
              <w:t>NG</w:t>
            </w:r>
            <w:proofErr w:type="spellEnd"/>
            <w:r w:rsidR="003C142A" w:rsidRPr="001B1145">
              <w:rPr>
                <w:rFonts w:ascii="Arial" w:hAnsi="Arial" w:cs="Arial"/>
                <w:sz w:val="20"/>
                <w:szCs w:val="20"/>
              </w:rPr>
              <w:t xml:space="preserve"> </w:t>
            </w:r>
            <w:proofErr w:type="spellStart"/>
            <w:r w:rsidR="003C142A" w:rsidRPr="001B1145">
              <w:rPr>
                <w:rFonts w:ascii="Arial" w:hAnsi="Arial" w:cs="Arial"/>
                <w:sz w:val="20"/>
                <w:szCs w:val="20"/>
              </w:rPr>
              <w:t>Tundra</w:t>
            </w:r>
            <w:proofErr w:type="spellEnd"/>
            <w:r w:rsidR="00A43FF4" w:rsidRPr="001B1145">
              <w:rPr>
                <w:rFonts w:ascii="Arial" w:hAnsi="Arial" w:cs="Arial"/>
                <w:sz w:val="20"/>
                <w:szCs w:val="20"/>
              </w:rPr>
              <w:t xml:space="preserve"> </w:t>
            </w:r>
            <w:r w:rsidR="00A43FF4">
              <w:rPr>
                <w:rFonts w:ascii="Arial" w:hAnsi="Arial" w:cs="Arial"/>
                <w:sz w:val="20"/>
                <w:szCs w:val="20"/>
              </w:rPr>
              <w:t>австрийской компании</w:t>
            </w:r>
            <w:r w:rsidR="001B1145">
              <w:rPr>
                <w:rFonts w:ascii="Arial" w:hAnsi="Arial" w:cs="Arial"/>
                <w:sz w:val="20"/>
                <w:szCs w:val="20"/>
              </w:rPr>
              <w:t xml:space="preserve"> </w:t>
            </w:r>
            <w:proofErr w:type="spellStart"/>
            <w:r w:rsidR="001B1145" w:rsidRPr="001B1145">
              <w:rPr>
                <w:rFonts w:ascii="Arial" w:hAnsi="Arial" w:cs="Arial"/>
                <w:sz w:val="20"/>
                <w:szCs w:val="20"/>
              </w:rPr>
              <w:t>Diamond</w:t>
            </w:r>
            <w:proofErr w:type="spellEnd"/>
            <w:r w:rsidR="001B1145" w:rsidRPr="001B1145">
              <w:rPr>
                <w:rFonts w:ascii="Arial" w:hAnsi="Arial" w:cs="Arial"/>
                <w:sz w:val="20"/>
                <w:szCs w:val="20"/>
              </w:rPr>
              <w:t xml:space="preserve"> </w:t>
            </w:r>
            <w:proofErr w:type="spellStart"/>
            <w:r w:rsidR="001B1145" w:rsidRPr="001B1145">
              <w:rPr>
                <w:rFonts w:ascii="Arial" w:hAnsi="Arial" w:cs="Arial"/>
                <w:sz w:val="20"/>
                <w:szCs w:val="20"/>
              </w:rPr>
              <w:t>Aircraft</w:t>
            </w:r>
            <w:proofErr w:type="spellEnd"/>
            <w:r w:rsidR="001B1145" w:rsidRPr="001B1145">
              <w:rPr>
                <w:rFonts w:ascii="Arial" w:hAnsi="Arial" w:cs="Arial"/>
                <w:sz w:val="20"/>
                <w:szCs w:val="20"/>
              </w:rPr>
              <w:t xml:space="preserve"> </w:t>
            </w:r>
            <w:proofErr w:type="spellStart"/>
            <w:r w:rsidR="001B1145" w:rsidRPr="001B1145">
              <w:rPr>
                <w:rFonts w:ascii="Arial" w:hAnsi="Arial" w:cs="Arial"/>
                <w:sz w:val="20"/>
                <w:szCs w:val="20"/>
              </w:rPr>
              <w:t>Industries</w:t>
            </w:r>
            <w:proofErr w:type="spellEnd"/>
            <w:r w:rsidR="001B1145" w:rsidRPr="001B1145">
              <w:rPr>
                <w:rFonts w:ascii="Arial" w:hAnsi="Arial" w:cs="Arial"/>
                <w:sz w:val="20"/>
                <w:szCs w:val="20"/>
              </w:rPr>
              <w:t xml:space="preserve"> </w:t>
            </w:r>
            <w:proofErr w:type="spellStart"/>
            <w:r w:rsidR="001B1145" w:rsidRPr="001B1145">
              <w:rPr>
                <w:rFonts w:ascii="Arial" w:hAnsi="Arial" w:cs="Arial"/>
                <w:sz w:val="20"/>
                <w:szCs w:val="20"/>
              </w:rPr>
              <w:t>GmbH</w:t>
            </w:r>
            <w:proofErr w:type="spellEnd"/>
            <w:r w:rsidR="00EF58B3">
              <w:rPr>
                <w:rFonts w:ascii="Arial" w:hAnsi="Arial" w:cs="Arial"/>
                <w:sz w:val="20"/>
                <w:szCs w:val="20"/>
              </w:rPr>
              <w:t xml:space="preserve"> </w:t>
            </w:r>
            <w:hyperlink r:id="rId37" w:history="1">
              <w:r w:rsidR="00EF58B3" w:rsidRPr="00AC4E2B">
                <w:rPr>
                  <w:rStyle w:val="a3"/>
                  <w:rFonts w:ascii="Arial" w:hAnsi="Arial" w:cs="Arial"/>
                  <w:sz w:val="20"/>
                  <w:szCs w:val="20"/>
                </w:rPr>
                <w:t>http://www.diamond-air.at/ru/</w:t>
              </w:r>
            </w:hyperlink>
            <w:r w:rsidR="003C142A" w:rsidRPr="001B1145">
              <w:rPr>
                <w:rFonts w:ascii="Arial" w:hAnsi="Arial" w:cs="Arial"/>
                <w:sz w:val="20"/>
                <w:szCs w:val="20"/>
              </w:rPr>
              <w:t>.</w:t>
            </w:r>
          </w:p>
        </w:tc>
      </w:tr>
      <w:tr w:rsidR="00BD6489" w:rsidRPr="007608B5" w:rsidTr="003E622D">
        <w:tc>
          <w:tcPr>
            <w:tcW w:w="1701" w:type="dxa"/>
            <w:tcBorders>
              <w:top w:val="single" w:sz="8" w:space="0" w:color="auto"/>
              <w:bottom w:val="single" w:sz="8" w:space="0" w:color="auto"/>
            </w:tcBorders>
          </w:tcPr>
          <w:p w:rsidR="00BD6489" w:rsidRDefault="00BD6489" w:rsidP="00BD6489">
            <w:pPr>
              <w:tabs>
                <w:tab w:val="left" w:pos="1620"/>
              </w:tabs>
              <w:spacing w:before="60" w:after="60"/>
              <w:rPr>
                <w:rFonts w:ascii="Arial" w:hAnsi="Arial" w:cs="Arial"/>
                <w:sz w:val="20"/>
                <w:szCs w:val="20"/>
              </w:rPr>
            </w:pPr>
            <w:r>
              <w:rPr>
                <w:rFonts w:ascii="Arial" w:hAnsi="Arial" w:cs="Arial"/>
                <w:sz w:val="20"/>
                <w:szCs w:val="20"/>
              </w:rPr>
              <w:t>Июль 2016</w:t>
            </w:r>
          </w:p>
        </w:tc>
        <w:tc>
          <w:tcPr>
            <w:tcW w:w="8789" w:type="dxa"/>
            <w:tcBorders>
              <w:top w:val="single" w:sz="8" w:space="0" w:color="auto"/>
              <w:bottom w:val="single" w:sz="8" w:space="0" w:color="auto"/>
            </w:tcBorders>
          </w:tcPr>
          <w:p w:rsidR="00BD6489" w:rsidRDefault="007638E0" w:rsidP="007638E0">
            <w:pPr>
              <w:tabs>
                <w:tab w:val="left" w:pos="1620"/>
              </w:tabs>
              <w:spacing w:before="60" w:after="60"/>
              <w:rPr>
                <w:rFonts w:ascii="Arial" w:hAnsi="Arial" w:cs="Arial"/>
                <w:b/>
                <w:sz w:val="20"/>
                <w:szCs w:val="20"/>
              </w:rPr>
            </w:pPr>
            <w:r w:rsidRPr="007638E0">
              <w:rPr>
                <w:rFonts w:ascii="Arial" w:hAnsi="Arial" w:cs="Arial"/>
                <w:b/>
                <w:sz w:val="20"/>
                <w:szCs w:val="20"/>
              </w:rPr>
              <w:t>Международная выставка «ИННОПРОМ-2016»</w:t>
            </w:r>
          </w:p>
          <w:p w:rsidR="00FC5389" w:rsidRDefault="0044152D" w:rsidP="000D35C5">
            <w:pPr>
              <w:tabs>
                <w:tab w:val="left" w:pos="1620"/>
              </w:tabs>
              <w:spacing w:before="60" w:after="60"/>
              <w:jc w:val="both"/>
              <w:rPr>
                <w:rFonts w:ascii="Arial" w:hAnsi="Arial" w:cs="Arial"/>
                <w:b/>
                <w:sz w:val="20"/>
                <w:szCs w:val="20"/>
              </w:rPr>
            </w:pPr>
            <w:r w:rsidRPr="00C25F9D">
              <w:rPr>
                <w:rFonts w:ascii="Arial" w:hAnsi="Arial" w:cs="Arial"/>
                <w:sz w:val="20"/>
                <w:szCs w:val="20"/>
              </w:rPr>
              <w:t>Устный</w:t>
            </w:r>
            <w:r w:rsidRPr="007608B5">
              <w:rPr>
                <w:rFonts w:ascii="Arial" w:hAnsi="Arial" w:cs="Arial"/>
                <w:sz w:val="20"/>
                <w:szCs w:val="20"/>
              </w:rPr>
              <w:t xml:space="preserve"> перевод</w:t>
            </w:r>
            <w:r>
              <w:rPr>
                <w:rFonts w:ascii="Arial" w:hAnsi="Arial" w:cs="Arial"/>
                <w:sz w:val="20"/>
                <w:szCs w:val="20"/>
              </w:rPr>
              <w:t xml:space="preserve"> презентации Свердловской области для делегации предпринимателей из Германии </w:t>
            </w:r>
            <w:r w:rsidR="004F2B9F">
              <w:rPr>
                <w:rFonts w:ascii="Arial" w:hAnsi="Arial" w:cs="Arial"/>
                <w:sz w:val="20"/>
                <w:szCs w:val="20"/>
              </w:rPr>
              <w:t xml:space="preserve">от компании </w:t>
            </w:r>
            <w:r w:rsidR="00AD1537">
              <w:rPr>
                <w:rFonts w:ascii="Arial" w:hAnsi="Arial" w:cs="Arial"/>
                <w:sz w:val="20"/>
                <w:szCs w:val="20"/>
              </w:rPr>
              <w:t>«</w:t>
            </w:r>
            <w:r w:rsidR="008B0477" w:rsidRPr="008B0477">
              <w:rPr>
                <w:rFonts w:ascii="Arial" w:hAnsi="Arial" w:cs="Arial"/>
                <w:sz w:val="20"/>
                <w:szCs w:val="20"/>
              </w:rPr>
              <w:t>Корпорация развития Среднего Урала</w:t>
            </w:r>
            <w:r w:rsidR="008B0477">
              <w:rPr>
                <w:rFonts w:ascii="Arial" w:hAnsi="Arial" w:cs="Arial"/>
                <w:sz w:val="20"/>
                <w:szCs w:val="20"/>
              </w:rPr>
              <w:t xml:space="preserve"> </w:t>
            </w:r>
            <w:hyperlink r:id="rId38" w:history="1">
              <w:r w:rsidR="008B0477" w:rsidRPr="00AC4E2B">
                <w:rPr>
                  <w:rStyle w:val="a3"/>
                  <w:rFonts w:ascii="Arial" w:hAnsi="Arial" w:cs="Arial"/>
                  <w:sz w:val="20"/>
                  <w:szCs w:val="20"/>
                </w:rPr>
                <w:t>http://investural.com</w:t>
              </w:r>
            </w:hyperlink>
            <w:r w:rsidR="008B0477">
              <w:rPr>
                <w:rFonts w:ascii="Arial" w:hAnsi="Arial" w:cs="Arial"/>
                <w:sz w:val="20"/>
                <w:szCs w:val="20"/>
              </w:rPr>
              <w:t>.</w:t>
            </w:r>
          </w:p>
        </w:tc>
      </w:tr>
      <w:tr w:rsidR="00CC0B27" w:rsidRPr="007608B5" w:rsidTr="003E622D">
        <w:tc>
          <w:tcPr>
            <w:tcW w:w="1701" w:type="dxa"/>
            <w:tcBorders>
              <w:top w:val="single" w:sz="8" w:space="0" w:color="auto"/>
              <w:bottom w:val="single" w:sz="8" w:space="0" w:color="auto"/>
            </w:tcBorders>
          </w:tcPr>
          <w:p w:rsidR="00CC0B27" w:rsidRDefault="00D32722" w:rsidP="00D32722">
            <w:pPr>
              <w:tabs>
                <w:tab w:val="left" w:pos="1620"/>
              </w:tabs>
              <w:spacing w:before="60" w:after="60"/>
              <w:rPr>
                <w:rFonts w:ascii="Arial" w:hAnsi="Arial" w:cs="Arial"/>
                <w:sz w:val="20"/>
                <w:szCs w:val="20"/>
              </w:rPr>
            </w:pPr>
            <w:r>
              <w:rPr>
                <w:rFonts w:ascii="Arial" w:hAnsi="Arial" w:cs="Arial"/>
                <w:sz w:val="20"/>
                <w:szCs w:val="20"/>
              </w:rPr>
              <w:t>Февраль</w:t>
            </w:r>
            <w:r w:rsidR="00DE18D8">
              <w:rPr>
                <w:rFonts w:ascii="Arial" w:hAnsi="Arial" w:cs="Arial"/>
                <w:sz w:val="20"/>
                <w:szCs w:val="20"/>
              </w:rPr>
              <w:t xml:space="preserve"> 201</w:t>
            </w:r>
            <w:r>
              <w:rPr>
                <w:rFonts w:ascii="Arial" w:hAnsi="Arial" w:cs="Arial"/>
                <w:sz w:val="20"/>
                <w:szCs w:val="20"/>
              </w:rPr>
              <w:t>6</w:t>
            </w:r>
          </w:p>
        </w:tc>
        <w:tc>
          <w:tcPr>
            <w:tcW w:w="8789" w:type="dxa"/>
            <w:tcBorders>
              <w:top w:val="single" w:sz="8" w:space="0" w:color="auto"/>
              <w:bottom w:val="single" w:sz="8" w:space="0" w:color="auto"/>
            </w:tcBorders>
          </w:tcPr>
          <w:p w:rsidR="00D32722" w:rsidRPr="00296B0E" w:rsidRDefault="00AE6B03" w:rsidP="0003049B">
            <w:pPr>
              <w:tabs>
                <w:tab w:val="left" w:pos="1620"/>
              </w:tabs>
              <w:spacing w:before="60"/>
              <w:rPr>
                <w:rFonts w:ascii="Arial" w:hAnsi="Arial" w:cs="Arial"/>
                <w:sz w:val="20"/>
                <w:szCs w:val="20"/>
              </w:rPr>
            </w:pPr>
            <w:r>
              <w:rPr>
                <w:rFonts w:ascii="Arial" w:hAnsi="Arial" w:cs="Arial"/>
                <w:b/>
                <w:sz w:val="20"/>
                <w:szCs w:val="20"/>
              </w:rPr>
              <w:t>ЗАО «</w:t>
            </w:r>
            <w:r w:rsidR="00D32722" w:rsidRPr="0003049B">
              <w:rPr>
                <w:rFonts w:ascii="Arial" w:hAnsi="Arial" w:cs="Arial"/>
                <w:b/>
                <w:sz w:val="20"/>
                <w:szCs w:val="20"/>
              </w:rPr>
              <w:t>Уральский турбинный завод</w:t>
            </w:r>
            <w:r>
              <w:rPr>
                <w:rFonts w:ascii="Arial" w:hAnsi="Arial" w:cs="Arial"/>
                <w:b/>
                <w:sz w:val="20"/>
                <w:szCs w:val="20"/>
              </w:rPr>
              <w:t>»</w:t>
            </w:r>
            <w:r w:rsidR="0003049B" w:rsidRPr="0003049B">
              <w:rPr>
                <w:rFonts w:ascii="Arial" w:hAnsi="Arial" w:cs="Arial"/>
                <w:b/>
                <w:sz w:val="20"/>
                <w:szCs w:val="20"/>
              </w:rPr>
              <w:t xml:space="preserve"> </w:t>
            </w:r>
            <w:hyperlink r:id="rId39" w:history="1">
              <w:r w:rsidR="0003049B" w:rsidRPr="00296B0E">
                <w:rPr>
                  <w:rStyle w:val="a3"/>
                  <w:rFonts w:ascii="Arial" w:hAnsi="Arial" w:cs="Arial"/>
                  <w:sz w:val="20"/>
                  <w:szCs w:val="20"/>
                </w:rPr>
                <w:t>http://www.utz.ru</w:t>
              </w:r>
            </w:hyperlink>
          </w:p>
          <w:p w:rsidR="0003049B" w:rsidRPr="007608B5" w:rsidRDefault="0003049B" w:rsidP="0003049B">
            <w:pPr>
              <w:tabs>
                <w:tab w:val="left" w:pos="1620"/>
              </w:tabs>
              <w:spacing w:before="60"/>
              <w:rPr>
                <w:rFonts w:ascii="Arial" w:hAnsi="Arial" w:cs="Arial"/>
                <w:b/>
                <w:sz w:val="20"/>
                <w:szCs w:val="20"/>
              </w:rPr>
            </w:pPr>
            <w:r w:rsidRPr="007608B5">
              <w:rPr>
                <w:rFonts w:ascii="Arial" w:hAnsi="Arial" w:cs="Arial"/>
                <w:b/>
                <w:sz w:val="20"/>
                <w:szCs w:val="20"/>
              </w:rPr>
              <w:t>Технический переводчик</w:t>
            </w:r>
          </w:p>
          <w:p w:rsidR="00CC0B27" w:rsidRPr="00D14B6A" w:rsidRDefault="0003049B" w:rsidP="00FE667E">
            <w:pPr>
              <w:tabs>
                <w:tab w:val="left" w:pos="1620"/>
              </w:tabs>
              <w:spacing w:before="60" w:after="60"/>
              <w:jc w:val="both"/>
              <w:rPr>
                <w:rFonts w:ascii="Arial" w:hAnsi="Arial" w:cs="Arial"/>
                <w:b/>
                <w:sz w:val="20"/>
                <w:szCs w:val="20"/>
              </w:rPr>
            </w:pPr>
            <w:r w:rsidRPr="00C25F9D">
              <w:rPr>
                <w:rFonts w:ascii="Arial" w:hAnsi="Arial" w:cs="Arial"/>
                <w:sz w:val="20"/>
                <w:szCs w:val="20"/>
              </w:rPr>
              <w:t>Устный</w:t>
            </w:r>
            <w:r w:rsidRPr="007608B5">
              <w:rPr>
                <w:rFonts w:ascii="Arial" w:hAnsi="Arial" w:cs="Arial"/>
                <w:sz w:val="20"/>
                <w:szCs w:val="20"/>
              </w:rPr>
              <w:t xml:space="preserve"> перевод</w:t>
            </w:r>
            <w:r w:rsidRPr="00571C29">
              <w:rPr>
                <w:rFonts w:ascii="Arial" w:hAnsi="Arial" w:cs="Arial"/>
                <w:sz w:val="20"/>
                <w:szCs w:val="20"/>
              </w:rPr>
              <w:t xml:space="preserve"> </w:t>
            </w:r>
            <w:r w:rsidR="00564A65" w:rsidRPr="007608B5">
              <w:rPr>
                <w:rFonts w:ascii="Arial" w:hAnsi="Arial" w:cs="Arial"/>
                <w:sz w:val="20"/>
                <w:szCs w:val="20"/>
              </w:rPr>
              <w:t>переговоров</w:t>
            </w:r>
            <w:r w:rsidR="00564A65" w:rsidRPr="00D93716">
              <w:rPr>
                <w:rFonts w:ascii="Arial" w:hAnsi="Arial" w:cs="Arial"/>
                <w:sz w:val="20"/>
                <w:szCs w:val="20"/>
              </w:rPr>
              <w:t xml:space="preserve"> </w:t>
            </w:r>
            <w:r w:rsidR="00DF7839" w:rsidRPr="00D93716">
              <w:rPr>
                <w:rFonts w:ascii="Arial" w:hAnsi="Arial" w:cs="Arial"/>
                <w:sz w:val="20"/>
                <w:szCs w:val="20"/>
              </w:rPr>
              <w:t xml:space="preserve">о </w:t>
            </w:r>
            <w:r w:rsidR="00C1636A" w:rsidRPr="00D93716">
              <w:rPr>
                <w:rFonts w:ascii="Arial" w:hAnsi="Arial" w:cs="Arial"/>
                <w:sz w:val="20"/>
                <w:szCs w:val="20"/>
              </w:rPr>
              <w:t xml:space="preserve">возможности </w:t>
            </w:r>
            <w:r w:rsidR="00D10329">
              <w:rPr>
                <w:rFonts w:ascii="Arial" w:hAnsi="Arial" w:cs="Arial"/>
                <w:sz w:val="20"/>
                <w:szCs w:val="20"/>
              </w:rPr>
              <w:t xml:space="preserve">модернизации станочного </w:t>
            </w:r>
            <w:r w:rsidR="00C1636A" w:rsidRPr="00D93716">
              <w:rPr>
                <w:rFonts w:ascii="Arial" w:hAnsi="Arial" w:cs="Arial"/>
                <w:sz w:val="20"/>
                <w:szCs w:val="20"/>
              </w:rPr>
              <w:t xml:space="preserve">оборудования </w:t>
            </w:r>
            <w:r w:rsidR="00D93716" w:rsidRPr="00D93716">
              <w:rPr>
                <w:rFonts w:ascii="Arial" w:hAnsi="Arial" w:cs="Arial"/>
                <w:sz w:val="20"/>
                <w:szCs w:val="20"/>
              </w:rPr>
              <w:t xml:space="preserve">с представителями </w:t>
            </w:r>
            <w:r w:rsidR="00D10329">
              <w:rPr>
                <w:rFonts w:ascii="Arial" w:hAnsi="Arial" w:cs="Arial"/>
                <w:sz w:val="20"/>
                <w:szCs w:val="20"/>
              </w:rPr>
              <w:t>немецкой</w:t>
            </w:r>
            <w:r w:rsidR="00D93716" w:rsidRPr="00D93716">
              <w:rPr>
                <w:rFonts w:ascii="Arial" w:hAnsi="Arial" w:cs="Arial"/>
                <w:sz w:val="20"/>
                <w:szCs w:val="20"/>
              </w:rPr>
              <w:t xml:space="preserve"> компани</w:t>
            </w:r>
            <w:r w:rsidR="00D10329">
              <w:rPr>
                <w:rFonts w:ascii="Arial" w:hAnsi="Arial" w:cs="Arial"/>
                <w:sz w:val="20"/>
                <w:szCs w:val="20"/>
              </w:rPr>
              <w:t xml:space="preserve">и-производителя </w:t>
            </w:r>
            <w:r w:rsidR="00ED6B4A" w:rsidRPr="00ED6B4A">
              <w:rPr>
                <w:rFonts w:ascii="Arial" w:hAnsi="Arial" w:cs="Arial"/>
                <w:sz w:val="20"/>
                <w:szCs w:val="20"/>
              </w:rPr>
              <w:t xml:space="preserve">WaldrichSiegen </w:t>
            </w:r>
            <w:proofErr w:type="spellStart"/>
            <w:r w:rsidR="00ED6B4A" w:rsidRPr="00ED6B4A">
              <w:rPr>
                <w:rFonts w:ascii="Arial" w:hAnsi="Arial" w:cs="Arial"/>
                <w:sz w:val="20"/>
                <w:szCs w:val="20"/>
              </w:rPr>
              <w:t>Werkzeugmaschinen</w:t>
            </w:r>
            <w:proofErr w:type="spellEnd"/>
            <w:r w:rsidR="00ED6B4A" w:rsidRPr="00ED6B4A">
              <w:rPr>
                <w:rFonts w:ascii="Arial" w:hAnsi="Arial" w:cs="Arial"/>
                <w:sz w:val="20"/>
                <w:szCs w:val="20"/>
              </w:rPr>
              <w:t xml:space="preserve"> </w:t>
            </w:r>
            <w:proofErr w:type="spellStart"/>
            <w:r w:rsidR="00ED6B4A" w:rsidRPr="00ED6B4A">
              <w:rPr>
                <w:rFonts w:ascii="Arial" w:hAnsi="Arial" w:cs="Arial"/>
                <w:sz w:val="20"/>
                <w:szCs w:val="20"/>
              </w:rPr>
              <w:t>GmbH</w:t>
            </w:r>
            <w:proofErr w:type="spellEnd"/>
            <w:r w:rsidR="00FE667E">
              <w:rPr>
                <w:rFonts w:ascii="Arial" w:hAnsi="Arial" w:cs="Arial"/>
                <w:sz w:val="20"/>
                <w:szCs w:val="20"/>
              </w:rPr>
              <w:t xml:space="preserve"> </w:t>
            </w:r>
            <w:hyperlink r:id="rId40" w:history="1">
              <w:r w:rsidR="00FE667E" w:rsidRPr="00AC4E2B">
                <w:rPr>
                  <w:rStyle w:val="a3"/>
                  <w:rFonts w:ascii="Arial" w:hAnsi="Arial" w:cs="Arial"/>
                  <w:sz w:val="20"/>
                  <w:szCs w:val="20"/>
                </w:rPr>
                <w:t>http://www.waldrichsiegen.de</w:t>
              </w:r>
            </w:hyperlink>
            <w:r w:rsidR="00D10329">
              <w:rPr>
                <w:sz w:val="20"/>
                <w:szCs w:val="20"/>
              </w:rPr>
              <w:t>.</w:t>
            </w:r>
          </w:p>
        </w:tc>
      </w:tr>
      <w:tr w:rsidR="005E4038" w:rsidRPr="007608B5" w:rsidTr="003E622D">
        <w:tc>
          <w:tcPr>
            <w:tcW w:w="1701" w:type="dxa"/>
            <w:tcBorders>
              <w:top w:val="single" w:sz="8" w:space="0" w:color="auto"/>
              <w:bottom w:val="single" w:sz="8" w:space="0" w:color="auto"/>
            </w:tcBorders>
          </w:tcPr>
          <w:p w:rsidR="005E4038" w:rsidRDefault="005E4038" w:rsidP="005E4038">
            <w:pPr>
              <w:tabs>
                <w:tab w:val="left" w:pos="1620"/>
              </w:tabs>
              <w:spacing w:before="60" w:after="60"/>
              <w:rPr>
                <w:rFonts w:ascii="Arial" w:hAnsi="Arial" w:cs="Arial"/>
                <w:sz w:val="20"/>
                <w:szCs w:val="20"/>
              </w:rPr>
            </w:pPr>
            <w:r>
              <w:rPr>
                <w:rFonts w:ascii="Arial" w:hAnsi="Arial" w:cs="Arial"/>
                <w:sz w:val="20"/>
                <w:szCs w:val="20"/>
              </w:rPr>
              <w:t>Декабрь 2015</w:t>
            </w:r>
          </w:p>
        </w:tc>
        <w:tc>
          <w:tcPr>
            <w:tcW w:w="8789" w:type="dxa"/>
            <w:tcBorders>
              <w:top w:val="single" w:sz="8" w:space="0" w:color="auto"/>
              <w:bottom w:val="single" w:sz="8" w:space="0" w:color="auto"/>
            </w:tcBorders>
          </w:tcPr>
          <w:p w:rsidR="005E4038" w:rsidRPr="00296B0E" w:rsidRDefault="005E4038" w:rsidP="001F4E40">
            <w:pPr>
              <w:tabs>
                <w:tab w:val="left" w:pos="1620"/>
              </w:tabs>
              <w:spacing w:before="60"/>
              <w:rPr>
                <w:rFonts w:ascii="Arial" w:hAnsi="Arial" w:cs="Arial"/>
                <w:sz w:val="20"/>
                <w:szCs w:val="20"/>
              </w:rPr>
            </w:pPr>
            <w:r>
              <w:rPr>
                <w:rFonts w:ascii="Arial" w:hAnsi="Arial" w:cs="Arial"/>
                <w:b/>
                <w:sz w:val="20"/>
                <w:szCs w:val="20"/>
              </w:rPr>
              <w:t>ЗАО «</w:t>
            </w:r>
            <w:r w:rsidRPr="0003049B">
              <w:rPr>
                <w:rFonts w:ascii="Arial" w:hAnsi="Arial" w:cs="Arial"/>
                <w:b/>
                <w:sz w:val="20"/>
                <w:szCs w:val="20"/>
              </w:rPr>
              <w:t>Уральский турбинный завод</w:t>
            </w:r>
            <w:r>
              <w:rPr>
                <w:rFonts w:ascii="Arial" w:hAnsi="Arial" w:cs="Arial"/>
                <w:b/>
                <w:sz w:val="20"/>
                <w:szCs w:val="20"/>
              </w:rPr>
              <w:t>»</w:t>
            </w:r>
            <w:r w:rsidRPr="0003049B">
              <w:rPr>
                <w:rFonts w:ascii="Arial" w:hAnsi="Arial" w:cs="Arial"/>
                <w:b/>
                <w:sz w:val="20"/>
                <w:szCs w:val="20"/>
              </w:rPr>
              <w:t xml:space="preserve"> </w:t>
            </w:r>
            <w:hyperlink r:id="rId41" w:history="1">
              <w:r w:rsidRPr="00296B0E">
                <w:rPr>
                  <w:rStyle w:val="a3"/>
                  <w:rFonts w:ascii="Arial" w:hAnsi="Arial" w:cs="Arial"/>
                  <w:sz w:val="20"/>
                  <w:szCs w:val="20"/>
                </w:rPr>
                <w:t>http://www.utz.ru</w:t>
              </w:r>
            </w:hyperlink>
          </w:p>
          <w:p w:rsidR="005E4038" w:rsidRPr="007608B5" w:rsidRDefault="005E4038" w:rsidP="001F4E40">
            <w:pPr>
              <w:tabs>
                <w:tab w:val="left" w:pos="1620"/>
              </w:tabs>
              <w:spacing w:before="60"/>
              <w:rPr>
                <w:rFonts w:ascii="Arial" w:hAnsi="Arial" w:cs="Arial"/>
                <w:b/>
                <w:sz w:val="20"/>
                <w:szCs w:val="20"/>
              </w:rPr>
            </w:pPr>
            <w:r w:rsidRPr="007608B5">
              <w:rPr>
                <w:rFonts w:ascii="Arial" w:hAnsi="Arial" w:cs="Arial"/>
                <w:b/>
                <w:sz w:val="20"/>
                <w:szCs w:val="20"/>
              </w:rPr>
              <w:t>Технический переводчик</w:t>
            </w:r>
          </w:p>
          <w:p w:rsidR="005E4038" w:rsidRPr="00D14B6A" w:rsidRDefault="005E4038" w:rsidP="001F4E40">
            <w:pPr>
              <w:tabs>
                <w:tab w:val="left" w:pos="1620"/>
              </w:tabs>
              <w:spacing w:before="60" w:after="60"/>
              <w:jc w:val="both"/>
              <w:rPr>
                <w:rFonts w:ascii="Arial" w:hAnsi="Arial" w:cs="Arial"/>
                <w:b/>
                <w:sz w:val="20"/>
                <w:szCs w:val="20"/>
              </w:rPr>
            </w:pPr>
            <w:r w:rsidRPr="00C25F9D">
              <w:rPr>
                <w:rFonts w:ascii="Arial" w:hAnsi="Arial" w:cs="Arial"/>
                <w:sz w:val="20"/>
                <w:szCs w:val="20"/>
              </w:rPr>
              <w:t>Устный</w:t>
            </w:r>
            <w:r w:rsidRPr="007608B5">
              <w:rPr>
                <w:rFonts w:ascii="Arial" w:hAnsi="Arial" w:cs="Arial"/>
                <w:sz w:val="20"/>
                <w:szCs w:val="20"/>
              </w:rPr>
              <w:t xml:space="preserve"> перевод</w:t>
            </w:r>
            <w:r w:rsidRPr="00571C29">
              <w:rPr>
                <w:rFonts w:ascii="Arial" w:hAnsi="Arial" w:cs="Arial"/>
                <w:sz w:val="20"/>
                <w:szCs w:val="20"/>
              </w:rPr>
              <w:t xml:space="preserve"> </w:t>
            </w:r>
            <w:r w:rsidRPr="007608B5">
              <w:rPr>
                <w:rFonts w:ascii="Arial" w:hAnsi="Arial" w:cs="Arial"/>
                <w:sz w:val="20"/>
                <w:szCs w:val="20"/>
              </w:rPr>
              <w:t>переговоров</w:t>
            </w:r>
            <w:r w:rsidRPr="00D93716">
              <w:rPr>
                <w:rFonts w:ascii="Arial" w:hAnsi="Arial" w:cs="Arial"/>
                <w:sz w:val="20"/>
                <w:szCs w:val="20"/>
              </w:rPr>
              <w:t xml:space="preserve"> о возможности совместного производства оборудования для ветряных генераторов с представителями швейцарских компаний</w:t>
            </w:r>
            <w:r>
              <w:rPr>
                <w:rFonts w:ascii="Arial" w:hAnsi="Arial" w:cs="Arial"/>
                <w:sz w:val="20"/>
                <w:szCs w:val="20"/>
              </w:rPr>
              <w:t>.</w:t>
            </w:r>
          </w:p>
        </w:tc>
      </w:tr>
      <w:tr w:rsidR="00772F05" w:rsidRPr="007608B5" w:rsidTr="003E622D">
        <w:tc>
          <w:tcPr>
            <w:tcW w:w="1701" w:type="dxa"/>
            <w:tcBorders>
              <w:top w:val="single" w:sz="8" w:space="0" w:color="auto"/>
              <w:bottom w:val="single" w:sz="8" w:space="0" w:color="auto"/>
            </w:tcBorders>
          </w:tcPr>
          <w:p w:rsidR="00772F05" w:rsidRDefault="00772F05" w:rsidP="00BF3B2C">
            <w:pPr>
              <w:tabs>
                <w:tab w:val="left" w:pos="1620"/>
              </w:tabs>
              <w:spacing w:before="60"/>
              <w:rPr>
                <w:rFonts w:ascii="Arial" w:hAnsi="Arial" w:cs="Arial"/>
                <w:sz w:val="20"/>
                <w:szCs w:val="20"/>
              </w:rPr>
            </w:pPr>
            <w:r>
              <w:rPr>
                <w:rFonts w:ascii="Arial" w:hAnsi="Arial" w:cs="Arial"/>
                <w:sz w:val="20"/>
                <w:szCs w:val="20"/>
              </w:rPr>
              <w:t>Октябрь</w:t>
            </w:r>
            <w:r w:rsidR="00B4147D">
              <w:rPr>
                <w:rFonts w:ascii="Arial" w:hAnsi="Arial" w:cs="Arial"/>
                <w:sz w:val="20"/>
                <w:szCs w:val="20"/>
              </w:rPr>
              <w:t xml:space="preserve"> </w:t>
            </w:r>
            <w:r>
              <w:rPr>
                <w:rFonts w:ascii="Arial" w:hAnsi="Arial" w:cs="Arial"/>
                <w:sz w:val="20"/>
                <w:szCs w:val="20"/>
              </w:rPr>
              <w:t>–</w:t>
            </w:r>
            <w:r w:rsidRPr="007608B5">
              <w:rPr>
                <w:rFonts w:ascii="Arial" w:hAnsi="Arial" w:cs="Arial"/>
                <w:sz w:val="20"/>
                <w:szCs w:val="20"/>
              </w:rPr>
              <w:t xml:space="preserve"> </w:t>
            </w:r>
            <w:r>
              <w:rPr>
                <w:rFonts w:ascii="Arial" w:hAnsi="Arial" w:cs="Arial"/>
                <w:sz w:val="20"/>
                <w:szCs w:val="20"/>
              </w:rPr>
              <w:t>Ноябрь 2015</w:t>
            </w:r>
          </w:p>
        </w:tc>
        <w:tc>
          <w:tcPr>
            <w:tcW w:w="8789" w:type="dxa"/>
            <w:tcBorders>
              <w:top w:val="single" w:sz="8" w:space="0" w:color="auto"/>
              <w:bottom w:val="single" w:sz="8" w:space="0" w:color="auto"/>
            </w:tcBorders>
          </w:tcPr>
          <w:p w:rsidR="00AD4EDD" w:rsidRPr="00296B0E" w:rsidRDefault="00AD4EDD" w:rsidP="00CE687D">
            <w:pPr>
              <w:tabs>
                <w:tab w:val="left" w:pos="1620"/>
              </w:tabs>
              <w:spacing w:before="60"/>
              <w:rPr>
                <w:rFonts w:ascii="Arial" w:hAnsi="Arial" w:cs="Arial"/>
                <w:sz w:val="20"/>
                <w:szCs w:val="20"/>
              </w:rPr>
            </w:pPr>
            <w:r w:rsidRPr="00CE687D">
              <w:rPr>
                <w:rFonts w:ascii="Arial" w:hAnsi="Arial" w:cs="Arial"/>
                <w:b/>
                <w:sz w:val="20"/>
                <w:szCs w:val="20"/>
              </w:rPr>
              <w:t>ПАО Машиностроит</w:t>
            </w:r>
            <w:r w:rsidR="00C25D13" w:rsidRPr="00CE687D">
              <w:rPr>
                <w:rFonts w:ascii="Arial" w:hAnsi="Arial" w:cs="Arial"/>
                <w:b/>
                <w:sz w:val="20"/>
                <w:szCs w:val="20"/>
              </w:rPr>
              <w:t xml:space="preserve">ельный завод им. </w:t>
            </w:r>
            <w:proofErr w:type="spellStart"/>
            <w:r w:rsidR="00C25D13" w:rsidRPr="00CE687D">
              <w:rPr>
                <w:rFonts w:ascii="Arial" w:hAnsi="Arial" w:cs="Arial"/>
                <w:b/>
                <w:sz w:val="20"/>
                <w:szCs w:val="20"/>
              </w:rPr>
              <w:t>М.И</w:t>
            </w:r>
            <w:proofErr w:type="spellEnd"/>
            <w:r w:rsidR="00C25D13" w:rsidRPr="00CE687D">
              <w:rPr>
                <w:rFonts w:ascii="Arial" w:hAnsi="Arial" w:cs="Arial"/>
                <w:b/>
                <w:sz w:val="20"/>
                <w:szCs w:val="20"/>
              </w:rPr>
              <w:t xml:space="preserve">. Калинина </w:t>
            </w:r>
            <w:hyperlink r:id="rId42" w:history="1">
              <w:r w:rsidR="00CE687D" w:rsidRPr="00296B0E">
                <w:rPr>
                  <w:rStyle w:val="a3"/>
                  <w:rFonts w:ascii="Arial" w:hAnsi="Arial" w:cs="Arial"/>
                  <w:sz w:val="20"/>
                  <w:szCs w:val="20"/>
                </w:rPr>
                <w:t>http://www.zik.r</w:t>
              </w:r>
              <w:r w:rsidR="00CE687D" w:rsidRPr="00296B0E">
                <w:rPr>
                  <w:rStyle w:val="a3"/>
                  <w:rFonts w:ascii="Arial" w:hAnsi="Arial" w:cs="Arial"/>
                  <w:sz w:val="20"/>
                  <w:szCs w:val="20"/>
                  <w:lang w:val="de-DE"/>
                </w:rPr>
                <w:t>u</w:t>
              </w:r>
            </w:hyperlink>
          </w:p>
          <w:p w:rsidR="0048440F" w:rsidRPr="007608B5" w:rsidRDefault="0048440F" w:rsidP="0048440F">
            <w:pPr>
              <w:tabs>
                <w:tab w:val="left" w:pos="1620"/>
              </w:tabs>
              <w:spacing w:before="60"/>
              <w:rPr>
                <w:rFonts w:ascii="Arial" w:hAnsi="Arial" w:cs="Arial"/>
                <w:b/>
                <w:sz w:val="20"/>
                <w:szCs w:val="20"/>
              </w:rPr>
            </w:pPr>
            <w:r w:rsidRPr="007608B5">
              <w:rPr>
                <w:rFonts w:ascii="Arial" w:hAnsi="Arial" w:cs="Arial"/>
                <w:b/>
                <w:sz w:val="20"/>
                <w:szCs w:val="20"/>
              </w:rPr>
              <w:t>Технический переводчик</w:t>
            </w:r>
          </w:p>
          <w:p w:rsidR="00772F05" w:rsidRPr="009477DA" w:rsidRDefault="0048440F" w:rsidP="001F4E40">
            <w:pPr>
              <w:pBdr>
                <w:bottom w:val="single" w:sz="6" w:space="2" w:color="D1D3D3"/>
              </w:pBdr>
              <w:tabs>
                <w:tab w:val="left" w:pos="1620"/>
              </w:tabs>
              <w:spacing w:before="60" w:after="60"/>
              <w:jc w:val="both"/>
              <w:rPr>
                <w:rFonts w:ascii="Arial" w:hAnsi="Arial" w:cs="Arial"/>
                <w:b/>
                <w:sz w:val="20"/>
                <w:szCs w:val="20"/>
              </w:rPr>
            </w:pPr>
            <w:r w:rsidRPr="00C25F9D">
              <w:rPr>
                <w:rFonts w:ascii="Arial" w:hAnsi="Arial" w:cs="Arial"/>
                <w:sz w:val="20"/>
                <w:szCs w:val="20"/>
              </w:rPr>
              <w:t>Устный</w:t>
            </w:r>
            <w:r w:rsidRPr="007608B5">
              <w:rPr>
                <w:rFonts w:ascii="Arial" w:hAnsi="Arial" w:cs="Arial"/>
                <w:sz w:val="20"/>
                <w:szCs w:val="20"/>
              </w:rPr>
              <w:t xml:space="preserve"> перевод</w:t>
            </w:r>
            <w:r w:rsidRPr="00571C29">
              <w:rPr>
                <w:rFonts w:ascii="Arial" w:hAnsi="Arial" w:cs="Arial"/>
                <w:sz w:val="20"/>
                <w:szCs w:val="20"/>
              </w:rPr>
              <w:t xml:space="preserve"> </w:t>
            </w:r>
            <w:r w:rsidRPr="00DE3DCF">
              <w:rPr>
                <w:rFonts w:ascii="Arial" w:hAnsi="Arial" w:cs="Arial"/>
                <w:sz w:val="20"/>
                <w:szCs w:val="20"/>
              </w:rPr>
              <w:t xml:space="preserve">во время проведения </w:t>
            </w:r>
            <w:r w:rsidR="00FE39B6">
              <w:rPr>
                <w:rFonts w:ascii="Arial" w:hAnsi="Arial" w:cs="Arial"/>
                <w:sz w:val="20"/>
                <w:szCs w:val="20"/>
              </w:rPr>
              <w:t xml:space="preserve">монтажа, запуска в эксплуатацию, </w:t>
            </w:r>
            <w:r w:rsidRPr="00DE3DCF">
              <w:rPr>
                <w:rFonts w:ascii="Arial" w:hAnsi="Arial" w:cs="Arial"/>
                <w:sz w:val="20"/>
                <w:szCs w:val="20"/>
              </w:rPr>
              <w:t xml:space="preserve">настройки и обучения </w:t>
            </w:r>
            <w:r w:rsidR="003A1D95">
              <w:rPr>
                <w:rFonts w:ascii="Arial" w:hAnsi="Arial" w:cs="Arial"/>
                <w:sz w:val="20"/>
                <w:szCs w:val="20"/>
              </w:rPr>
              <w:t xml:space="preserve">персонала </w:t>
            </w:r>
            <w:r w:rsidRPr="00DE3DCF">
              <w:rPr>
                <w:rFonts w:ascii="Arial" w:hAnsi="Arial" w:cs="Arial"/>
                <w:sz w:val="20"/>
                <w:szCs w:val="20"/>
              </w:rPr>
              <w:t>работ</w:t>
            </w:r>
            <w:r>
              <w:rPr>
                <w:rFonts w:ascii="Arial" w:hAnsi="Arial" w:cs="Arial"/>
                <w:sz w:val="20"/>
                <w:szCs w:val="20"/>
              </w:rPr>
              <w:t>е</w:t>
            </w:r>
            <w:r w:rsidRPr="00DE3DCF">
              <w:rPr>
                <w:rFonts w:ascii="Arial" w:hAnsi="Arial" w:cs="Arial"/>
                <w:sz w:val="20"/>
                <w:szCs w:val="20"/>
              </w:rPr>
              <w:t xml:space="preserve"> на </w:t>
            </w:r>
            <w:r w:rsidRPr="0048440F">
              <w:rPr>
                <w:rFonts w:ascii="Arial" w:hAnsi="Arial" w:cs="Arial"/>
                <w:sz w:val="20"/>
                <w:szCs w:val="20"/>
              </w:rPr>
              <w:t>многофункциональн</w:t>
            </w:r>
            <w:r w:rsidR="00FE39B6">
              <w:rPr>
                <w:rFonts w:ascii="Arial" w:hAnsi="Arial" w:cs="Arial"/>
                <w:sz w:val="20"/>
                <w:szCs w:val="20"/>
              </w:rPr>
              <w:t>ом</w:t>
            </w:r>
            <w:r w:rsidRPr="0048440F">
              <w:rPr>
                <w:rFonts w:ascii="Arial" w:hAnsi="Arial" w:cs="Arial"/>
                <w:sz w:val="20"/>
                <w:szCs w:val="20"/>
              </w:rPr>
              <w:t xml:space="preserve"> токарно-сверлильно-фрезерн</w:t>
            </w:r>
            <w:r w:rsidR="00FE39B6">
              <w:rPr>
                <w:rFonts w:ascii="Arial" w:hAnsi="Arial" w:cs="Arial"/>
                <w:sz w:val="20"/>
                <w:szCs w:val="20"/>
              </w:rPr>
              <w:t>ом</w:t>
            </w:r>
            <w:r w:rsidRPr="0048440F">
              <w:rPr>
                <w:rFonts w:ascii="Arial" w:hAnsi="Arial" w:cs="Arial"/>
                <w:sz w:val="20"/>
                <w:szCs w:val="20"/>
              </w:rPr>
              <w:t xml:space="preserve"> обрабатывающ</w:t>
            </w:r>
            <w:r w:rsidR="00FE39B6">
              <w:rPr>
                <w:rFonts w:ascii="Arial" w:hAnsi="Arial" w:cs="Arial"/>
                <w:sz w:val="20"/>
                <w:szCs w:val="20"/>
              </w:rPr>
              <w:t>ем</w:t>
            </w:r>
            <w:r w:rsidRPr="0048440F">
              <w:rPr>
                <w:rFonts w:ascii="Arial" w:hAnsi="Arial" w:cs="Arial"/>
                <w:sz w:val="20"/>
                <w:szCs w:val="20"/>
              </w:rPr>
              <w:t xml:space="preserve"> центр</w:t>
            </w:r>
            <w:r w:rsidR="00FE39B6">
              <w:rPr>
                <w:rFonts w:ascii="Arial" w:hAnsi="Arial" w:cs="Arial"/>
                <w:sz w:val="20"/>
                <w:szCs w:val="20"/>
              </w:rPr>
              <w:t>е</w:t>
            </w:r>
            <w:r w:rsidR="00D44479">
              <w:rPr>
                <w:rFonts w:ascii="Arial" w:hAnsi="Arial" w:cs="Arial"/>
                <w:sz w:val="20"/>
                <w:szCs w:val="20"/>
              </w:rPr>
              <w:t xml:space="preserve"> </w:t>
            </w:r>
            <w:r w:rsidR="00B84657">
              <w:rPr>
                <w:rFonts w:ascii="Arial" w:hAnsi="Arial" w:cs="Arial"/>
                <w:sz w:val="20"/>
                <w:szCs w:val="20"/>
              </w:rPr>
              <w:t>«</w:t>
            </w:r>
            <w:proofErr w:type="spellStart"/>
            <w:r w:rsidR="00B84657" w:rsidRPr="00B84657">
              <w:rPr>
                <w:rFonts w:ascii="Arial" w:hAnsi="Arial" w:cs="Arial"/>
                <w:sz w:val="20"/>
                <w:szCs w:val="20"/>
              </w:rPr>
              <w:t>Millturn</w:t>
            </w:r>
            <w:proofErr w:type="spellEnd"/>
            <w:r w:rsidR="00B84657">
              <w:rPr>
                <w:rFonts w:ascii="Arial" w:hAnsi="Arial" w:cs="Arial"/>
                <w:sz w:val="20"/>
                <w:szCs w:val="20"/>
              </w:rPr>
              <w:t xml:space="preserve">» австрийской компании </w:t>
            </w:r>
            <w:proofErr w:type="spellStart"/>
            <w:r w:rsidR="00B84657" w:rsidRPr="00B84657">
              <w:rPr>
                <w:rFonts w:ascii="Arial" w:hAnsi="Arial" w:cs="Arial"/>
                <w:sz w:val="20"/>
                <w:szCs w:val="20"/>
              </w:rPr>
              <w:t>WFL</w:t>
            </w:r>
            <w:proofErr w:type="spellEnd"/>
            <w:r w:rsidR="00B84657" w:rsidRPr="00B84657">
              <w:rPr>
                <w:rFonts w:ascii="Arial" w:hAnsi="Arial" w:cs="Arial"/>
                <w:sz w:val="20"/>
                <w:szCs w:val="20"/>
              </w:rPr>
              <w:t xml:space="preserve"> </w:t>
            </w:r>
            <w:proofErr w:type="spellStart"/>
            <w:r w:rsidR="00B84657" w:rsidRPr="00B84657">
              <w:rPr>
                <w:rFonts w:ascii="Arial" w:hAnsi="Arial" w:cs="Arial"/>
                <w:sz w:val="20"/>
                <w:szCs w:val="20"/>
              </w:rPr>
              <w:t>Millturn</w:t>
            </w:r>
            <w:proofErr w:type="spellEnd"/>
            <w:r w:rsidR="00B84657" w:rsidRPr="00B84657">
              <w:rPr>
                <w:rFonts w:ascii="Arial" w:hAnsi="Arial" w:cs="Arial"/>
                <w:sz w:val="20"/>
                <w:szCs w:val="20"/>
              </w:rPr>
              <w:t xml:space="preserve"> </w:t>
            </w:r>
            <w:proofErr w:type="spellStart"/>
            <w:r w:rsidR="00B84657" w:rsidRPr="00B84657">
              <w:rPr>
                <w:rFonts w:ascii="Arial" w:hAnsi="Arial" w:cs="Arial"/>
                <w:sz w:val="20"/>
                <w:szCs w:val="20"/>
              </w:rPr>
              <w:t>Technologies</w:t>
            </w:r>
            <w:proofErr w:type="spellEnd"/>
            <w:r w:rsidR="00B84657" w:rsidRPr="00B84657">
              <w:rPr>
                <w:rFonts w:ascii="Arial" w:hAnsi="Arial" w:cs="Arial"/>
                <w:sz w:val="20"/>
                <w:szCs w:val="20"/>
              </w:rPr>
              <w:t xml:space="preserve"> </w:t>
            </w:r>
            <w:proofErr w:type="spellStart"/>
            <w:r w:rsidR="00B84657" w:rsidRPr="00B84657">
              <w:rPr>
                <w:rFonts w:ascii="Arial" w:hAnsi="Arial" w:cs="Arial"/>
                <w:sz w:val="20"/>
                <w:szCs w:val="20"/>
              </w:rPr>
              <w:t>GmbH</w:t>
            </w:r>
            <w:proofErr w:type="spellEnd"/>
            <w:r w:rsidR="00B84657" w:rsidRPr="00B84657">
              <w:rPr>
                <w:rFonts w:ascii="Arial" w:hAnsi="Arial" w:cs="Arial"/>
                <w:sz w:val="20"/>
                <w:szCs w:val="20"/>
              </w:rPr>
              <w:t xml:space="preserve"> &amp; </w:t>
            </w:r>
            <w:proofErr w:type="spellStart"/>
            <w:r w:rsidR="00B84657" w:rsidRPr="00B84657">
              <w:rPr>
                <w:rFonts w:ascii="Arial" w:hAnsi="Arial" w:cs="Arial"/>
                <w:sz w:val="20"/>
                <w:szCs w:val="20"/>
              </w:rPr>
              <w:t>Co</w:t>
            </w:r>
            <w:proofErr w:type="spellEnd"/>
            <w:r w:rsidR="00B84657" w:rsidRPr="00B84657">
              <w:rPr>
                <w:rFonts w:ascii="Arial" w:hAnsi="Arial" w:cs="Arial"/>
                <w:sz w:val="20"/>
                <w:szCs w:val="20"/>
              </w:rPr>
              <w:t xml:space="preserve">. </w:t>
            </w:r>
            <w:proofErr w:type="spellStart"/>
            <w:r w:rsidR="00B84657" w:rsidRPr="00B84657">
              <w:rPr>
                <w:rFonts w:ascii="Arial" w:hAnsi="Arial" w:cs="Arial"/>
                <w:sz w:val="20"/>
                <w:szCs w:val="20"/>
              </w:rPr>
              <w:t>KG</w:t>
            </w:r>
            <w:proofErr w:type="spellEnd"/>
            <w:r w:rsidR="001F4E40">
              <w:rPr>
                <w:rFonts w:ascii="Arial" w:hAnsi="Arial" w:cs="Arial"/>
                <w:sz w:val="20"/>
                <w:szCs w:val="20"/>
                <w:lang w:val="de-DE"/>
              </w:rPr>
              <w:t xml:space="preserve"> </w:t>
            </w:r>
            <w:hyperlink r:id="rId43" w:history="1">
              <w:r w:rsidR="001F4E40" w:rsidRPr="00AC4E2B">
                <w:rPr>
                  <w:rStyle w:val="a3"/>
                  <w:rFonts w:ascii="Arial" w:hAnsi="Arial" w:cs="Arial"/>
                  <w:sz w:val="20"/>
                  <w:szCs w:val="20"/>
                  <w:lang w:val="de-DE"/>
                </w:rPr>
                <w:t>http://www.wfl.at</w:t>
              </w:r>
            </w:hyperlink>
            <w:r w:rsidR="00B84657">
              <w:rPr>
                <w:rFonts w:ascii="Arial" w:hAnsi="Arial" w:cs="Arial"/>
                <w:sz w:val="20"/>
                <w:szCs w:val="20"/>
              </w:rPr>
              <w:t>.</w:t>
            </w:r>
          </w:p>
        </w:tc>
      </w:tr>
      <w:tr w:rsidR="007147A1" w:rsidRPr="007608B5" w:rsidTr="003E622D">
        <w:tc>
          <w:tcPr>
            <w:tcW w:w="1701" w:type="dxa"/>
            <w:tcBorders>
              <w:top w:val="single" w:sz="8" w:space="0" w:color="auto"/>
              <w:bottom w:val="single" w:sz="8" w:space="0" w:color="auto"/>
            </w:tcBorders>
          </w:tcPr>
          <w:p w:rsidR="007147A1" w:rsidRDefault="007147A1" w:rsidP="007147A1">
            <w:pPr>
              <w:tabs>
                <w:tab w:val="left" w:pos="1620"/>
              </w:tabs>
              <w:spacing w:before="60" w:after="60"/>
              <w:rPr>
                <w:rFonts w:ascii="Arial" w:hAnsi="Arial" w:cs="Arial"/>
                <w:sz w:val="20"/>
                <w:szCs w:val="20"/>
              </w:rPr>
            </w:pPr>
            <w:r>
              <w:rPr>
                <w:rFonts w:ascii="Arial" w:hAnsi="Arial" w:cs="Arial"/>
                <w:sz w:val="20"/>
                <w:szCs w:val="20"/>
              </w:rPr>
              <w:t>Октябрь 2015</w:t>
            </w:r>
          </w:p>
        </w:tc>
        <w:tc>
          <w:tcPr>
            <w:tcW w:w="8789" w:type="dxa"/>
            <w:tcBorders>
              <w:top w:val="single" w:sz="8" w:space="0" w:color="auto"/>
              <w:bottom w:val="single" w:sz="8" w:space="0" w:color="auto"/>
            </w:tcBorders>
          </w:tcPr>
          <w:p w:rsidR="007147A1" w:rsidRPr="00296B0E" w:rsidRDefault="007147A1" w:rsidP="009477DA">
            <w:pPr>
              <w:tabs>
                <w:tab w:val="left" w:pos="1620"/>
              </w:tabs>
              <w:spacing w:before="60"/>
              <w:rPr>
                <w:rFonts w:ascii="Arial" w:hAnsi="Arial" w:cs="Arial"/>
                <w:sz w:val="20"/>
                <w:szCs w:val="20"/>
              </w:rPr>
            </w:pPr>
            <w:r w:rsidRPr="009477DA">
              <w:rPr>
                <w:rFonts w:ascii="Arial" w:hAnsi="Arial" w:cs="Arial"/>
                <w:b/>
                <w:sz w:val="20"/>
                <w:szCs w:val="20"/>
              </w:rPr>
              <w:t>ООО «Униматик»</w:t>
            </w:r>
            <w:r w:rsidR="008D3B43" w:rsidRPr="009477DA">
              <w:rPr>
                <w:rFonts w:ascii="Arial" w:hAnsi="Arial" w:cs="Arial"/>
                <w:b/>
                <w:sz w:val="20"/>
                <w:szCs w:val="20"/>
              </w:rPr>
              <w:t xml:space="preserve"> </w:t>
            </w:r>
            <w:hyperlink r:id="rId44" w:history="1">
              <w:r w:rsidR="00B76642" w:rsidRPr="00296B0E">
                <w:rPr>
                  <w:rStyle w:val="a3"/>
                  <w:rFonts w:ascii="Arial" w:hAnsi="Arial" w:cs="Arial"/>
                  <w:sz w:val="20"/>
                  <w:szCs w:val="20"/>
                </w:rPr>
                <w:t>http://unimatic.co</w:t>
              </w:r>
              <w:r w:rsidR="00B76642" w:rsidRPr="00296B0E">
                <w:rPr>
                  <w:rStyle w:val="a3"/>
                  <w:rFonts w:ascii="Arial" w:hAnsi="Arial" w:cs="Arial"/>
                  <w:sz w:val="20"/>
                  <w:szCs w:val="20"/>
                  <w:lang w:val="de-DE"/>
                </w:rPr>
                <w:t>m</w:t>
              </w:r>
            </w:hyperlink>
          </w:p>
          <w:p w:rsidR="00DE3DCF" w:rsidRPr="007608B5" w:rsidRDefault="00DE3DCF" w:rsidP="00DE3DCF">
            <w:pPr>
              <w:tabs>
                <w:tab w:val="left" w:pos="1620"/>
              </w:tabs>
              <w:spacing w:before="60"/>
              <w:rPr>
                <w:rFonts w:ascii="Arial" w:hAnsi="Arial" w:cs="Arial"/>
                <w:b/>
                <w:sz w:val="20"/>
                <w:szCs w:val="20"/>
              </w:rPr>
            </w:pPr>
            <w:r w:rsidRPr="007608B5">
              <w:rPr>
                <w:rFonts w:ascii="Arial" w:hAnsi="Arial" w:cs="Arial"/>
                <w:b/>
                <w:sz w:val="20"/>
                <w:szCs w:val="20"/>
              </w:rPr>
              <w:t>Технический переводчик</w:t>
            </w:r>
          </w:p>
          <w:p w:rsidR="007147A1" w:rsidRPr="00D14B6A" w:rsidRDefault="00DE3DCF" w:rsidP="001F4E40">
            <w:pPr>
              <w:tabs>
                <w:tab w:val="left" w:pos="1620"/>
              </w:tabs>
              <w:spacing w:before="60" w:after="60"/>
              <w:jc w:val="both"/>
              <w:rPr>
                <w:rFonts w:ascii="Arial" w:hAnsi="Arial" w:cs="Arial"/>
                <w:b/>
                <w:sz w:val="20"/>
                <w:szCs w:val="20"/>
              </w:rPr>
            </w:pPr>
            <w:r w:rsidRPr="00C25F9D">
              <w:rPr>
                <w:rFonts w:ascii="Arial" w:hAnsi="Arial" w:cs="Arial"/>
                <w:sz w:val="20"/>
                <w:szCs w:val="20"/>
              </w:rPr>
              <w:t>Устный</w:t>
            </w:r>
            <w:r w:rsidRPr="007608B5">
              <w:rPr>
                <w:rFonts w:ascii="Arial" w:hAnsi="Arial" w:cs="Arial"/>
                <w:sz w:val="20"/>
                <w:szCs w:val="20"/>
              </w:rPr>
              <w:t xml:space="preserve"> перевод</w:t>
            </w:r>
            <w:r w:rsidRPr="00571C29">
              <w:rPr>
                <w:rFonts w:ascii="Arial" w:hAnsi="Arial" w:cs="Arial"/>
                <w:sz w:val="20"/>
                <w:szCs w:val="20"/>
              </w:rPr>
              <w:t xml:space="preserve"> </w:t>
            </w:r>
            <w:r w:rsidRPr="00DE3DCF">
              <w:rPr>
                <w:rFonts w:ascii="Arial" w:hAnsi="Arial" w:cs="Arial"/>
                <w:sz w:val="20"/>
                <w:szCs w:val="20"/>
              </w:rPr>
              <w:t xml:space="preserve">во время проведения настройки и обучения </w:t>
            </w:r>
            <w:r w:rsidR="00FE39B6">
              <w:rPr>
                <w:rFonts w:ascii="Arial" w:hAnsi="Arial" w:cs="Arial"/>
                <w:sz w:val="20"/>
                <w:szCs w:val="20"/>
              </w:rPr>
              <w:t xml:space="preserve">персонала </w:t>
            </w:r>
            <w:r w:rsidRPr="00DE3DCF">
              <w:rPr>
                <w:rFonts w:ascii="Arial" w:hAnsi="Arial" w:cs="Arial"/>
                <w:sz w:val="20"/>
                <w:szCs w:val="20"/>
              </w:rPr>
              <w:t>работ</w:t>
            </w:r>
            <w:r w:rsidR="00B76642">
              <w:rPr>
                <w:rFonts w:ascii="Arial" w:hAnsi="Arial" w:cs="Arial"/>
                <w:sz w:val="20"/>
                <w:szCs w:val="20"/>
              </w:rPr>
              <w:t>е</w:t>
            </w:r>
            <w:r w:rsidRPr="00DE3DCF">
              <w:rPr>
                <w:rFonts w:ascii="Arial" w:hAnsi="Arial" w:cs="Arial"/>
                <w:sz w:val="20"/>
                <w:szCs w:val="20"/>
              </w:rPr>
              <w:t xml:space="preserve"> на шлифовальном станке</w:t>
            </w:r>
            <w:r>
              <w:rPr>
                <w:rFonts w:ascii="Arial" w:hAnsi="Arial" w:cs="Arial"/>
                <w:sz w:val="20"/>
                <w:szCs w:val="20"/>
              </w:rPr>
              <w:t xml:space="preserve"> </w:t>
            </w:r>
            <w:r w:rsidR="003A1D95">
              <w:rPr>
                <w:rFonts w:ascii="Arial" w:hAnsi="Arial" w:cs="Arial"/>
                <w:sz w:val="20"/>
                <w:szCs w:val="20"/>
              </w:rPr>
              <w:t>австрийской</w:t>
            </w:r>
            <w:r>
              <w:rPr>
                <w:rFonts w:ascii="Arial" w:hAnsi="Arial" w:cs="Arial"/>
                <w:sz w:val="20"/>
                <w:szCs w:val="20"/>
              </w:rPr>
              <w:t xml:space="preserve"> компании </w:t>
            </w:r>
            <w:r w:rsidR="003A1D95" w:rsidRPr="00D44479">
              <w:rPr>
                <w:rFonts w:ascii="Arial" w:hAnsi="Arial" w:cs="Arial"/>
                <w:sz w:val="20"/>
                <w:szCs w:val="20"/>
              </w:rPr>
              <w:t>EMCO</w:t>
            </w:r>
            <w:r w:rsidR="001F4E40" w:rsidRPr="001F4E40">
              <w:rPr>
                <w:rFonts w:ascii="Arial" w:hAnsi="Arial" w:cs="Arial"/>
                <w:sz w:val="20"/>
                <w:szCs w:val="20"/>
              </w:rPr>
              <w:t xml:space="preserve"> </w:t>
            </w:r>
            <w:hyperlink r:id="rId45" w:history="1">
              <w:r w:rsidR="001F4E40" w:rsidRPr="00AC4E2B">
                <w:rPr>
                  <w:rStyle w:val="a3"/>
                  <w:rFonts w:ascii="Arial" w:hAnsi="Arial" w:cs="Arial"/>
                  <w:sz w:val="20"/>
                  <w:szCs w:val="20"/>
                  <w:lang w:val="de-DE"/>
                </w:rPr>
                <w:t>http</w:t>
              </w:r>
              <w:r w:rsidR="001F4E40" w:rsidRPr="00AC4E2B">
                <w:rPr>
                  <w:rStyle w:val="a3"/>
                  <w:rFonts w:ascii="Arial" w:hAnsi="Arial" w:cs="Arial"/>
                  <w:sz w:val="20"/>
                  <w:szCs w:val="20"/>
                </w:rPr>
                <w:t>://</w:t>
              </w:r>
              <w:r w:rsidR="001F4E40" w:rsidRPr="00AC4E2B">
                <w:rPr>
                  <w:rStyle w:val="a3"/>
                  <w:rFonts w:ascii="Arial" w:hAnsi="Arial" w:cs="Arial"/>
                  <w:sz w:val="20"/>
                  <w:szCs w:val="20"/>
                  <w:lang w:val="de-DE"/>
                </w:rPr>
                <w:t>www</w:t>
              </w:r>
              <w:r w:rsidR="001F4E40" w:rsidRPr="00AC4E2B">
                <w:rPr>
                  <w:rStyle w:val="a3"/>
                  <w:rFonts w:ascii="Arial" w:hAnsi="Arial" w:cs="Arial"/>
                  <w:sz w:val="20"/>
                  <w:szCs w:val="20"/>
                </w:rPr>
                <w:t>.</w:t>
              </w:r>
              <w:r w:rsidR="001F4E40" w:rsidRPr="00AC4E2B">
                <w:rPr>
                  <w:rStyle w:val="a3"/>
                  <w:rFonts w:ascii="Arial" w:hAnsi="Arial" w:cs="Arial"/>
                  <w:sz w:val="20"/>
                  <w:szCs w:val="20"/>
                  <w:lang w:val="de-DE"/>
                </w:rPr>
                <w:t>emco</w:t>
              </w:r>
              <w:r w:rsidR="001F4E40" w:rsidRPr="00AC4E2B">
                <w:rPr>
                  <w:rStyle w:val="a3"/>
                  <w:rFonts w:ascii="Arial" w:hAnsi="Arial" w:cs="Arial"/>
                  <w:sz w:val="20"/>
                  <w:szCs w:val="20"/>
                </w:rPr>
                <w:t>-</w:t>
              </w:r>
              <w:r w:rsidR="001F4E40" w:rsidRPr="00AC4E2B">
                <w:rPr>
                  <w:rStyle w:val="a3"/>
                  <w:rFonts w:ascii="Arial" w:hAnsi="Arial" w:cs="Arial"/>
                  <w:sz w:val="20"/>
                  <w:szCs w:val="20"/>
                  <w:lang w:val="de-DE"/>
                </w:rPr>
                <w:t>world</w:t>
              </w:r>
              <w:r w:rsidR="001F4E40" w:rsidRPr="00AC4E2B">
                <w:rPr>
                  <w:rStyle w:val="a3"/>
                  <w:rFonts w:ascii="Arial" w:hAnsi="Arial" w:cs="Arial"/>
                  <w:sz w:val="20"/>
                  <w:szCs w:val="20"/>
                </w:rPr>
                <w:t>.</w:t>
              </w:r>
              <w:r w:rsidR="001F4E40" w:rsidRPr="00AC4E2B">
                <w:rPr>
                  <w:rStyle w:val="a3"/>
                  <w:rFonts w:ascii="Arial" w:hAnsi="Arial" w:cs="Arial"/>
                  <w:sz w:val="20"/>
                  <w:szCs w:val="20"/>
                  <w:lang w:val="de-DE"/>
                </w:rPr>
                <w:t>com</w:t>
              </w:r>
              <w:r w:rsidR="001F4E40" w:rsidRPr="00AC4E2B">
                <w:rPr>
                  <w:rStyle w:val="a3"/>
                  <w:rFonts w:ascii="Arial" w:hAnsi="Arial" w:cs="Arial"/>
                  <w:sz w:val="20"/>
                  <w:szCs w:val="20"/>
                </w:rPr>
                <w:t>/</w:t>
              </w:r>
              <w:r w:rsidR="001F4E40" w:rsidRPr="00AC4E2B">
                <w:rPr>
                  <w:rStyle w:val="a3"/>
                  <w:rFonts w:ascii="Arial" w:hAnsi="Arial" w:cs="Arial"/>
                  <w:sz w:val="20"/>
                  <w:szCs w:val="20"/>
                  <w:lang w:val="de-DE"/>
                </w:rPr>
                <w:t>ru</w:t>
              </w:r>
              <w:r w:rsidR="001F4E40" w:rsidRPr="00AC4E2B">
                <w:rPr>
                  <w:rStyle w:val="a3"/>
                  <w:rFonts w:ascii="Arial" w:hAnsi="Arial" w:cs="Arial"/>
                  <w:sz w:val="20"/>
                  <w:szCs w:val="20"/>
                </w:rPr>
                <w:t>/</w:t>
              </w:r>
            </w:hyperlink>
            <w:r w:rsidR="00D44479">
              <w:rPr>
                <w:sz w:val="20"/>
                <w:szCs w:val="20"/>
              </w:rPr>
              <w:t>.</w:t>
            </w:r>
          </w:p>
        </w:tc>
      </w:tr>
      <w:tr w:rsidR="00D46E5F" w:rsidRPr="007608B5" w:rsidTr="00FC6A5A">
        <w:trPr>
          <w:trHeight w:val="828"/>
        </w:trPr>
        <w:tc>
          <w:tcPr>
            <w:tcW w:w="1701" w:type="dxa"/>
            <w:tcBorders>
              <w:top w:val="single" w:sz="8" w:space="0" w:color="auto"/>
              <w:bottom w:val="single" w:sz="8" w:space="0" w:color="auto"/>
            </w:tcBorders>
          </w:tcPr>
          <w:p w:rsidR="00D46E5F" w:rsidRPr="007608B5" w:rsidRDefault="00D14B6A" w:rsidP="00532F63">
            <w:pPr>
              <w:tabs>
                <w:tab w:val="left" w:pos="1620"/>
              </w:tabs>
              <w:spacing w:before="60" w:after="60"/>
              <w:rPr>
                <w:rFonts w:ascii="Arial" w:hAnsi="Arial" w:cs="Arial"/>
                <w:sz w:val="20"/>
                <w:szCs w:val="20"/>
              </w:rPr>
            </w:pPr>
            <w:r>
              <w:rPr>
                <w:rFonts w:ascii="Arial" w:hAnsi="Arial" w:cs="Arial"/>
                <w:sz w:val="20"/>
                <w:szCs w:val="20"/>
              </w:rPr>
              <w:t>Июль 2015</w:t>
            </w:r>
          </w:p>
        </w:tc>
        <w:tc>
          <w:tcPr>
            <w:tcW w:w="8789" w:type="dxa"/>
            <w:tcBorders>
              <w:top w:val="single" w:sz="8" w:space="0" w:color="auto"/>
              <w:bottom w:val="single" w:sz="8" w:space="0" w:color="auto"/>
            </w:tcBorders>
          </w:tcPr>
          <w:p w:rsidR="00D14B6A" w:rsidRPr="00296B0E" w:rsidRDefault="00D14B6A" w:rsidP="00D14B6A">
            <w:pPr>
              <w:tabs>
                <w:tab w:val="left" w:pos="1620"/>
              </w:tabs>
              <w:spacing w:before="60"/>
              <w:rPr>
                <w:rFonts w:ascii="Arial" w:hAnsi="Arial" w:cs="Arial"/>
                <w:sz w:val="20"/>
                <w:szCs w:val="20"/>
              </w:rPr>
            </w:pPr>
            <w:r w:rsidRPr="00D14B6A">
              <w:rPr>
                <w:rFonts w:ascii="Arial" w:hAnsi="Arial" w:cs="Arial"/>
                <w:b/>
                <w:sz w:val="20"/>
                <w:szCs w:val="20"/>
              </w:rPr>
              <w:t>Завод по производству строительных материалов «</w:t>
            </w:r>
            <w:proofErr w:type="spellStart"/>
            <w:r w:rsidRPr="00D14B6A">
              <w:rPr>
                <w:rFonts w:ascii="Arial" w:hAnsi="Arial" w:cs="Arial"/>
                <w:b/>
                <w:sz w:val="20"/>
                <w:szCs w:val="20"/>
              </w:rPr>
              <w:t>Берит</w:t>
            </w:r>
            <w:proofErr w:type="spellEnd"/>
            <w:r w:rsidRPr="00D14B6A">
              <w:rPr>
                <w:rFonts w:ascii="Arial" w:hAnsi="Arial" w:cs="Arial"/>
                <w:b/>
                <w:sz w:val="20"/>
                <w:szCs w:val="20"/>
              </w:rPr>
              <w:t>»</w:t>
            </w:r>
            <w:r>
              <w:rPr>
                <w:rFonts w:ascii="Arial" w:hAnsi="Arial" w:cs="Arial"/>
                <w:b/>
                <w:sz w:val="20"/>
                <w:szCs w:val="20"/>
              </w:rPr>
              <w:t xml:space="preserve"> </w:t>
            </w:r>
            <w:hyperlink r:id="rId46" w:history="1">
              <w:r w:rsidRPr="00296B0E">
                <w:rPr>
                  <w:rStyle w:val="a3"/>
                  <w:rFonts w:ascii="Arial" w:hAnsi="Arial" w:cs="Arial"/>
                  <w:sz w:val="20"/>
                  <w:szCs w:val="20"/>
                </w:rPr>
                <w:t>http://www.berit.ru</w:t>
              </w:r>
            </w:hyperlink>
          </w:p>
          <w:p w:rsidR="00D14B6A" w:rsidRPr="007608B5" w:rsidRDefault="00D14B6A" w:rsidP="00532F63">
            <w:pPr>
              <w:tabs>
                <w:tab w:val="left" w:pos="1620"/>
              </w:tabs>
              <w:spacing w:before="60"/>
              <w:rPr>
                <w:rFonts w:ascii="Arial" w:hAnsi="Arial" w:cs="Arial"/>
                <w:b/>
                <w:sz w:val="20"/>
                <w:szCs w:val="20"/>
              </w:rPr>
            </w:pPr>
            <w:r w:rsidRPr="007608B5">
              <w:rPr>
                <w:rFonts w:ascii="Arial" w:hAnsi="Arial" w:cs="Arial"/>
                <w:b/>
                <w:sz w:val="20"/>
                <w:szCs w:val="20"/>
              </w:rPr>
              <w:t>Технический переводчик</w:t>
            </w:r>
          </w:p>
          <w:p w:rsidR="00D14B6A" w:rsidRPr="007608B5" w:rsidRDefault="00405033" w:rsidP="00532F63">
            <w:pPr>
              <w:tabs>
                <w:tab w:val="left" w:pos="1620"/>
              </w:tabs>
              <w:spacing w:before="60" w:after="60"/>
              <w:jc w:val="both"/>
              <w:rPr>
                <w:rFonts w:ascii="Arial" w:hAnsi="Arial" w:cs="Arial"/>
                <w:b/>
                <w:sz w:val="20"/>
                <w:szCs w:val="20"/>
              </w:rPr>
            </w:pPr>
            <w:r w:rsidRPr="00C25F9D">
              <w:rPr>
                <w:rFonts w:ascii="Arial" w:hAnsi="Arial" w:cs="Arial"/>
                <w:sz w:val="20"/>
                <w:szCs w:val="20"/>
              </w:rPr>
              <w:t>Устный</w:t>
            </w:r>
            <w:r w:rsidRPr="007608B5">
              <w:rPr>
                <w:rFonts w:ascii="Arial" w:hAnsi="Arial" w:cs="Arial"/>
                <w:sz w:val="20"/>
                <w:szCs w:val="20"/>
              </w:rPr>
              <w:t xml:space="preserve"> перевод</w:t>
            </w:r>
            <w:r w:rsidRPr="00571C29">
              <w:rPr>
                <w:rFonts w:ascii="Arial" w:hAnsi="Arial" w:cs="Arial"/>
                <w:sz w:val="20"/>
                <w:szCs w:val="20"/>
              </w:rPr>
              <w:t xml:space="preserve"> ремонтных работ</w:t>
            </w:r>
            <w:r w:rsidR="00D206CD" w:rsidRPr="00571C29">
              <w:rPr>
                <w:rFonts w:ascii="Arial" w:hAnsi="Arial" w:cs="Arial"/>
                <w:sz w:val="20"/>
                <w:szCs w:val="20"/>
              </w:rPr>
              <w:t>.</w:t>
            </w:r>
          </w:p>
        </w:tc>
      </w:tr>
      <w:tr w:rsidR="00502065" w:rsidRPr="007608B5" w:rsidTr="003E622D">
        <w:tc>
          <w:tcPr>
            <w:tcW w:w="1701" w:type="dxa"/>
            <w:tcBorders>
              <w:top w:val="single" w:sz="8" w:space="0" w:color="auto"/>
              <w:bottom w:val="single" w:sz="8" w:space="0" w:color="auto"/>
            </w:tcBorders>
          </w:tcPr>
          <w:p w:rsidR="00D12FBB" w:rsidRPr="007608B5" w:rsidRDefault="003E622D" w:rsidP="003D779D">
            <w:pPr>
              <w:tabs>
                <w:tab w:val="left" w:pos="1620"/>
              </w:tabs>
              <w:spacing w:before="60"/>
              <w:rPr>
                <w:rFonts w:ascii="Arial" w:hAnsi="Arial" w:cs="Arial"/>
                <w:sz w:val="20"/>
                <w:szCs w:val="20"/>
              </w:rPr>
            </w:pPr>
            <w:r>
              <w:rPr>
                <w:rFonts w:ascii="Arial" w:hAnsi="Arial" w:cs="Arial"/>
                <w:sz w:val="20"/>
                <w:szCs w:val="20"/>
              </w:rPr>
              <w:lastRenderedPageBreak/>
              <w:t>Июль</w:t>
            </w:r>
            <w:r w:rsidR="00D12FBB" w:rsidRPr="007608B5">
              <w:rPr>
                <w:rFonts w:ascii="Arial" w:hAnsi="Arial" w:cs="Arial"/>
                <w:sz w:val="20"/>
                <w:szCs w:val="20"/>
              </w:rPr>
              <w:t xml:space="preserve"> 2013</w:t>
            </w:r>
            <w:r w:rsidR="0068429B" w:rsidRPr="007608B5">
              <w:rPr>
                <w:rFonts w:ascii="Arial" w:hAnsi="Arial" w:cs="Arial"/>
                <w:sz w:val="20"/>
                <w:szCs w:val="20"/>
              </w:rPr>
              <w:t xml:space="preserve"> </w:t>
            </w:r>
            <w:r w:rsidR="00D46E5F">
              <w:rPr>
                <w:rFonts w:ascii="Arial" w:hAnsi="Arial" w:cs="Arial"/>
                <w:sz w:val="20"/>
                <w:szCs w:val="20"/>
              </w:rPr>
              <w:t>–</w:t>
            </w:r>
            <w:r w:rsidR="0068429B" w:rsidRPr="007608B5">
              <w:rPr>
                <w:rFonts w:ascii="Arial" w:hAnsi="Arial" w:cs="Arial"/>
                <w:sz w:val="20"/>
                <w:szCs w:val="20"/>
              </w:rPr>
              <w:t xml:space="preserve"> </w:t>
            </w:r>
            <w:r w:rsidR="00D46E5F">
              <w:rPr>
                <w:rFonts w:ascii="Arial" w:hAnsi="Arial" w:cs="Arial"/>
                <w:sz w:val="20"/>
                <w:szCs w:val="20"/>
              </w:rPr>
              <w:t>Декабрь 2014</w:t>
            </w:r>
          </w:p>
        </w:tc>
        <w:tc>
          <w:tcPr>
            <w:tcW w:w="8789" w:type="dxa"/>
            <w:tcBorders>
              <w:top w:val="single" w:sz="8" w:space="0" w:color="auto"/>
              <w:bottom w:val="single" w:sz="8" w:space="0" w:color="auto"/>
            </w:tcBorders>
          </w:tcPr>
          <w:p w:rsidR="00D12FBB" w:rsidRPr="00296B0E" w:rsidRDefault="00005047" w:rsidP="00D57620">
            <w:pPr>
              <w:tabs>
                <w:tab w:val="left" w:pos="1620"/>
              </w:tabs>
              <w:spacing w:before="60"/>
              <w:rPr>
                <w:rFonts w:ascii="Arial" w:hAnsi="Arial" w:cs="Arial"/>
                <w:sz w:val="20"/>
                <w:szCs w:val="20"/>
              </w:rPr>
            </w:pPr>
            <w:r>
              <w:rPr>
                <w:rFonts w:ascii="Arial" w:hAnsi="Arial" w:cs="Arial"/>
                <w:b/>
                <w:sz w:val="20"/>
                <w:szCs w:val="20"/>
              </w:rPr>
              <w:t xml:space="preserve">ПАО </w:t>
            </w:r>
            <w:r w:rsidRPr="00005047">
              <w:rPr>
                <w:rFonts w:ascii="Arial" w:hAnsi="Arial" w:cs="Arial"/>
                <w:b/>
                <w:sz w:val="20"/>
                <w:szCs w:val="20"/>
              </w:rPr>
              <w:t>«Уралмашзавод»</w:t>
            </w:r>
            <w:r w:rsidR="00D57620" w:rsidRPr="007608B5">
              <w:rPr>
                <w:rFonts w:ascii="Arial" w:hAnsi="Arial" w:cs="Arial"/>
                <w:b/>
                <w:sz w:val="20"/>
                <w:szCs w:val="20"/>
              </w:rPr>
              <w:t xml:space="preserve"> </w:t>
            </w:r>
            <w:hyperlink r:id="rId47" w:history="1">
              <w:r w:rsidR="00D12FBB" w:rsidRPr="00296B0E">
                <w:rPr>
                  <w:rStyle w:val="a3"/>
                  <w:rFonts w:ascii="Arial" w:hAnsi="Arial" w:cs="Arial"/>
                  <w:sz w:val="20"/>
                  <w:szCs w:val="20"/>
                  <w:lang w:val="en-US"/>
                </w:rPr>
                <w:t>http</w:t>
              </w:r>
              <w:r w:rsidR="00D12FBB" w:rsidRPr="00296B0E">
                <w:rPr>
                  <w:rStyle w:val="a3"/>
                  <w:rFonts w:ascii="Arial" w:hAnsi="Arial" w:cs="Arial"/>
                  <w:sz w:val="20"/>
                  <w:szCs w:val="20"/>
                </w:rPr>
                <w:t>://</w:t>
              </w:r>
              <w:r w:rsidR="00D12FBB" w:rsidRPr="00296B0E">
                <w:rPr>
                  <w:rStyle w:val="a3"/>
                  <w:rFonts w:ascii="Arial" w:hAnsi="Arial" w:cs="Arial"/>
                  <w:sz w:val="20"/>
                  <w:szCs w:val="20"/>
                  <w:lang w:val="en-US"/>
                </w:rPr>
                <w:t>www</w:t>
              </w:r>
              <w:r w:rsidR="00D12FBB" w:rsidRPr="00296B0E">
                <w:rPr>
                  <w:rStyle w:val="a3"/>
                  <w:rFonts w:ascii="Arial" w:hAnsi="Arial" w:cs="Arial"/>
                  <w:sz w:val="20"/>
                  <w:szCs w:val="20"/>
                </w:rPr>
                <w:t>.</w:t>
              </w:r>
              <w:r w:rsidR="00D12FBB" w:rsidRPr="00296B0E">
                <w:rPr>
                  <w:rStyle w:val="a3"/>
                  <w:rFonts w:ascii="Arial" w:hAnsi="Arial" w:cs="Arial"/>
                  <w:sz w:val="20"/>
                  <w:szCs w:val="20"/>
                  <w:lang w:val="en-US"/>
                </w:rPr>
                <w:t>uralmash</w:t>
              </w:r>
              <w:r w:rsidR="00D12FBB" w:rsidRPr="00296B0E">
                <w:rPr>
                  <w:rStyle w:val="a3"/>
                  <w:rFonts w:ascii="Arial" w:hAnsi="Arial" w:cs="Arial"/>
                  <w:sz w:val="20"/>
                  <w:szCs w:val="20"/>
                </w:rPr>
                <w:t>.</w:t>
              </w:r>
              <w:r w:rsidR="00D12FBB" w:rsidRPr="00296B0E">
                <w:rPr>
                  <w:rStyle w:val="a3"/>
                  <w:rFonts w:ascii="Arial" w:hAnsi="Arial" w:cs="Arial"/>
                  <w:sz w:val="20"/>
                  <w:szCs w:val="20"/>
                  <w:lang w:val="en-US"/>
                </w:rPr>
                <w:t>ru</w:t>
              </w:r>
              <w:r w:rsidR="00D12FBB" w:rsidRPr="00296B0E">
                <w:rPr>
                  <w:rStyle w:val="a3"/>
                  <w:rFonts w:ascii="Arial" w:hAnsi="Arial" w:cs="Arial"/>
                  <w:sz w:val="20"/>
                  <w:szCs w:val="20"/>
                </w:rPr>
                <w:t>/</w:t>
              </w:r>
            </w:hyperlink>
          </w:p>
          <w:p w:rsidR="00D12FBB" w:rsidRPr="007608B5" w:rsidRDefault="00C72171" w:rsidP="001F4E40">
            <w:pPr>
              <w:tabs>
                <w:tab w:val="left" w:pos="1620"/>
              </w:tabs>
              <w:spacing w:before="60"/>
              <w:rPr>
                <w:rFonts w:ascii="Arial" w:hAnsi="Arial" w:cs="Arial"/>
                <w:b/>
                <w:sz w:val="20"/>
                <w:szCs w:val="20"/>
              </w:rPr>
            </w:pPr>
            <w:r w:rsidRPr="007608B5">
              <w:rPr>
                <w:rFonts w:ascii="Arial" w:hAnsi="Arial" w:cs="Arial"/>
                <w:b/>
                <w:sz w:val="20"/>
                <w:szCs w:val="20"/>
              </w:rPr>
              <w:t>Технический переводчик</w:t>
            </w:r>
          </w:p>
          <w:p w:rsidR="00D12FBB" w:rsidRPr="007608B5" w:rsidRDefault="00D51787" w:rsidP="00A87957">
            <w:pPr>
              <w:tabs>
                <w:tab w:val="left" w:pos="1620"/>
              </w:tabs>
              <w:spacing w:before="60" w:after="60"/>
              <w:jc w:val="both"/>
              <w:rPr>
                <w:rFonts w:ascii="Arial" w:hAnsi="Arial" w:cs="Arial"/>
                <w:b/>
                <w:sz w:val="20"/>
                <w:szCs w:val="20"/>
              </w:rPr>
            </w:pPr>
            <w:r w:rsidRPr="007608B5">
              <w:rPr>
                <w:rFonts w:ascii="Arial" w:hAnsi="Arial" w:cs="Arial"/>
                <w:sz w:val="20"/>
                <w:szCs w:val="20"/>
              </w:rPr>
              <w:t xml:space="preserve">Письменный перевод технической документации, устный синхронный перевод совещаний, переговоров, видеоконференций по вопросам конструирования и производства </w:t>
            </w:r>
            <w:proofErr w:type="spellStart"/>
            <w:r w:rsidRPr="007608B5">
              <w:rPr>
                <w:rFonts w:ascii="Arial" w:hAnsi="Arial" w:cs="Arial"/>
                <w:sz w:val="20"/>
                <w:szCs w:val="20"/>
              </w:rPr>
              <w:t>отвалообразователя</w:t>
            </w:r>
            <w:proofErr w:type="spellEnd"/>
            <w:r w:rsidRPr="007608B5">
              <w:rPr>
                <w:rFonts w:ascii="Arial" w:hAnsi="Arial" w:cs="Arial"/>
                <w:sz w:val="20"/>
                <w:szCs w:val="20"/>
              </w:rPr>
              <w:t xml:space="preserve"> немецкой компании </w:t>
            </w:r>
            <w:proofErr w:type="spellStart"/>
            <w:r w:rsidRPr="007608B5">
              <w:rPr>
                <w:rFonts w:ascii="Arial" w:hAnsi="Arial" w:cs="Arial"/>
                <w:sz w:val="20"/>
                <w:szCs w:val="20"/>
              </w:rPr>
              <w:t>ThyssenKrupp</w:t>
            </w:r>
            <w:proofErr w:type="spellEnd"/>
            <w:r w:rsidRPr="007608B5">
              <w:rPr>
                <w:rFonts w:ascii="Arial" w:hAnsi="Arial" w:cs="Arial"/>
                <w:sz w:val="20"/>
                <w:szCs w:val="20"/>
              </w:rPr>
              <w:t xml:space="preserve"> </w:t>
            </w:r>
            <w:proofErr w:type="spellStart"/>
            <w:r w:rsidRPr="007608B5">
              <w:rPr>
                <w:rFonts w:ascii="Arial" w:hAnsi="Arial" w:cs="Arial"/>
                <w:sz w:val="20"/>
                <w:szCs w:val="20"/>
              </w:rPr>
              <w:t>AG</w:t>
            </w:r>
            <w:proofErr w:type="spellEnd"/>
            <w:r w:rsidR="00A87957" w:rsidRPr="00A87957">
              <w:rPr>
                <w:rFonts w:ascii="Arial" w:hAnsi="Arial" w:cs="Arial"/>
                <w:sz w:val="20"/>
                <w:szCs w:val="20"/>
              </w:rPr>
              <w:t xml:space="preserve"> </w:t>
            </w:r>
            <w:hyperlink r:id="rId48" w:history="1">
              <w:r w:rsidR="00A87957" w:rsidRPr="00AC4E2B">
                <w:rPr>
                  <w:rStyle w:val="a3"/>
                  <w:rFonts w:ascii="Arial" w:hAnsi="Arial" w:cs="Arial"/>
                  <w:sz w:val="20"/>
                  <w:szCs w:val="20"/>
                </w:rPr>
                <w:t>www.thyssenkrupp.com</w:t>
              </w:r>
            </w:hyperlink>
            <w:r w:rsidRPr="007608B5">
              <w:rPr>
                <w:rFonts w:ascii="Arial" w:hAnsi="Arial" w:cs="Arial"/>
                <w:sz w:val="20"/>
                <w:szCs w:val="20"/>
              </w:rPr>
              <w:t>.</w:t>
            </w:r>
          </w:p>
        </w:tc>
      </w:tr>
      <w:tr w:rsidR="00502065" w:rsidRPr="007608B5" w:rsidTr="003E622D">
        <w:tc>
          <w:tcPr>
            <w:tcW w:w="1701" w:type="dxa"/>
            <w:tcBorders>
              <w:top w:val="single" w:sz="8" w:space="0" w:color="auto"/>
              <w:bottom w:val="single" w:sz="8" w:space="0" w:color="auto"/>
            </w:tcBorders>
          </w:tcPr>
          <w:p w:rsidR="00D12FBB" w:rsidRPr="007608B5" w:rsidRDefault="00D12FBB" w:rsidP="003D779D">
            <w:pPr>
              <w:tabs>
                <w:tab w:val="left" w:pos="1620"/>
              </w:tabs>
              <w:spacing w:before="60"/>
              <w:rPr>
                <w:rFonts w:ascii="Arial" w:hAnsi="Arial" w:cs="Arial"/>
                <w:sz w:val="20"/>
                <w:szCs w:val="20"/>
              </w:rPr>
            </w:pPr>
            <w:r w:rsidRPr="007608B5">
              <w:rPr>
                <w:rFonts w:ascii="Arial" w:hAnsi="Arial" w:cs="Arial"/>
                <w:sz w:val="20"/>
                <w:szCs w:val="20"/>
              </w:rPr>
              <w:t>Июнь 2011</w:t>
            </w:r>
            <w:r w:rsidR="000F4759" w:rsidRPr="007608B5">
              <w:rPr>
                <w:rFonts w:ascii="Arial" w:hAnsi="Arial" w:cs="Arial"/>
                <w:sz w:val="20"/>
                <w:szCs w:val="20"/>
                <w:lang w:val="de-DE"/>
              </w:rPr>
              <w:t xml:space="preserve"> –</w:t>
            </w:r>
            <w:r w:rsidR="003D779D">
              <w:rPr>
                <w:rFonts w:ascii="Arial" w:hAnsi="Arial" w:cs="Arial"/>
                <w:sz w:val="20"/>
                <w:szCs w:val="20"/>
              </w:rPr>
              <w:t xml:space="preserve"> </w:t>
            </w:r>
            <w:r w:rsidRPr="007608B5">
              <w:rPr>
                <w:rFonts w:ascii="Arial" w:hAnsi="Arial" w:cs="Arial"/>
                <w:sz w:val="20"/>
                <w:szCs w:val="20"/>
              </w:rPr>
              <w:t>Июль 2013</w:t>
            </w:r>
          </w:p>
        </w:tc>
        <w:tc>
          <w:tcPr>
            <w:tcW w:w="8789" w:type="dxa"/>
            <w:tcBorders>
              <w:top w:val="single" w:sz="8" w:space="0" w:color="auto"/>
              <w:bottom w:val="single" w:sz="8" w:space="0" w:color="auto"/>
            </w:tcBorders>
          </w:tcPr>
          <w:p w:rsidR="00D12FBB" w:rsidRPr="007608B5" w:rsidRDefault="002E4F28" w:rsidP="001F4E40">
            <w:pPr>
              <w:tabs>
                <w:tab w:val="left" w:pos="1620"/>
              </w:tabs>
              <w:spacing w:before="60"/>
              <w:rPr>
                <w:rStyle w:val="a3"/>
                <w:rFonts w:ascii="Arial" w:hAnsi="Arial" w:cs="Arial"/>
                <w:b/>
                <w:color w:val="auto"/>
                <w:sz w:val="20"/>
                <w:szCs w:val="20"/>
              </w:rPr>
            </w:pPr>
            <w:r>
              <w:rPr>
                <w:rFonts w:ascii="Arial" w:hAnsi="Arial" w:cs="Arial"/>
                <w:b/>
                <w:sz w:val="20"/>
                <w:szCs w:val="20"/>
              </w:rPr>
              <w:t>ООО «</w:t>
            </w:r>
            <w:r w:rsidR="00D12FBB" w:rsidRPr="007608B5">
              <w:rPr>
                <w:rFonts w:ascii="Arial" w:hAnsi="Arial" w:cs="Arial"/>
                <w:b/>
                <w:sz w:val="20"/>
                <w:szCs w:val="20"/>
              </w:rPr>
              <w:t>ВИЗ-Сталь</w:t>
            </w:r>
            <w:r>
              <w:rPr>
                <w:rFonts w:ascii="Arial" w:hAnsi="Arial" w:cs="Arial"/>
                <w:b/>
                <w:sz w:val="20"/>
                <w:szCs w:val="20"/>
              </w:rPr>
              <w:t>»</w:t>
            </w:r>
            <w:r w:rsidR="00D12FBB" w:rsidRPr="007608B5">
              <w:rPr>
                <w:rFonts w:ascii="Arial" w:hAnsi="Arial" w:cs="Arial"/>
                <w:b/>
                <w:sz w:val="20"/>
                <w:szCs w:val="20"/>
              </w:rPr>
              <w:t xml:space="preserve"> </w:t>
            </w:r>
            <w:r w:rsidR="00D12FBB" w:rsidRPr="007608B5">
              <w:rPr>
                <w:rStyle w:val="a3"/>
                <w:rFonts w:ascii="Arial" w:hAnsi="Arial" w:cs="Arial"/>
                <w:sz w:val="20"/>
                <w:szCs w:val="20"/>
                <w:lang w:val="en-US"/>
              </w:rPr>
              <w:t>http</w:t>
            </w:r>
            <w:r w:rsidR="00D12FBB" w:rsidRPr="007608B5">
              <w:rPr>
                <w:rStyle w:val="a3"/>
                <w:rFonts w:ascii="Arial" w:hAnsi="Arial" w:cs="Arial"/>
                <w:sz w:val="20"/>
                <w:szCs w:val="20"/>
              </w:rPr>
              <w:t>://</w:t>
            </w:r>
            <w:r w:rsidR="00D12FBB" w:rsidRPr="007608B5">
              <w:rPr>
                <w:rStyle w:val="a3"/>
                <w:rFonts w:ascii="Arial" w:hAnsi="Arial" w:cs="Arial"/>
                <w:sz w:val="20"/>
                <w:szCs w:val="20"/>
                <w:lang w:val="en-US"/>
              </w:rPr>
              <w:t>www</w:t>
            </w:r>
            <w:r w:rsidR="00D12FBB" w:rsidRPr="007608B5">
              <w:rPr>
                <w:rStyle w:val="a3"/>
                <w:rFonts w:ascii="Arial" w:hAnsi="Arial" w:cs="Arial"/>
                <w:sz w:val="20"/>
                <w:szCs w:val="20"/>
              </w:rPr>
              <w:t>.</w:t>
            </w:r>
            <w:proofErr w:type="spellStart"/>
            <w:r w:rsidR="00D12FBB" w:rsidRPr="007608B5">
              <w:rPr>
                <w:rStyle w:val="a3"/>
                <w:rFonts w:ascii="Arial" w:hAnsi="Arial" w:cs="Arial"/>
                <w:sz w:val="20"/>
                <w:szCs w:val="20"/>
                <w:lang w:val="en-US"/>
              </w:rPr>
              <w:t>viz</w:t>
            </w:r>
            <w:proofErr w:type="spellEnd"/>
            <w:r w:rsidR="00D12FBB" w:rsidRPr="007608B5">
              <w:rPr>
                <w:rStyle w:val="a3"/>
                <w:rFonts w:ascii="Arial" w:hAnsi="Arial" w:cs="Arial"/>
                <w:sz w:val="20"/>
                <w:szCs w:val="20"/>
              </w:rPr>
              <w:t>-</w:t>
            </w:r>
            <w:r w:rsidR="00D12FBB" w:rsidRPr="007608B5">
              <w:rPr>
                <w:rStyle w:val="a3"/>
                <w:rFonts w:ascii="Arial" w:hAnsi="Arial" w:cs="Arial"/>
                <w:sz w:val="20"/>
                <w:szCs w:val="20"/>
                <w:lang w:val="en-US"/>
              </w:rPr>
              <w:t>steel</w:t>
            </w:r>
            <w:r w:rsidR="00D12FBB" w:rsidRPr="007608B5">
              <w:rPr>
                <w:rStyle w:val="a3"/>
                <w:rFonts w:ascii="Arial" w:hAnsi="Arial" w:cs="Arial"/>
                <w:sz w:val="20"/>
                <w:szCs w:val="20"/>
              </w:rPr>
              <w:t>.</w:t>
            </w:r>
            <w:proofErr w:type="spellStart"/>
            <w:r w:rsidR="00D12FBB" w:rsidRPr="007608B5">
              <w:rPr>
                <w:rStyle w:val="a3"/>
                <w:rFonts w:ascii="Arial" w:hAnsi="Arial" w:cs="Arial"/>
                <w:sz w:val="20"/>
                <w:szCs w:val="20"/>
                <w:lang w:val="en-US"/>
              </w:rPr>
              <w:t>ru</w:t>
            </w:r>
            <w:proofErr w:type="spellEnd"/>
            <w:r w:rsidR="00D12FBB" w:rsidRPr="007608B5">
              <w:rPr>
                <w:rStyle w:val="a3"/>
                <w:rFonts w:ascii="Arial" w:hAnsi="Arial" w:cs="Arial"/>
                <w:sz w:val="20"/>
                <w:szCs w:val="20"/>
              </w:rPr>
              <w:t>/</w:t>
            </w:r>
          </w:p>
          <w:p w:rsidR="00D12FBB" w:rsidRPr="007608B5" w:rsidRDefault="00C72171" w:rsidP="001F4E40">
            <w:pPr>
              <w:tabs>
                <w:tab w:val="left" w:pos="1620"/>
              </w:tabs>
              <w:spacing w:before="60"/>
              <w:rPr>
                <w:rFonts w:ascii="Arial" w:hAnsi="Arial" w:cs="Arial"/>
                <w:b/>
                <w:sz w:val="20"/>
                <w:szCs w:val="20"/>
              </w:rPr>
            </w:pPr>
            <w:r w:rsidRPr="007608B5">
              <w:rPr>
                <w:rFonts w:ascii="Arial" w:hAnsi="Arial" w:cs="Arial"/>
                <w:b/>
                <w:sz w:val="20"/>
                <w:szCs w:val="20"/>
              </w:rPr>
              <w:t>Технический переводчик</w:t>
            </w:r>
          </w:p>
          <w:p w:rsidR="00D12FBB" w:rsidRPr="007608B5" w:rsidRDefault="00C72171" w:rsidP="00CE6642">
            <w:pPr>
              <w:tabs>
                <w:tab w:val="left" w:pos="1620"/>
              </w:tabs>
              <w:spacing w:before="60" w:after="60"/>
              <w:jc w:val="both"/>
              <w:rPr>
                <w:rFonts w:ascii="Arial" w:hAnsi="Arial" w:cs="Arial"/>
                <w:b/>
                <w:sz w:val="20"/>
                <w:szCs w:val="20"/>
              </w:rPr>
            </w:pPr>
            <w:r w:rsidRPr="007608B5">
              <w:rPr>
                <w:rFonts w:ascii="Arial" w:hAnsi="Arial" w:cs="Arial"/>
                <w:sz w:val="20"/>
                <w:szCs w:val="20"/>
              </w:rPr>
              <w:t>У</w:t>
            </w:r>
            <w:r w:rsidR="00D12FBB" w:rsidRPr="007608B5">
              <w:rPr>
                <w:rFonts w:ascii="Arial" w:hAnsi="Arial" w:cs="Arial"/>
                <w:sz w:val="20"/>
                <w:szCs w:val="20"/>
              </w:rPr>
              <w:t xml:space="preserve">стный и письменный перевод монтажных и пуско-наладочных работ реверсивного стана холодной прокатки немецкой компании </w:t>
            </w:r>
            <w:proofErr w:type="spellStart"/>
            <w:r w:rsidR="00165EA2" w:rsidRPr="00165EA2">
              <w:rPr>
                <w:rFonts w:ascii="Arial" w:hAnsi="Arial" w:cs="Arial"/>
                <w:sz w:val="20"/>
                <w:szCs w:val="20"/>
              </w:rPr>
              <w:t>ANDRITZ</w:t>
            </w:r>
            <w:proofErr w:type="spellEnd"/>
            <w:r w:rsidR="00165EA2" w:rsidRPr="00165EA2">
              <w:rPr>
                <w:rFonts w:ascii="Arial" w:hAnsi="Arial" w:cs="Arial"/>
                <w:sz w:val="20"/>
                <w:szCs w:val="20"/>
              </w:rPr>
              <w:t xml:space="preserve"> </w:t>
            </w:r>
            <w:proofErr w:type="spellStart"/>
            <w:r w:rsidR="00165EA2" w:rsidRPr="00165EA2">
              <w:rPr>
                <w:rFonts w:ascii="Arial" w:hAnsi="Arial" w:cs="Arial"/>
                <w:sz w:val="20"/>
                <w:szCs w:val="20"/>
              </w:rPr>
              <w:t>Sundwig</w:t>
            </w:r>
            <w:proofErr w:type="spellEnd"/>
            <w:r w:rsidR="00165EA2" w:rsidRPr="00165EA2">
              <w:rPr>
                <w:rFonts w:ascii="Arial" w:hAnsi="Arial" w:cs="Arial"/>
                <w:sz w:val="20"/>
                <w:szCs w:val="20"/>
              </w:rPr>
              <w:t xml:space="preserve"> </w:t>
            </w:r>
            <w:proofErr w:type="spellStart"/>
            <w:r w:rsidR="00165EA2" w:rsidRPr="00165EA2">
              <w:rPr>
                <w:rFonts w:ascii="Arial" w:hAnsi="Arial" w:cs="Arial"/>
                <w:sz w:val="20"/>
                <w:szCs w:val="20"/>
              </w:rPr>
              <w:t>GmbH</w:t>
            </w:r>
            <w:proofErr w:type="spellEnd"/>
            <w:r w:rsidR="00CE6642" w:rsidRPr="00CE6642">
              <w:rPr>
                <w:rFonts w:ascii="Arial" w:hAnsi="Arial" w:cs="Arial"/>
                <w:sz w:val="20"/>
                <w:szCs w:val="20"/>
              </w:rPr>
              <w:t xml:space="preserve"> </w:t>
            </w:r>
            <w:hyperlink r:id="rId49" w:history="1">
              <w:r w:rsidR="00CE6642" w:rsidRPr="00AC4E2B">
                <w:rPr>
                  <w:rStyle w:val="a3"/>
                  <w:rFonts w:ascii="Arial" w:hAnsi="Arial" w:cs="Arial"/>
                  <w:sz w:val="20"/>
                  <w:szCs w:val="20"/>
                  <w:lang w:val="de-DE"/>
                </w:rPr>
                <w:t>https</w:t>
              </w:r>
              <w:r w:rsidR="00CE6642" w:rsidRPr="00AC4E2B">
                <w:rPr>
                  <w:rStyle w:val="a3"/>
                  <w:rFonts w:ascii="Arial" w:hAnsi="Arial" w:cs="Arial"/>
                  <w:sz w:val="20"/>
                  <w:szCs w:val="20"/>
                </w:rPr>
                <w:t>://</w:t>
              </w:r>
              <w:r w:rsidR="00CE6642" w:rsidRPr="00AC4E2B">
                <w:rPr>
                  <w:rStyle w:val="a3"/>
                  <w:rFonts w:ascii="Arial" w:hAnsi="Arial" w:cs="Arial"/>
                  <w:sz w:val="20"/>
                  <w:szCs w:val="20"/>
                  <w:lang w:val="de-DE"/>
                </w:rPr>
                <w:t>www</w:t>
              </w:r>
              <w:r w:rsidR="00CE6642" w:rsidRPr="00AC4E2B">
                <w:rPr>
                  <w:rStyle w:val="a3"/>
                  <w:rFonts w:ascii="Arial" w:hAnsi="Arial" w:cs="Arial"/>
                  <w:sz w:val="20"/>
                  <w:szCs w:val="20"/>
                </w:rPr>
                <w:t>.</w:t>
              </w:r>
              <w:r w:rsidR="00CE6642" w:rsidRPr="00AC4E2B">
                <w:rPr>
                  <w:rStyle w:val="a3"/>
                  <w:rFonts w:ascii="Arial" w:hAnsi="Arial" w:cs="Arial"/>
                  <w:sz w:val="20"/>
                  <w:szCs w:val="20"/>
                  <w:lang w:val="de-DE"/>
                </w:rPr>
                <w:t>andritz</w:t>
              </w:r>
              <w:r w:rsidR="00CE6642" w:rsidRPr="00AC4E2B">
                <w:rPr>
                  <w:rStyle w:val="a3"/>
                  <w:rFonts w:ascii="Arial" w:hAnsi="Arial" w:cs="Arial"/>
                  <w:sz w:val="20"/>
                  <w:szCs w:val="20"/>
                </w:rPr>
                <w:t>.</w:t>
              </w:r>
              <w:r w:rsidR="00CE6642" w:rsidRPr="00AC4E2B">
                <w:rPr>
                  <w:rStyle w:val="a3"/>
                  <w:rFonts w:ascii="Arial" w:hAnsi="Arial" w:cs="Arial"/>
                  <w:sz w:val="20"/>
                  <w:szCs w:val="20"/>
                  <w:lang w:val="de-DE"/>
                </w:rPr>
                <w:t>com</w:t>
              </w:r>
              <w:r w:rsidR="00CE6642" w:rsidRPr="00AC4E2B">
                <w:rPr>
                  <w:rStyle w:val="a3"/>
                  <w:rFonts w:ascii="Arial" w:hAnsi="Arial" w:cs="Arial"/>
                  <w:sz w:val="20"/>
                  <w:szCs w:val="20"/>
                </w:rPr>
                <w:t>/</w:t>
              </w:r>
              <w:r w:rsidR="00CE6642" w:rsidRPr="00AC4E2B">
                <w:rPr>
                  <w:rStyle w:val="a3"/>
                  <w:rFonts w:ascii="Arial" w:hAnsi="Arial" w:cs="Arial"/>
                  <w:sz w:val="20"/>
                  <w:szCs w:val="20"/>
                  <w:lang w:val="de-DE"/>
                </w:rPr>
                <w:t>de</w:t>
              </w:r>
            </w:hyperlink>
            <w:r w:rsidR="00D12FBB" w:rsidRPr="007608B5">
              <w:rPr>
                <w:rFonts w:ascii="Arial" w:hAnsi="Arial" w:cs="Arial"/>
                <w:sz w:val="20"/>
                <w:szCs w:val="20"/>
              </w:rPr>
              <w:t>.</w:t>
            </w:r>
          </w:p>
        </w:tc>
      </w:tr>
      <w:tr w:rsidR="00502065" w:rsidRPr="007608B5" w:rsidTr="003E622D">
        <w:tc>
          <w:tcPr>
            <w:tcW w:w="1701" w:type="dxa"/>
            <w:tcBorders>
              <w:top w:val="single" w:sz="8" w:space="0" w:color="auto"/>
              <w:bottom w:val="single" w:sz="8" w:space="0" w:color="auto"/>
            </w:tcBorders>
          </w:tcPr>
          <w:p w:rsidR="00D12FBB" w:rsidRPr="007608B5" w:rsidRDefault="00D12FBB" w:rsidP="003D779D">
            <w:pPr>
              <w:tabs>
                <w:tab w:val="left" w:pos="1620"/>
              </w:tabs>
              <w:spacing w:before="60"/>
              <w:rPr>
                <w:rFonts w:ascii="Arial" w:hAnsi="Arial" w:cs="Arial"/>
                <w:sz w:val="20"/>
                <w:szCs w:val="20"/>
              </w:rPr>
            </w:pPr>
            <w:r w:rsidRPr="007608B5">
              <w:rPr>
                <w:rFonts w:ascii="Arial" w:hAnsi="Arial" w:cs="Arial"/>
                <w:sz w:val="20"/>
                <w:szCs w:val="20"/>
              </w:rPr>
              <w:t>Октябрь 2010</w:t>
            </w:r>
            <w:r w:rsidR="000F4759" w:rsidRPr="007608B5">
              <w:rPr>
                <w:rFonts w:ascii="Arial" w:hAnsi="Arial" w:cs="Arial"/>
                <w:sz w:val="20"/>
                <w:szCs w:val="20"/>
                <w:lang w:val="de-DE"/>
              </w:rPr>
              <w:t xml:space="preserve"> –</w:t>
            </w:r>
            <w:r w:rsidR="003D779D">
              <w:rPr>
                <w:rFonts w:ascii="Arial" w:hAnsi="Arial" w:cs="Arial"/>
                <w:sz w:val="20"/>
                <w:szCs w:val="20"/>
              </w:rPr>
              <w:t xml:space="preserve"> </w:t>
            </w:r>
            <w:r w:rsidRPr="007608B5">
              <w:rPr>
                <w:rFonts w:ascii="Arial" w:hAnsi="Arial" w:cs="Arial"/>
                <w:sz w:val="20"/>
                <w:szCs w:val="20"/>
              </w:rPr>
              <w:t>Июнь 2011</w:t>
            </w:r>
          </w:p>
        </w:tc>
        <w:tc>
          <w:tcPr>
            <w:tcW w:w="8789" w:type="dxa"/>
            <w:tcBorders>
              <w:top w:val="single" w:sz="8" w:space="0" w:color="auto"/>
              <w:bottom w:val="single" w:sz="8" w:space="0" w:color="auto"/>
            </w:tcBorders>
          </w:tcPr>
          <w:p w:rsidR="00D12FBB" w:rsidRPr="007608B5" w:rsidRDefault="00D12FBB" w:rsidP="00B13420">
            <w:pPr>
              <w:tabs>
                <w:tab w:val="left" w:pos="1620"/>
              </w:tabs>
              <w:spacing w:before="60"/>
              <w:jc w:val="both"/>
              <w:rPr>
                <w:rStyle w:val="a3"/>
                <w:rFonts w:ascii="Arial" w:hAnsi="Arial" w:cs="Arial"/>
                <w:sz w:val="20"/>
                <w:szCs w:val="20"/>
              </w:rPr>
            </w:pPr>
            <w:r w:rsidRPr="007608B5">
              <w:rPr>
                <w:rFonts w:ascii="Arial" w:hAnsi="Arial" w:cs="Arial"/>
                <w:b/>
                <w:sz w:val="20"/>
                <w:szCs w:val="20"/>
              </w:rPr>
              <w:t xml:space="preserve">СУХОЛОЖСКЦЕМЕНТ </w:t>
            </w:r>
            <w:hyperlink r:id="rId50" w:history="1">
              <w:r w:rsidRPr="007608B5">
                <w:rPr>
                  <w:rStyle w:val="a3"/>
                  <w:rFonts w:ascii="Arial" w:hAnsi="Arial" w:cs="Arial"/>
                  <w:sz w:val="20"/>
                  <w:szCs w:val="20"/>
                  <w:lang w:val="en-US"/>
                </w:rPr>
                <w:t>http</w:t>
              </w:r>
              <w:r w:rsidRPr="007608B5">
                <w:rPr>
                  <w:rStyle w:val="a3"/>
                  <w:rFonts w:ascii="Arial" w:hAnsi="Arial" w:cs="Arial"/>
                  <w:sz w:val="20"/>
                  <w:szCs w:val="20"/>
                </w:rPr>
                <w:t>://</w:t>
              </w:r>
              <w:r w:rsidRPr="007608B5">
                <w:rPr>
                  <w:rStyle w:val="a3"/>
                  <w:rFonts w:ascii="Arial" w:hAnsi="Arial" w:cs="Arial"/>
                  <w:sz w:val="20"/>
                  <w:szCs w:val="20"/>
                  <w:lang w:val="en-US"/>
                </w:rPr>
                <w:t>www</w:t>
              </w:r>
              <w:r w:rsidRPr="007608B5">
                <w:rPr>
                  <w:rStyle w:val="a3"/>
                  <w:rFonts w:ascii="Arial" w:hAnsi="Arial" w:cs="Arial"/>
                  <w:sz w:val="20"/>
                  <w:szCs w:val="20"/>
                </w:rPr>
                <w:t>.</w:t>
              </w:r>
              <w:proofErr w:type="spellStart"/>
              <w:r w:rsidRPr="007608B5">
                <w:rPr>
                  <w:rStyle w:val="a3"/>
                  <w:rFonts w:ascii="Arial" w:hAnsi="Arial" w:cs="Arial"/>
                  <w:sz w:val="20"/>
                  <w:szCs w:val="20"/>
                  <w:lang w:val="en-US"/>
                </w:rPr>
                <w:t>sl</w:t>
              </w:r>
              <w:proofErr w:type="spellEnd"/>
              <w:r w:rsidRPr="007608B5">
                <w:rPr>
                  <w:rStyle w:val="a3"/>
                  <w:rFonts w:ascii="Arial" w:hAnsi="Arial" w:cs="Arial"/>
                  <w:sz w:val="20"/>
                  <w:szCs w:val="20"/>
                </w:rPr>
                <w:t>-</w:t>
              </w:r>
              <w:r w:rsidRPr="007608B5">
                <w:rPr>
                  <w:rStyle w:val="a3"/>
                  <w:rFonts w:ascii="Arial" w:hAnsi="Arial" w:cs="Arial"/>
                  <w:sz w:val="20"/>
                  <w:szCs w:val="20"/>
                  <w:lang w:val="en-US"/>
                </w:rPr>
                <w:t>cement</w:t>
              </w:r>
              <w:r w:rsidRPr="007608B5">
                <w:rPr>
                  <w:rStyle w:val="a3"/>
                  <w:rFonts w:ascii="Arial" w:hAnsi="Arial" w:cs="Arial"/>
                  <w:sz w:val="20"/>
                  <w:szCs w:val="20"/>
                </w:rPr>
                <w:t>.</w:t>
              </w:r>
              <w:proofErr w:type="spellStart"/>
              <w:r w:rsidRPr="007608B5">
                <w:rPr>
                  <w:rStyle w:val="a3"/>
                  <w:rFonts w:ascii="Arial" w:hAnsi="Arial" w:cs="Arial"/>
                  <w:sz w:val="20"/>
                  <w:szCs w:val="20"/>
                  <w:lang w:val="en-US"/>
                </w:rPr>
                <w:t>ru</w:t>
              </w:r>
              <w:proofErr w:type="spellEnd"/>
              <w:r w:rsidRPr="007608B5">
                <w:rPr>
                  <w:rStyle w:val="a3"/>
                  <w:rFonts w:ascii="Arial" w:hAnsi="Arial" w:cs="Arial"/>
                  <w:sz w:val="20"/>
                  <w:szCs w:val="20"/>
                </w:rPr>
                <w:t>/</w:t>
              </w:r>
            </w:hyperlink>
          </w:p>
          <w:p w:rsidR="00D12FBB" w:rsidRPr="007608B5" w:rsidRDefault="00C72171" w:rsidP="00B13420">
            <w:pPr>
              <w:tabs>
                <w:tab w:val="left" w:pos="1620"/>
              </w:tabs>
              <w:spacing w:before="60"/>
              <w:jc w:val="both"/>
              <w:rPr>
                <w:rFonts w:ascii="Arial" w:hAnsi="Arial" w:cs="Arial"/>
                <w:b/>
                <w:sz w:val="20"/>
                <w:szCs w:val="20"/>
              </w:rPr>
            </w:pPr>
            <w:r w:rsidRPr="007608B5">
              <w:rPr>
                <w:rFonts w:ascii="Arial" w:hAnsi="Arial" w:cs="Arial"/>
                <w:b/>
                <w:sz w:val="20"/>
                <w:szCs w:val="20"/>
              </w:rPr>
              <w:t>Технический переводчик</w:t>
            </w:r>
          </w:p>
          <w:p w:rsidR="00D12FBB" w:rsidRPr="007608B5" w:rsidRDefault="00A70226" w:rsidP="00D57620">
            <w:pPr>
              <w:tabs>
                <w:tab w:val="left" w:pos="1620"/>
              </w:tabs>
              <w:spacing w:before="60" w:after="60"/>
              <w:jc w:val="both"/>
              <w:rPr>
                <w:rFonts w:ascii="Arial" w:hAnsi="Arial" w:cs="Arial"/>
                <w:b/>
                <w:sz w:val="20"/>
                <w:szCs w:val="20"/>
              </w:rPr>
            </w:pPr>
            <w:r w:rsidRPr="007608B5">
              <w:rPr>
                <w:rFonts w:ascii="Arial" w:hAnsi="Arial" w:cs="Arial"/>
                <w:sz w:val="20"/>
                <w:szCs w:val="20"/>
              </w:rPr>
              <w:t>У</w:t>
            </w:r>
            <w:r w:rsidR="00D12FBB" w:rsidRPr="007608B5">
              <w:rPr>
                <w:rFonts w:ascii="Arial" w:hAnsi="Arial" w:cs="Arial"/>
                <w:sz w:val="20"/>
                <w:szCs w:val="20"/>
              </w:rPr>
              <w:t>стный перевод пуско-наладочных работ.</w:t>
            </w:r>
          </w:p>
        </w:tc>
      </w:tr>
      <w:tr w:rsidR="00502065" w:rsidRPr="007608B5" w:rsidTr="003E622D">
        <w:tc>
          <w:tcPr>
            <w:tcW w:w="1701" w:type="dxa"/>
            <w:tcBorders>
              <w:top w:val="single" w:sz="8" w:space="0" w:color="auto"/>
              <w:bottom w:val="single" w:sz="8" w:space="0" w:color="auto"/>
            </w:tcBorders>
          </w:tcPr>
          <w:p w:rsidR="00D12FBB" w:rsidRPr="007608B5" w:rsidRDefault="00D12FBB" w:rsidP="009E4D4F">
            <w:pPr>
              <w:tabs>
                <w:tab w:val="left" w:pos="1620"/>
              </w:tabs>
              <w:spacing w:before="60"/>
              <w:rPr>
                <w:rFonts w:ascii="Arial" w:hAnsi="Arial" w:cs="Arial"/>
                <w:sz w:val="20"/>
                <w:szCs w:val="20"/>
              </w:rPr>
            </w:pPr>
            <w:r w:rsidRPr="007608B5">
              <w:rPr>
                <w:rFonts w:ascii="Arial" w:hAnsi="Arial" w:cs="Arial"/>
                <w:sz w:val="20"/>
                <w:szCs w:val="20"/>
              </w:rPr>
              <w:t>Август</w:t>
            </w:r>
            <w:r w:rsidR="009E4D4F">
              <w:rPr>
                <w:rFonts w:ascii="Arial" w:hAnsi="Arial" w:cs="Arial"/>
                <w:sz w:val="20"/>
                <w:szCs w:val="20"/>
                <w:lang w:val="en-US"/>
              </w:rPr>
              <w:t xml:space="preserve"> </w:t>
            </w:r>
            <w:r w:rsidR="000F4759" w:rsidRPr="007608B5">
              <w:rPr>
                <w:rFonts w:ascii="Arial" w:hAnsi="Arial" w:cs="Arial"/>
                <w:sz w:val="20"/>
                <w:szCs w:val="20"/>
                <w:lang w:val="de-DE"/>
              </w:rPr>
              <w:t>–</w:t>
            </w:r>
            <w:r w:rsidR="003D779D">
              <w:rPr>
                <w:rFonts w:ascii="Arial" w:hAnsi="Arial" w:cs="Arial"/>
                <w:sz w:val="20"/>
                <w:szCs w:val="20"/>
              </w:rPr>
              <w:t xml:space="preserve"> </w:t>
            </w:r>
            <w:r w:rsidR="007F63A8" w:rsidRPr="007608B5">
              <w:rPr>
                <w:rFonts w:ascii="Arial" w:hAnsi="Arial" w:cs="Arial"/>
                <w:sz w:val="20"/>
                <w:szCs w:val="20"/>
              </w:rPr>
              <w:t xml:space="preserve">Октябрь </w:t>
            </w:r>
            <w:r w:rsidRPr="007608B5">
              <w:rPr>
                <w:rFonts w:ascii="Arial" w:hAnsi="Arial" w:cs="Arial"/>
                <w:sz w:val="20"/>
                <w:szCs w:val="20"/>
              </w:rPr>
              <w:t>2010</w:t>
            </w:r>
          </w:p>
        </w:tc>
        <w:tc>
          <w:tcPr>
            <w:tcW w:w="8789" w:type="dxa"/>
            <w:tcBorders>
              <w:top w:val="single" w:sz="8" w:space="0" w:color="auto"/>
              <w:bottom w:val="single" w:sz="8" w:space="0" w:color="auto"/>
            </w:tcBorders>
          </w:tcPr>
          <w:p w:rsidR="00D12FBB" w:rsidRPr="007608B5" w:rsidRDefault="00D12FBB" w:rsidP="00C04DF2">
            <w:pPr>
              <w:tabs>
                <w:tab w:val="left" w:pos="1620"/>
              </w:tabs>
              <w:spacing w:before="60"/>
              <w:rPr>
                <w:rStyle w:val="a3"/>
                <w:rFonts w:ascii="Arial" w:hAnsi="Arial" w:cs="Arial"/>
                <w:sz w:val="20"/>
                <w:szCs w:val="20"/>
              </w:rPr>
            </w:pPr>
            <w:r w:rsidRPr="007608B5">
              <w:rPr>
                <w:rFonts w:ascii="Arial" w:hAnsi="Arial" w:cs="Arial"/>
                <w:b/>
                <w:sz w:val="20"/>
                <w:szCs w:val="20"/>
              </w:rPr>
              <w:t xml:space="preserve">ОАО Концерн «Калина» парфюмерно-косметическая компания </w:t>
            </w:r>
            <w:hyperlink r:id="rId51" w:history="1">
              <w:r w:rsidRPr="007608B5">
                <w:rPr>
                  <w:rStyle w:val="a3"/>
                  <w:rFonts w:ascii="Arial" w:hAnsi="Arial" w:cs="Arial"/>
                  <w:sz w:val="20"/>
                  <w:szCs w:val="20"/>
                  <w:lang w:val="en-US"/>
                </w:rPr>
                <w:t>http</w:t>
              </w:r>
              <w:r w:rsidRPr="007608B5">
                <w:rPr>
                  <w:rStyle w:val="a3"/>
                  <w:rFonts w:ascii="Arial" w:hAnsi="Arial" w:cs="Arial"/>
                  <w:sz w:val="20"/>
                  <w:szCs w:val="20"/>
                </w:rPr>
                <w:t>://</w:t>
              </w:r>
              <w:r w:rsidRPr="007608B5">
                <w:rPr>
                  <w:rStyle w:val="a3"/>
                  <w:rFonts w:ascii="Arial" w:hAnsi="Arial" w:cs="Arial"/>
                  <w:sz w:val="20"/>
                  <w:szCs w:val="20"/>
                  <w:lang w:val="en-US"/>
                </w:rPr>
                <w:t>www</w:t>
              </w:r>
              <w:r w:rsidRPr="007608B5">
                <w:rPr>
                  <w:rStyle w:val="a3"/>
                  <w:rFonts w:ascii="Arial" w:hAnsi="Arial" w:cs="Arial"/>
                  <w:sz w:val="20"/>
                  <w:szCs w:val="20"/>
                </w:rPr>
                <w:t>.</w:t>
              </w:r>
              <w:r w:rsidRPr="007608B5">
                <w:rPr>
                  <w:rStyle w:val="a3"/>
                  <w:rFonts w:ascii="Arial" w:hAnsi="Arial" w:cs="Arial"/>
                  <w:sz w:val="20"/>
                  <w:szCs w:val="20"/>
                  <w:lang w:val="en-US"/>
                </w:rPr>
                <w:t>kalina</w:t>
              </w:r>
              <w:r w:rsidRPr="007608B5">
                <w:rPr>
                  <w:rStyle w:val="a3"/>
                  <w:rFonts w:ascii="Arial" w:hAnsi="Arial" w:cs="Arial"/>
                  <w:sz w:val="20"/>
                  <w:szCs w:val="20"/>
                </w:rPr>
                <w:t>.</w:t>
              </w:r>
              <w:r w:rsidRPr="007608B5">
                <w:rPr>
                  <w:rStyle w:val="a3"/>
                  <w:rFonts w:ascii="Arial" w:hAnsi="Arial" w:cs="Arial"/>
                  <w:sz w:val="20"/>
                  <w:szCs w:val="20"/>
                  <w:lang w:val="en-US"/>
                </w:rPr>
                <w:t>org</w:t>
              </w:r>
              <w:r w:rsidRPr="007608B5">
                <w:rPr>
                  <w:rStyle w:val="a3"/>
                  <w:rFonts w:ascii="Arial" w:hAnsi="Arial" w:cs="Arial"/>
                  <w:sz w:val="20"/>
                  <w:szCs w:val="20"/>
                </w:rPr>
                <w:t>/</w:t>
              </w:r>
            </w:hyperlink>
          </w:p>
          <w:p w:rsidR="00D12FBB" w:rsidRPr="007608B5" w:rsidRDefault="00C72171" w:rsidP="00B13420">
            <w:pPr>
              <w:tabs>
                <w:tab w:val="left" w:pos="1620"/>
              </w:tabs>
              <w:spacing w:before="60"/>
              <w:jc w:val="both"/>
              <w:rPr>
                <w:rFonts w:ascii="Arial" w:hAnsi="Arial" w:cs="Arial"/>
                <w:b/>
                <w:sz w:val="20"/>
                <w:szCs w:val="20"/>
              </w:rPr>
            </w:pPr>
            <w:r w:rsidRPr="007608B5">
              <w:rPr>
                <w:rFonts w:ascii="Arial" w:hAnsi="Arial" w:cs="Arial"/>
                <w:b/>
                <w:sz w:val="20"/>
                <w:szCs w:val="20"/>
              </w:rPr>
              <w:t>Технический переводчик</w:t>
            </w:r>
          </w:p>
          <w:p w:rsidR="00D12FBB" w:rsidRPr="007608B5" w:rsidRDefault="00A70226" w:rsidP="00687EA4">
            <w:pPr>
              <w:tabs>
                <w:tab w:val="left" w:pos="1620"/>
              </w:tabs>
              <w:spacing w:before="60" w:after="60"/>
              <w:jc w:val="both"/>
              <w:rPr>
                <w:rFonts w:ascii="Arial" w:hAnsi="Arial" w:cs="Arial"/>
                <w:b/>
                <w:sz w:val="20"/>
                <w:szCs w:val="20"/>
              </w:rPr>
            </w:pPr>
            <w:r w:rsidRPr="007608B5">
              <w:rPr>
                <w:rFonts w:ascii="Arial" w:hAnsi="Arial" w:cs="Arial"/>
                <w:sz w:val="20"/>
                <w:szCs w:val="20"/>
              </w:rPr>
              <w:t>У</w:t>
            </w:r>
            <w:r w:rsidR="00D12FBB" w:rsidRPr="007608B5">
              <w:rPr>
                <w:rFonts w:ascii="Arial" w:hAnsi="Arial" w:cs="Arial"/>
                <w:sz w:val="20"/>
                <w:szCs w:val="20"/>
              </w:rPr>
              <w:t xml:space="preserve">стный перевод монтажа разливочной и упаковочной линии фирмы </w:t>
            </w:r>
            <w:proofErr w:type="spellStart"/>
            <w:r w:rsidR="00D12FBB" w:rsidRPr="007608B5">
              <w:rPr>
                <w:rFonts w:ascii="Arial" w:hAnsi="Arial" w:cs="Arial"/>
                <w:sz w:val="20"/>
                <w:szCs w:val="20"/>
                <w:lang w:val="en-US"/>
              </w:rPr>
              <w:t>Groninger</w:t>
            </w:r>
            <w:proofErr w:type="spellEnd"/>
            <w:r w:rsidR="00687EA4" w:rsidRPr="00687EA4">
              <w:rPr>
                <w:rFonts w:ascii="Arial" w:hAnsi="Arial" w:cs="Arial"/>
                <w:sz w:val="20"/>
                <w:szCs w:val="20"/>
              </w:rPr>
              <w:t xml:space="preserve"> </w:t>
            </w:r>
            <w:hyperlink r:id="rId52" w:history="1">
              <w:r w:rsidR="00687EA4" w:rsidRPr="00AC4E2B">
                <w:rPr>
                  <w:rStyle w:val="a3"/>
                  <w:rFonts w:ascii="Arial" w:hAnsi="Arial" w:cs="Arial"/>
                  <w:sz w:val="20"/>
                  <w:szCs w:val="20"/>
                  <w:lang w:val="en-US"/>
                </w:rPr>
                <w:t>https</w:t>
              </w:r>
              <w:r w:rsidR="00687EA4" w:rsidRPr="00AC4E2B">
                <w:rPr>
                  <w:rStyle w:val="a3"/>
                  <w:rFonts w:ascii="Arial" w:hAnsi="Arial" w:cs="Arial"/>
                  <w:sz w:val="20"/>
                  <w:szCs w:val="20"/>
                </w:rPr>
                <w:t>://</w:t>
              </w:r>
              <w:r w:rsidR="00687EA4" w:rsidRPr="00AC4E2B">
                <w:rPr>
                  <w:rStyle w:val="a3"/>
                  <w:rFonts w:ascii="Arial" w:hAnsi="Arial" w:cs="Arial"/>
                  <w:sz w:val="20"/>
                  <w:szCs w:val="20"/>
                  <w:lang w:val="en-US"/>
                </w:rPr>
                <w:t>www</w:t>
              </w:r>
              <w:r w:rsidR="00687EA4" w:rsidRPr="00AC4E2B">
                <w:rPr>
                  <w:rStyle w:val="a3"/>
                  <w:rFonts w:ascii="Arial" w:hAnsi="Arial" w:cs="Arial"/>
                  <w:sz w:val="20"/>
                  <w:szCs w:val="20"/>
                </w:rPr>
                <w:t>.</w:t>
              </w:r>
              <w:proofErr w:type="spellStart"/>
              <w:r w:rsidR="00687EA4" w:rsidRPr="00AC4E2B">
                <w:rPr>
                  <w:rStyle w:val="a3"/>
                  <w:rFonts w:ascii="Arial" w:hAnsi="Arial" w:cs="Arial"/>
                  <w:sz w:val="20"/>
                  <w:szCs w:val="20"/>
                  <w:lang w:val="en-US"/>
                </w:rPr>
                <w:t>groninger</w:t>
              </w:r>
              <w:proofErr w:type="spellEnd"/>
              <w:r w:rsidR="00687EA4" w:rsidRPr="00AC4E2B">
                <w:rPr>
                  <w:rStyle w:val="a3"/>
                  <w:rFonts w:ascii="Arial" w:hAnsi="Arial" w:cs="Arial"/>
                  <w:sz w:val="20"/>
                  <w:szCs w:val="20"/>
                </w:rPr>
                <w:t>.</w:t>
              </w:r>
              <w:r w:rsidR="00687EA4" w:rsidRPr="00AC4E2B">
                <w:rPr>
                  <w:rStyle w:val="a3"/>
                  <w:rFonts w:ascii="Arial" w:hAnsi="Arial" w:cs="Arial"/>
                  <w:sz w:val="20"/>
                  <w:szCs w:val="20"/>
                  <w:lang w:val="en-US"/>
                </w:rPr>
                <w:t>de</w:t>
              </w:r>
              <w:r w:rsidR="00687EA4" w:rsidRPr="00AC4E2B">
                <w:rPr>
                  <w:rStyle w:val="a3"/>
                  <w:rFonts w:ascii="Arial" w:hAnsi="Arial" w:cs="Arial"/>
                  <w:sz w:val="20"/>
                  <w:szCs w:val="20"/>
                </w:rPr>
                <w:t>/</w:t>
              </w:r>
              <w:proofErr w:type="spellStart"/>
              <w:r w:rsidR="00687EA4" w:rsidRPr="00AC4E2B">
                <w:rPr>
                  <w:rStyle w:val="a3"/>
                  <w:rFonts w:ascii="Arial" w:hAnsi="Arial" w:cs="Arial"/>
                  <w:sz w:val="20"/>
                  <w:szCs w:val="20"/>
                  <w:lang w:val="en-US"/>
                </w:rPr>
                <w:t>ru</w:t>
              </w:r>
              <w:proofErr w:type="spellEnd"/>
              <w:r w:rsidR="00687EA4" w:rsidRPr="00AC4E2B">
                <w:rPr>
                  <w:rStyle w:val="a3"/>
                  <w:rFonts w:ascii="Arial" w:hAnsi="Arial" w:cs="Arial"/>
                  <w:sz w:val="20"/>
                  <w:szCs w:val="20"/>
                </w:rPr>
                <w:t>/</w:t>
              </w:r>
            </w:hyperlink>
            <w:r w:rsidR="00D12FBB" w:rsidRPr="007608B5">
              <w:rPr>
                <w:rFonts w:ascii="Arial" w:hAnsi="Arial" w:cs="Arial"/>
                <w:sz w:val="20"/>
                <w:szCs w:val="20"/>
              </w:rPr>
              <w:t>.</w:t>
            </w:r>
          </w:p>
        </w:tc>
      </w:tr>
      <w:tr w:rsidR="00502065" w:rsidRPr="007608B5" w:rsidTr="003E622D">
        <w:tc>
          <w:tcPr>
            <w:tcW w:w="1701" w:type="dxa"/>
            <w:tcBorders>
              <w:bottom w:val="single" w:sz="8" w:space="0" w:color="auto"/>
            </w:tcBorders>
          </w:tcPr>
          <w:p w:rsidR="00D12FBB" w:rsidRPr="007608B5" w:rsidRDefault="00D12FBB" w:rsidP="002F33FD">
            <w:pPr>
              <w:tabs>
                <w:tab w:val="left" w:pos="1620"/>
              </w:tabs>
              <w:spacing w:before="60"/>
              <w:rPr>
                <w:rFonts w:ascii="Arial" w:hAnsi="Arial" w:cs="Arial"/>
                <w:sz w:val="20"/>
                <w:szCs w:val="20"/>
              </w:rPr>
            </w:pPr>
            <w:r w:rsidRPr="007608B5">
              <w:rPr>
                <w:rFonts w:ascii="Arial" w:hAnsi="Arial" w:cs="Arial"/>
                <w:sz w:val="20"/>
                <w:szCs w:val="20"/>
              </w:rPr>
              <w:br w:type="page"/>
              <w:t>Апрель</w:t>
            </w:r>
            <w:r w:rsidR="002F33FD">
              <w:rPr>
                <w:rFonts w:ascii="Arial" w:hAnsi="Arial" w:cs="Arial"/>
                <w:sz w:val="20"/>
                <w:szCs w:val="20"/>
              </w:rPr>
              <w:t xml:space="preserve"> </w:t>
            </w:r>
            <w:r w:rsidR="000F4759" w:rsidRPr="007608B5">
              <w:rPr>
                <w:rFonts w:ascii="Arial" w:hAnsi="Arial" w:cs="Arial"/>
                <w:sz w:val="20"/>
                <w:szCs w:val="20"/>
                <w:lang w:val="de-DE"/>
              </w:rPr>
              <w:t>–</w:t>
            </w:r>
            <w:r w:rsidR="003E622D">
              <w:rPr>
                <w:rFonts w:ascii="Arial" w:hAnsi="Arial" w:cs="Arial"/>
                <w:sz w:val="20"/>
                <w:szCs w:val="20"/>
              </w:rPr>
              <w:t xml:space="preserve"> </w:t>
            </w:r>
            <w:r w:rsidRPr="007608B5">
              <w:rPr>
                <w:rFonts w:ascii="Arial" w:hAnsi="Arial" w:cs="Arial"/>
                <w:sz w:val="20"/>
                <w:szCs w:val="20"/>
              </w:rPr>
              <w:t>Октябрь 2010</w:t>
            </w:r>
          </w:p>
        </w:tc>
        <w:tc>
          <w:tcPr>
            <w:tcW w:w="8789" w:type="dxa"/>
            <w:tcBorders>
              <w:bottom w:val="single" w:sz="8" w:space="0" w:color="auto"/>
            </w:tcBorders>
          </w:tcPr>
          <w:p w:rsidR="00D12FBB" w:rsidRPr="007608B5" w:rsidRDefault="00D12FBB" w:rsidP="00B13420">
            <w:pPr>
              <w:tabs>
                <w:tab w:val="left" w:pos="1620"/>
              </w:tabs>
              <w:spacing w:before="60"/>
              <w:jc w:val="both"/>
              <w:rPr>
                <w:rStyle w:val="a3"/>
                <w:rFonts w:ascii="Arial" w:hAnsi="Arial" w:cs="Arial"/>
                <w:sz w:val="20"/>
                <w:szCs w:val="20"/>
              </w:rPr>
            </w:pPr>
            <w:r w:rsidRPr="007608B5">
              <w:rPr>
                <w:rFonts w:ascii="Arial" w:hAnsi="Arial" w:cs="Arial"/>
                <w:b/>
                <w:sz w:val="20"/>
                <w:szCs w:val="20"/>
              </w:rPr>
              <w:t xml:space="preserve">Автомобильный центр «Штерн» </w:t>
            </w:r>
            <w:r w:rsidRPr="007608B5">
              <w:rPr>
                <w:rFonts w:ascii="Arial" w:hAnsi="Arial" w:cs="Arial"/>
                <w:b/>
                <w:sz w:val="20"/>
                <w:szCs w:val="20"/>
                <w:lang w:val="en-US"/>
              </w:rPr>
              <w:t>Mercedes</w:t>
            </w:r>
            <w:r w:rsidRPr="007608B5">
              <w:rPr>
                <w:rFonts w:ascii="Arial" w:hAnsi="Arial" w:cs="Arial"/>
                <w:b/>
                <w:sz w:val="20"/>
                <w:szCs w:val="20"/>
              </w:rPr>
              <w:t xml:space="preserve"> </w:t>
            </w:r>
            <w:r w:rsidRPr="007608B5">
              <w:rPr>
                <w:rFonts w:ascii="Arial" w:hAnsi="Arial" w:cs="Arial"/>
                <w:b/>
                <w:sz w:val="20"/>
                <w:szCs w:val="20"/>
                <w:lang w:val="en-US"/>
              </w:rPr>
              <w:t>Benz</w:t>
            </w:r>
            <w:r w:rsidR="00D57620" w:rsidRPr="007608B5">
              <w:rPr>
                <w:rFonts w:ascii="Arial" w:hAnsi="Arial" w:cs="Arial"/>
                <w:b/>
                <w:sz w:val="20"/>
                <w:szCs w:val="20"/>
              </w:rPr>
              <w:t xml:space="preserve"> </w:t>
            </w:r>
            <w:hyperlink r:id="rId53" w:history="1">
              <w:r w:rsidRPr="007608B5">
                <w:rPr>
                  <w:rStyle w:val="a3"/>
                  <w:rFonts w:ascii="Arial" w:hAnsi="Arial" w:cs="Arial"/>
                  <w:sz w:val="20"/>
                  <w:szCs w:val="20"/>
                  <w:lang w:val="en-US"/>
                </w:rPr>
                <w:t>http</w:t>
              </w:r>
              <w:r w:rsidRPr="007608B5">
                <w:rPr>
                  <w:rStyle w:val="a3"/>
                  <w:rFonts w:ascii="Arial" w:hAnsi="Arial" w:cs="Arial"/>
                  <w:sz w:val="20"/>
                  <w:szCs w:val="20"/>
                </w:rPr>
                <w:t>://</w:t>
              </w:r>
              <w:r w:rsidRPr="007608B5">
                <w:rPr>
                  <w:rStyle w:val="a3"/>
                  <w:rFonts w:ascii="Arial" w:hAnsi="Arial" w:cs="Arial"/>
                  <w:sz w:val="20"/>
                  <w:szCs w:val="20"/>
                  <w:lang w:val="en-US"/>
                </w:rPr>
                <w:t>www</w:t>
              </w:r>
              <w:r w:rsidRPr="007608B5">
                <w:rPr>
                  <w:rStyle w:val="a3"/>
                  <w:rFonts w:ascii="Arial" w:hAnsi="Arial" w:cs="Arial"/>
                  <w:sz w:val="20"/>
                  <w:szCs w:val="20"/>
                </w:rPr>
                <w:t>.</w:t>
              </w:r>
              <w:r w:rsidRPr="007608B5">
                <w:rPr>
                  <w:rStyle w:val="a3"/>
                  <w:rFonts w:ascii="Arial" w:hAnsi="Arial" w:cs="Arial"/>
                  <w:sz w:val="20"/>
                  <w:szCs w:val="20"/>
                  <w:lang w:val="en-US"/>
                </w:rPr>
                <w:t>sternmb</w:t>
              </w:r>
              <w:r w:rsidRPr="007608B5">
                <w:rPr>
                  <w:rStyle w:val="a3"/>
                  <w:rFonts w:ascii="Arial" w:hAnsi="Arial" w:cs="Arial"/>
                  <w:sz w:val="20"/>
                  <w:szCs w:val="20"/>
                </w:rPr>
                <w:t>.</w:t>
              </w:r>
              <w:r w:rsidRPr="007608B5">
                <w:rPr>
                  <w:rStyle w:val="a3"/>
                  <w:rFonts w:ascii="Arial" w:hAnsi="Arial" w:cs="Arial"/>
                  <w:sz w:val="20"/>
                  <w:szCs w:val="20"/>
                  <w:lang w:val="en-US"/>
                </w:rPr>
                <w:t>ru</w:t>
              </w:r>
              <w:r w:rsidRPr="007608B5">
                <w:rPr>
                  <w:rStyle w:val="a3"/>
                  <w:rFonts w:ascii="Arial" w:hAnsi="Arial" w:cs="Arial"/>
                  <w:sz w:val="20"/>
                  <w:szCs w:val="20"/>
                </w:rPr>
                <w:t>/</w:t>
              </w:r>
            </w:hyperlink>
          </w:p>
          <w:p w:rsidR="00D12FBB" w:rsidRPr="007608B5" w:rsidRDefault="00A70226" w:rsidP="00B13420">
            <w:pPr>
              <w:tabs>
                <w:tab w:val="left" w:pos="1896"/>
              </w:tabs>
              <w:spacing w:before="60"/>
              <w:jc w:val="both"/>
              <w:rPr>
                <w:rFonts w:ascii="Arial" w:hAnsi="Arial" w:cs="Arial"/>
                <w:b/>
                <w:sz w:val="20"/>
                <w:szCs w:val="20"/>
              </w:rPr>
            </w:pPr>
            <w:r w:rsidRPr="007608B5">
              <w:rPr>
                <w:rFonts w:ascii="Arial" w:hAnsi="Arial" w:cs="Arial"/>
                <w:b/>
                <w:sz w:val="20"/>
                <w:szCs w:val="20"/>
              </w:rPr>
              <w:t>В</w:t>
            </w:r>
            <w:r w:rsidR="00D12FBB" w:rsidRPr="007608B5">
              <w:rPr>
                <w:rFonts w:ascii="Arial" w:hAnsi="Arial" w:cs="Arial"/>
                <w:b/>
                <w:sz w:val="20"/>
                <w:szCs w:val="20"/>
              </w:rPr>
              <w:t>н</w:t>
            </w:r>
            <w:r w:rsidRPr="007608B5">
              <w:rPr>
                <w:rFonts w:ascii="Arial" w:hAnsi="Arial" w:cs="Arial"/>
                <w:b/>
                <w:sz w:val="20"/>
                <w:szCs w:val="20"/>
              </w:rPr>
              <w:t>ештатный технический переводчик</w:t>
            </w:r>
          </w:p>
          <w:p w:rsidR="00D12FBB" w:rsidRPr="007608B5" w:rsidRDefault="00A70226" w:rsidP="00D57620">
            <w:pPr>
              <w:tabs>
                <w:tab w:val="left" w:pos="1620"/>
              </w:tabs>
              <w:spacing w:before="60" w:after="60"/>
              <w:jc w:val="both"/>
              <w:rPr>
                <w:rFonts w:ascii="Arial" w:hAnsi="Arial" w:cs="Arial"/>
                <w:sz w:val="20"/>
                <w:szCs w:val="20"/>
              </w:rPr>
            </w:pPr>
            <w:r w:rsidRPr="007608B5">
              <w:rPr>
                <w:rFonts w:ascii="Arial" w:hAnsi="Arial" w:cs="Arial"/>
                <w:sz w:val="20"/>
                <w:szCs w:val="20"/>
              </w:rPr>
              <w:t>П</w:t>
            </w:r>
            <w:r w:rsidR="00D12FBB" w:rsidRPr="007608B5">
              <w:rPr>
                <w:rFonts w:ascii="Arial" w:hAnsi="Arial" w:cs="Arial"/>
                <w:sz w:val="20"/>
                <w:szCs w:val="20"/>
              </w:rPr>
              <w:t>еревод переговоров о дальнейшей стратегии развития предприятия, корпоративного тренинга, обучения специалистов ремонтной мастерской.</w:t>
            </w:r>
          </w:p>
        </w:tc>
      </w:tr>
      <w:tr w:rsidR="00502065" w:rsidRPr="007608B5" w:rsidTr="003E622D">
        <w:tc>
          <w:tcPr>
            <w:tcW w:w="1701" w:type="dxa"/>
            <w:tcBorders>
              <w:top w:val="single" w:sz="8" w:space="0" w:color="auto"/>
              <w:bottom w:val="single" w:sz="8" w:space="0" w:color="auto"/>
            </w:tcBorders>
          </w:tcPr>
          <w:p w:rsidR="00D12FBB" w:rsidRPr="007608B5" w:rsidRDefault="00D12FBB" w:rsidP="003D779D">
            <w:pPr>
              <w:tabs>
                <w:tab w:val="left" w:pos="1620"/>
              </w:tabs>
              <w:spacing w:before="60"/>
              <w:rPr>
                <w:rFonts w:ascii="Arial" w:hAnsi="Arial" w:cs="Arial"/>
                <w:sz w:val="20"/>
                <w:szCs w:val="20"/>
              </w:rPr>
            </w:pPr>
            <w:r w:rsidRPr="007608B5">
              <w:rPr>
                <w:rFonts w:ascii="Arial" w:hAnsi="Arial" w:cs="Arial"/>
                <w:sz w:val="20"/>
                <w:szCs w:val="20"/>
              </w:rPr>
              <w:t>Январь</w:t>
            </w:r>
            <w:r w:rsidRPr="007608B5">
              <w:rPr>
                <w:rFonts w:ascii="Arial" w:hAnsi="Arial" w:cs="Arial"/>
                <w:sz w:val="20"/>
                <w:szCs w:val="20"/>
                <w:lang w:val="de-DE"/>
              </w:rPr>
              <w:t xml:space="preserve"> 2008</w:t>
            </w:r>
            <w:r w:rsidR="000F4759" w:rsidRPr="007608B5">
              <w:rPr>
                <w:rFonts w:ascii="Arial" w:hAnsi="Arial" w:cs="Arial"/>
                <w:sz w:val="20"/>
                <w:szCs w:val="20"/>
                <w:lang w:val="de-DE"/>
              </w:rPr>
              <w:t xml:space="preserve"> –</w:t>
            </w:r>
            <w:r w:rsidR="003D779D">
              <w:rPr>
                <w:rFonts w:ascii="Arial" w:hAnsi="Arial" w:cs="Arial"/>
                <w:sz w:val="20"/>
                <w:szCs w:val="20"/>
              </w:rPr>
              <w:t xml:space="preserve"> </w:t>
            </w:r>
            <w:r w:rsidRPr="007608B5">
              <w:rPr>
                <w:rFonts w:ascii="Arial" w:hAnsi="Arial" w:cs="Arial"/>
                <w:sz w:val="20"/>
                <w:szCs w:val="20"/>
              </w:rPr>
              <w:t>Июль 2010</w:t>
            </w:r>
          </w:p>
        </w:tc>
        <w:tc>
          <w:tcPr>
            <w:tcW w:w="8789" w:type="dxa"/>
            <w:tcBorders>
              <w:top w:val="single" w:sz="8" w:space="0" w:color="auto"/>
              <w:bottom w:val="single" w:sz="8" w:space="0" w:color="auto"/>
            </w:tcBorders>
          </w:tcPr>
          <w:p w:rsidR="00D12FBB" w:rsidRPr="007608B5" w:rsidRDefault="00D12FBB" w:rsidP="00B13420">
            <w:pPr>
              <w:tabs>
                <w:tab w:val="left" w:pos="1620"/>
              </w:tabs>
              <w:spacing w:before="60"/>
              <w:jc w:val="both"/>
              <w:rPr>
                <w:rStyle w:val="a3"/>
                <w:rFonts w:ascii="Arial" w:hAnsi="Arial" w:cs="Arial"/>
                <w:sz w:val="20"/>
                <w:szCs w:val="20"/>
                <w:lang w:val="de-DE"/>
              </w:rPr>
            </w:pPr>
            <w:r w:rsidRPr="007608B5">
              <w:rPr>
                <w:rFonts w:ascii="Arial" w:hAnsi="Arial" w:cs="Arial"/>
                <w:b/>
                <w:sz w:val="20"/>
                <w:szCs w:val="20"/>
                <w:lang w:val="de-DE"/>
              </w:rPr>
              <w:t>SMS Siemag AG</w:t>
            </w:r>
            <w:r w:rsidR="00D57620" w:rsidRPr="007608B5">
              <w:rPr>
                <w:rFonts w:ascii="Arial" w:hAnsi="Arial" w:cs="Arial"/>
                <w:b/>
                <w:sz w:val="20"/>
                <w:szCs w:val="20"/>
                <w:lang w:val="de-DE"/>
              </w:rPr>
              <w:t xml:space="preserve"> </w:t>
            </w:r>
            <w:hyperlink r:id="rId54" w:history="1">
              <w:r w:rsidRPr="007608B5">
                <w:rPr>
                  <w:rStyle w:val="a3"/>
                  <w:rFonts w:ascii="Arial" w:hAnsi="Arial" w:cs="Arial"/>
                  <w:sz w:val="20"/>
                  <w:szCs w:val="20"/>
                  <w:lang w:val="de-DE"/>
                </w:rPr>
                <w:t>http://www.sms-siemag.com/de/index.html</w:t>
              </w:r>
            </w:hyperlink>
          </w:p>
          <w:p w:rsidR="00D12FBB" w:rsidRPr="007608B5" w:rsidRDefault="00C72171" w:rsidP="00B13420">
            <w:pPr>
              <w:tabs>
                <w:tab w:val="left" w:pos="1620"/>
              </w:tabs>
              <w:spacing w:before="60" w:after="60"/>
              <w:jc w:val="both"/>
              <w:rPr>
                <w:rFonts w:ascii="Arial" w:hAnsi="Arial" w:cs="Arial"/>
                <w:b/>
                <w:sz w:val="20"/>
                <w:szCs w:val="20"/>
              </w:rPr>
            </w:pPr>
            <w:r w:rsidRPr="007608B5">
              <w:rPr>
                <w:rFonts w:ascii="Arial" w:hAnsi="Arial" w:cs="Arial"/>
                <w:b/>
                <w:sz w:val="20"/>
                <w:szCs w:val="20"/>
              </w:rPr>
              <w:t>Технический переводчик</w:t>
            </w:r>
          </w:p>
          <w:p w:rsidR="00D12FBB" w:rsidRPr="007608B5" w:rsidRDefault="00A70226" w:rsidP="00D57620">
            <w:pPr>
              <w:tabs>
                <w:tab w:val="left" w:pos="1620"/>
              </w:tabs>
              <w:spacing w:before="60" w:after="60"/>
              <w:jc w:val="both"/>
              <w:rPr>
                <w:rFonts w:ascii="Arial" w:hAnsi="Arial" w:cs="Arial"/>
                <w:b/>
                <w:sz w:val="20"/>
                <w:szCs w:val="20"/>
              </w:rPr>
            </w:pPr>
            <w:r w:rsidRPr="007608B5">
              <w:rPr>
                <w:rFonts w:ascii="Arial" w:hAnsi="Arial" w:cs="Arial"/>
                <w:sz w:val="20"/>
                <w:szCs w:val="20"/>
              </w:rPr>
              <w:t>У</w:t>
            </w:r>
            <w:r w:rsidR="00D12FBB" w:rsidRPr="007608B5">
              <w:rPr>
                <w:rFonts w:ascii="Arial" w:hAnsi="Arial" w:cs="Arial"/>
                <w:sz w:val="20"/>
                <w:szCs w:val="20"/>
              </w:rPr>
              <w:t>стный и письменный перевод монтажа оборудования для электросталеплавильного комплекса ПНТЗ.</w:t>
            </w:r>
          </w:p>
        </w:tc>
      </w:tr>
      <w:tr w:rsidR="00502065" w:rsidRPr="007608B5" w:rsidTr="003E622D">
        <w:tc>
          <w:tcPr>
            <w:tcW w:w="1701" w:type="dxa"/>
            <w:tcBorders>
              <w:top w:val="single" w:sz="8" w:space="0" w:color="auto"/>
              <w:bottom w:val="single" w:sz="8" w:space="0" w:color="auto"/>
            </w:tcBorders>
          </w:tcPr>
          <w:p w:rsidR="00D12FBB" w:rsidRPr="007608B5" w:rsidRDefault="00D12FBB" w:rsidP="003D779D">
            <w:pPr>
              <w:tabs>
                <w:tab w:val="left" w:pos="1620"/>
              </w:tabs>
              <w:spacing w:before="60"/>
              <w:rPr>
                <w:rFonts w:ascii="Arial" w:hAnsi="Arial" w:cs="Arial"/>
                <w:sz w:val="20"/>
                <w:szCs w:val="20"/>
              </w:rPr>
            </w:pPr>
            <w:r w:rsidRPr="007608B5">
              <w:rPr>
                <w:rFonts w:ascii="Arial" w:hAnsi="Arial" w:cs="Arial"/>
                <w:sz w:val="20"/>
                <w:szCs w:val="20"/>
              </w:rPr>
              <w:t>Октябрь</w:t>
            </w:r>
            <w:r w:rsidRPr="007608B5">
              <w:rPr>
                <w:rFonts w:ascii="Arial" w:hAnsi="Arial" w:cs="Arial"/>
                <w:sz w:val="20"/>
                <w:szCs w:val="20"/>
                <w:lang w:val="de-DE"/>
              </w:rPr>
              <w:t xml:space="preserve"> 2006</w:t>
            </w:r>
            <w:r w:rsidR="000F4759" w:rsidRPr="007608B5">
              <w:rPr>
                <w:rFonts w:ascii="Arial" w:hAnsi="Arial" w:cs="Arial"/>
                <w:sz w:val="20"/>
                <w:szCs w:val="20"/>
                <w:lang w:val="de-DE"/>
              </w:rPr>
              <w:t xml:space="preserve"> –</w:t>
            </w:r>
            <w:r w:rsidR="003D779D">
              <w:rPr>
                <w:rFonts w:ascii="Arial" w:hAnsi="Arial" w:cs="Arial"/>
                <w:sz w:val="20"/>
                <w:szCs w:val="20"/>
              </w:rPr>
              <w:t xml:space="preserve"> </w:t>
            </w:r>
            <w:r w:rsidRPr="007608B5">
              <w:rPr>
                <w:rFonts w:ascii="Arial" w:hAnsi="Arial" w:cs="Arial"/>
                <w:sz w:val="20"/>
                <w:szCs w:val="20"/>
              </w:rPr>
              <w:t>Ноябрь 2007</w:t>
            </w:r>
          </w:p>
        </w:tc>
        <w:tc>
          <w:tcPr>
            <w:tcW w:w="8789" w:type="dxa"/>
            <w:tcBorders>
              <w:top w:val="single" w:sz="8" w:space="0" w:color="auto"/>
              <w:bottom w:val="single" w:sz="8" w:space="0" w:color="auto"/>
            </w:tcBorders>
          </w:tcPr>
          <w:p w:rsidR="00D12FBB" w:rsidRPr="007608B5" w:rsidRDefault="00D12FBB" w:rsidP="00B13420">
            <w:pPr>
              <w:tabs>
                <w:tab w:val="left" w:pos="1620"/>
              </w:tabs>
              <w:spacing w:before="60"/>
              <w:jc w:val="both"/>
              <w:rPr>
                <w:rStyle w:val="a3"/>
                <w:rFonts w:ascii="Arial" w:hAnsi="Arial" w:cs="Arial"/>
                <w:sz w:val="20"/>
                <w:szCs w:val="20"/>
              </w:rPr>
            </w:pPr>
            <w:r w:rsidRPr="007608B5">
              <w:rPr>
                <w:rFonts w:ascii="Arial" w:hAnsi="Arial" w:cs="Arial"/>
                <w:b/>
                <w:sz w:val="20"/>
                <w:szCs w:val="20"/>
              </w:rPr>
              <w:t>OAO «Ревдинский завод по обработке цветных металлов»</w:t>
            </w:r>
            <w:r w:rsidR="0058452A" w:rsidRPr="00872E8D">
              <w:rPr>
                <w:rFonts w:ascii="Arial" w:hAnsi="Arial" w:cs="Arial"/>
                <w:b/>
                <w:sz w:val="20"/>
                <w:szCs w:val="20"/>
              </w:rPr>
              <w:t xml:space="preserve"> </w:t>
            </w:r>
            <w:hyperlink r:id="rId55" w:history="1">
              <w:r w:rsidRPr="007608B5">
                <w:rPr>
                  <w:rStyle w:val="a3"/>
                  <w:rFonts w:ascii="Arial" w:hAnsi="Arial" w:cs="Arial"/>
                  <w:sz w:val="20"/>
                  <w:szCs w:val="20"/>
                  <w:lang w:val="en-US"/>
                </w:rPr>
                <w:t>http</w:t>
              </w:r>
              <w:r w:rsidRPr="007608B5">
                <w:rPr>
                  <w:rStyle w:val="a3"/>
                  <w:rFonts w:ascii="Arial" w:hAnsi="Arial" w:cs="Arial"/>
                  <w:sz w:val="20"/>
                  <w:szCs w:val="20"/>
                </w:rPr>
                <w:t>://</w:t>
              </w:r>
              <w:r w:rsidRPr="007608B5">
                <w:rPr>
                  <w:rStyle w:val="a3"/>
                  <w:rFonts w:ascii="Arial" w:hAnsi="Arial" w:cs="Arial"/>
                  <w:sz w:val="20"/>
                  <w:szCs w:val="20"/>
                  <w:lang w:val="en-US"/>
                </w:rPr>
                <w:t>www</w:t>
              </w:r>
              <w:r w:rsidRPr="007608B5">
                <w:rPr>
                  <w:rStyle w:val="a3"/>
                  <w:rFonts w:ascii="Arial" w:hAnsi="Arial" w:cs="Arial"/>
                  <w:sz w:val="20"/>
                  <w:szCs w:val="20"/>
                </w:rPr>
                <w:t>.</w:t>
              </w:r>
              <w:proofErr w:type="spellStart"/>
              <w:r w:rsidRPr="007608B5">
                <w:rPr>
                  <w:rStyle w:val="a3"/>
                  <w:rFonts w:ascii="Arial" w:hAnsi="Arial" w:cs="Arial"/>
                  <w:sz w:val="20"/>
                  <w:szCs w:val="20"/>
                  <w:lang w:val="en-US"/>
                </w:rPr>
                <w:t>rzocm</w:t>
              </w:r>
              <w:proofErr w:type="spellEnd"/>
              <w:r w:rsidRPr="007608B5">
                <w:rPr>
                  <w:rStyle w:val="a3"/>
                  <w:rFonts w:ascii="Arial" w:hAnsi="Arial" w:cs="Arial"/>
                  <w:sz w:val="20"/>
                  <w:szCs w:val="20"/>
                </w:rPr>
                <w:t>.</w:t>
              </w:r>
              <w:proofErr w:type="spellStart"/>
              <w:r w:rsidRPr="007608B5">
                <w:rPr>
                  <w:rStyle w:val="a3"/>
                  <w:rFonts w:ascii="Arial" w:hAnsi="Arial" w:cs="Arial"/>
                  <w:sz w:val="20"/>
                  <w:szCs w:val="20"/>
                  <w:lang w:val="en-US"/>
                </w:rPr>
                <w:t>ru</w:t>
              </w:r>
              <w:proofErr w:type="spellEnd"/>
              <w:r w:rsidRPr="007608B5">
                <w:rPr>
                  <w:rStyle w:val="a3"/>
                  <w:rFonts w:ascii="Arial" w:hAnsi="Arial" w:cs="Arial"/>
                  <w:sz w:val="20"/>
                  <w:szCs w:val="20"/>
                </w:rPr>
                <w:t>/</w:t>
              </w:r>
              <w:proofErr w:type="spellStart"/>
              <w:r w:rsidRPr="007608B5">
                <w:rPr>
                  <w:rStyle w:val="a3"/>
                  <w:rFonts w:ascii="Arial" w:hAnsi="Arial" w:cs="Arial"/>
                  <w:sz w:val="20"/>
                  <w:szCs w:val="20"/>
                  <w:lang w:val="en-US"/>
                </w:rPr>
                <w:t>rus</w:t>
              </w:r>
              <w:proofErr w:type="spellEnd"/>
              <w:r w:rsidRPr="007608B5">
                <w:rPr>
                  <w:rStyle w:val="a3"/>
                  <w:rFonts w:ascii="Arial" w:hAnsi="Arial" w:cs="Arial"/>
                  <w:sz w:val="20"/>
                  <w:szCs w:val="20"/>
                </w:rPr>
                <w:t>/</w:t>
              </w:r>
            </w:hyperlink>
          </w:p>
          <w:p w:rsidR="00D12FBB" w:rsidRPr="007608B5" w:rsidRDefault="00C72171" w:rsidP="00B13420">
            <w:pPr>
              <w:tabs>
                <w:tab w:val="left" w:pos="1620"/>
              </w:tabs>
              <w:spacing w:before="60" w:after="60"/>
              <w:jc w:val="both"/>
              <w:rPr>
                <w:rFonts w:ascii="Arial" w:hAnsi="Arial" w:cs="Arial"/>
                <w:b/>
                <w:sz w:val="20"/>
                <w:szCs w:val="20"/>
              </w:rPr>
            </w:pPr>
            <w:r w:rsidRPr="007608B5">
              <w:rPr>
                <w:rFonts w:ascii="Arial" w:hAnsi="Arial" w:cs="Arial"/>
                <w:b/>
                <w:sz w:val="20"/>
                <w:szCs w:val="20"/>
              </w:rPr>
              <w:t>Технический переводчик</w:t>
            </w:r>
          </w:p>
          <w:p w:rsidR="00D12FBB" w:rsidRPr="007608B5" w:rsidRDefault="00D12FBB" w:rsidP="00D57620">
            <w:pPr>
              <w:tabs>
                <w:tab w:val="left" w:pos="1620"/>
              </w:tabs>
              <w:spacing w:before="60" w:after="60"/>
              <w:jc w:val="both"/>
              <w:rPr>
                <w:rFonts w:ascii="Arial" w:hAnsi="Arial" w:cs="Arial"/>
                <w:b/>
                <w:sz w:val="20"/>
                <w:szCs w:val="20"/>
              </w:rPr>
            </w:pPr>
            <w:r w:rsidRPr="007608B5">
              <w:rPr>
                <w:rFonts w:ascii="Arial" w:hAnsi="Arial" w:cs="Arial"/>
                <w:sz w:val="20"/>
                <w:szCs w:val="20"/>
              </w:rPr>
              <w:t>Устный и письменный перевод во время монтажа печи светлого отжига и установки по производству азота и водорода. Перевод переговоров и совещаний.</w:t>
            </w:r>
          </w:p>
        </w:tc>
      </w:tr>
      <w:tr w:rsidR="00502065" w:rsidRPr="007608B5" w:rsidTr="003E622D">
        <w:tc>
          <w:tcPr>
            <w:tcW w:w="1701" w:type="dxa"/>
            <w:tcBorders>
              <w:top w:val="single" w:sz="8" w:space="0" w:color="auto"/>
              <w:bottom w:val="single" w:sz="8" w:space="0" w:color="auto"/>
            </w:tcBorders>
          </w:tcPr>
          <w:p w:rsidR="00D12FBB" w:rsidRPr="007608B5" w:rsidRDefault="00D12FBB" w:rsidP="001F4E40">
            <w:pPr>
              <w:tabs>
                <w:tab w:val="left" w:pos="1620"/>
              </w:tabs>
              <w:spacing w:before="60" w:after="120"/>
              <w:rPr>
                <w:rFonts w:ascii="Arial" w:hAnsi="Arial" w:cs="Arial"/>
                <w:b/>
                <w:sz w:val="20"/>
                <w:szCs w:val="20"/>
                <w:lang w:val="de-DE"/>
              </w:rPr>
            </w:pPr>
            <w:r w:rsidRPr="007608B5">
              <w:rPr>
                <w:rFonts w:ascii="Arial" w:hAnsi="Arial" w:cs="Arial"/>
                <w:sz w:val="20"/>
                <w:szCs w:val="20"/>
              </w:rPr>
              <w:t>Август</w:t>
            </w:r>
            <w:r w:rsidRPr="007608B5">
              <w:rPr>
                <w:rFonts w:ascii="Arial" w:hAnsi="Arial" w:cs="Arial"/>
                <w:sz w:val="20"/>
                <w:szCs w:val="20"/>
                <w:lang w:val="de-DE"/>
              </w:rPr>
              <w:t xml:space="preserve"> –</w:t>
            </w:r>
            <w:r w:rsidRPr="007608B5">
              <w:rPr>
                <w:rFonts w:ascii="Arial" w:hAnsi="Arial" w:cs="Arial"/>
                <w:sz w:val="20"/>
                <w:szCs w:val="20"/>
              </w:rPr>
              <w:t xml:space="preserve"> Октябрь </w:t>
            </w:r>
            <w:r w:rsidRPr="007608B5">
              <w:rPr>
                <w:rFonts w:ascii="Arial" w:hAnsi="Arial" w:cs="Arial"/>
                <w:sz w:val="20"/>
                <w:szCs w:val="20"/>
                <w:lang w:val="de-DE"/>
              </w:rPr>
              <w:t>2006</w:t>
            </w:r>
          </w:p>
        </w:tc>
        <w:tc>
          <w:tcPr>
            <w:tcW w:w="8789" w:type="dxa"/>
            <w:tcBorders>
              <w:top w:val="single" w:sz="8" w:space="0" w:color="auto"/>
              <w:bottom w:val="single" w:sz="8" w:space="0" w:color="auto"/>
            </w:tcBorders>
          </w:tcPr>
          <w:p w:rsidR="00D12FBB" w:rsidRPr="007608B5" w:rsidRDefault="00D12FBB" w:rsidP="00D57620">
            <w:pPr>
              <w:tabs>
                <w:tab w:val="left" w:pos="1620"/>
              </w:tabs>
              <w:spacing w:before="60"/>
              <w:jc w:val="both"/>
              <w:rPr>
                <w:rFonts w:ascii="Arial" w:hAnsi="Arial" w:cs="Arial"/>
                <w:sz w:val="20"/>
                <w:szCs w:val="20"/>
              </w:rPr>
            </w:pPr>
            <w:r w:rsidRPr="007608B5">
              <w:rPr>
                <w:rFonts w:ascii="Arial" w:hAnsi="Arial" w:cs="Arial"/>
                <w:b/>
                <w:sz w:val="20"/>
                <w:szCs w:val="20"/>
              </w:rPr>
              <w:t>ООО «</w:t>
            </w:r>
            <w:proofErr w:type="spellStart"/>
            <w:r w:rsidRPr="007608B5">
              <w:rPr>
                <w:rFonts w:ascii="Arial" w:hAnsi="Arial" w:cs="Arial"/>
                <w:b/>
                <w:sz w:val="20"/>
                <w:szCs w:val="20"/>
              </w:rPr>
              <w:t>Станкопроект</w:t>
            </w:r>
            <w:proofErr w:type="spellEnd"/>
            <w:r w:rsidRPr="007608B5">
              <w:rPr>
                <w:rFonts w:ascii="Arial" w:hAnsi="Arial" w:cs="Arial"/>
                <w:b/>
                <w:sz w:val="20"/>
                <w:szCs w:val="20"/>
              </w:rPr>
              <w:t>»,</w:t>
            </w:r>
            <w:r w:rsidRPr="007608B5">
              <w:rPr>
                <w:rFonts w:ascii="Arial" w:hAnsi="Arial" w:cs="Arial"/>
                <w:sz w:val="20"/>
                <w:szCs w:val="20"/>
              </w:rPr>
              <w:t xml:space="preserve"> </w:t>
            </w:r>
            <w:r w:rsidRPr="007608B5">
              <w:rPr>
                <w:rFonts w:ascii="Arial" w:hAnsi="Arial" w:cs="Arial"/>
                <w:b/>
                <w:sz w:val="20"/>
                <w:szCs w:val="20"/>
              </w:rPr>
              <w:t>ООО «Консалтинговая группа «Барьеров нет», ООО Агентство въездного туризма «</w:t>
            </w:r>
            <w:proofErr w:type="spellStart"/>
            <w:r w:rsidRPr="007608B5">
              <w:rPr>
                <w:rFonts w:ascii="Arial" w:hAnsi="Arial" w:cs="Arial"/>
                <w:b/>
                <w:sz w:val="20"/>
                <w:szCs w:val="20"/>
              </w:rPr>
              <w:t>ПрофСервис</w:t>
            </w:r>
            <w:proofErr w:type="spellEnd"/>
            <w:r w:rsidRPr="007608B5">
              <w:rPr>
                <w:rFonts w:ascii="Arial" w:hAnsi="Arial" w:cs="Arial"/>
                <w:b/>
                <w:sz w:val="20"/>
                <w:szCs w:val="20"/>
              </w:rPr>
              <w:t>»</w:t>
            </w:r>
          </w:p>
          <w:p w:rsidR="00D12FBB" w:rsidRPr="007608B5" w:rsidRDefault="00D12FBB" w:rsidP="00D57620">
            <w:pPr>
              <w:tabs>
                <w:tab w:val="left" w:pos="1620"/>
              </w:tabs>
              <w:spacing w:before="60" w:after="60"/>
              <w:jc w:val="both"/>
              <w:rPr>
                <w:rFonts w:ascii="Arial" w:hAnsi="Arial" w:cs="Arial"/>
                <w:b/>
                <w:bCs/>
                <w:sz w:val="20"/>
                <w:szCs w:val="20"/>
              </w:rPr>
            </w:pPr>
            <w:r w:rsidRPr="007608B5">
              <w:rPr>
                <w:rFonts w:ascii="Arial" w:hAnsi="Arial" w:cs="Arial"/>
                <w:b/>
                <w:sz w:val="20"/>
                <w:szCs w:val="20"/>
              </w:rPr>
              <w:t>Внештатный</w:t>
            </w:r>
            <w:r w:rsidRPr="007608B5">
              <w:rPr>
                <w:rFonts w:ascii="Arial" w:hAnsi="Arial" w:cs="Arial"/>
                <w:b/>
                <w:bCs/>
                <w:sz w:val="20"/>
                <w:szCs w:val="20"/>
              </w:rPr>
              <w:t xml:space="preserve"> переводчик</w:t>
            </w:r>
          </w:p>
          <w:p w:rsidR="00D12FBB" w:rsidRPr="007608B5" w:rsidRDefault="00D12FBB" w:rsidP="00D57620">
            <w:pPr>
              <w:tabs>
                <w:tab w:val="left" w:pos="1620"/>
              </w:tabs>
              <w:spacing w:before="60" w:after="60"/>
              <w:jc w:val="both"/>
              <w:rPr>
                <w:rFonts w:ascii="Arial" w:hAnsi="Arial" w:cs="Arial"/>
                <w:b/>
                <w:sz w:val="20"/>
                <w:szCs w:val="20"/>
              </w:rPr>
            </w:pPr>
            <w:r w:rsidRPr="007608B5">
              <w:rPr>
                <w:rFonts w:ascii="Arial" w:hAnsi="Arial" w:cs="Arial"/>
                <w:sz w:val="20"/>
                <w:szCs w:val="20"/>
              </w:rPr>
              <w:t>Перевод технических, экономических и юридических текстов. Участие в немецко-российской «Бирже кооперации» в качестве переводчика, проведение обзорных экскурсий для туристов транзитного поезда «</w:t>
            </w:r>
            <w:proofErr w:type="spellStart"/>
            <w:r w:rsidRPr="007608B5">
              <w:rPr>
                <w:rFonts w:ascii="Arial" w:hAnsi="Arial" w:cs="Arial"/>
                <w:sz w:val="20"/>
                <w:szCs w:val="20"/>
                <w:lang w:val="en-US"/>
              </w:rPr>
              <w:t>Zarengold</w:t>
            </w:r>
            <w:proofErr w:type="spellEnd"/>
            <w:r w:rsidRPr="007608B5">
              <w:rPr>
                <w:rFonts w:ascii="Arial" w:hAnsi="Arial" w:cs="Arial"/>
                <w:sz w:val="20"/>
                <w:szCs w:val="20"/>
              </w:rPr>
              <w:t>».</w:t>
            </w:r>
          </w:p>
        </w:tc>
      </w:tr>
      <w:tr w:rsidR="00502065" w:rsidRPr="007608B5" w:rsidTr="003E622D">
        <w:tc>
          <w:tcPr>
            <w:tcW w:w="1701" w:type="dxa"/>
            <w:tcBorders>
              <w:top w:val="single" w:sz="8" w:space="0" w:color="auto"/>
              <w:bottom w:val="single" w:sz="8" w:space="0" w:color="auto"/>
            </w:tcBorders>
          </w:tcPr>
          <w:p w:rsidR="00D12FBB" w:rsidRPr="007608B5" w:rsidRDefault="00D12FBB" w:rsidP="003D779D">
            <w:pPr>
              <w:tabs>
                <w:tab w:val="left" w:pos="1620"/>
              </w:tabs>
              <w:spacing w:before="60"/>
              <w:rPr>
                <w:rFonts w:ascii="Arial" w:hAnsi="Arial" w:cs="Arial"/>
                <w:b/>
                <w:sz w:val="20"/>
                <w:szCs w:val="20"/>
                <w:lang w:val="de-DE"/>
              </w:rPr>
            </w:pPr>
            <w:r w:rsidRPr="007608B5">
              <w:rPr>
                <w:rFonts w:ascii="Arial" w:hAnsi="Arial" w:cs="Arial"/>
                <w:sz w:val="20"/>
                <w:szCs w:val="20"/>
              </w:rPr>
              <w:t>Июль 2005</w:t>
            </w:r>
            <w:r w:rsidR="000F4759" w:rsidRPr="007608B5">
              <w:rPr>
                <w:rFonts w:ascii="Arial" w:hAnsi="Arial" w:cs="Arial"/>
                <w:sz w:val="20"/>
                <w:szCs w:val="20"/>
                <w:lang w:val="de-DE"/>
              </w:rPr>
              <w:t xml:space="preserve"> –</w:t>
            </w:r>
            <w:r w:rsidR="003D779D">
              <w:rPr>
                <w:rFonts w:ascii="Arial" w:hAnsi="Arial" w:cs="Arial"/>
                <w:sz w:val="20"/>
                <w:szCs w:val="20"/>
              </w:rPr>
              <w:t xml:space="preserve"> </w:t>
            </w:r>
            <w:r w:rsidRPr="007608B5">
              <w:rPr>
                <w:rFonts w:ascii="Arial" w:hAnsi="Arial" w:cs="Arial"/>
                <w:sz w:val="20"/>
                <w:szCs w:val="20"/>
              </w:rPr>
              <w:t>Август 2006</w:t>
            </w:r>
          </w:p>
        </w:tc>
        <w:tc>
          <w:tcPr>
            <w:tcW w:w="8789" w:type="dxa"/>
            <w:tcBorders>
              <w:top w:val="single" w:sz="8" w:space="0" w:color="auto"/>
              <w:bottom w:val="single" w:sz="8" w:space="0" w:color="auto"/>
            </w:tcBorders>
            <w:vAlign w:val="center"/>
          </w:tcPr>
          <w:p w:rsidR="00D12FBB" w:rsidRPr="007608B5" w:rsidRDefault="00D12FBB" w:rsidP="00B13420">
            <w:pPr>
              <w:tabs>
                <w:tab w:val="left" w:pos="1620"/>
              </w:tabs>
              <w:spacing w:before="60"/>
              <w:jc w:val="both"/>
              <w:rPr>
                <w:rFonts w:ascii="Arial" w:hAnsi="Arial" w:cs="Arial"/>
                <w:sz w:val="20"/>
                <w:szCs w:val="20"/>
              </w:rPr>
            </w:pPr>
            <w:r w:rsidRPr="007608B5">
              <w:rPr>
                <w:rFonts w:ascii="Arial" w:hAnsi="Arial" w:cs="Arial"/>
                <w:b/>
                <w:sz w:val="20"/>
                <w:szCs w:val="20"/>
              </w:rPr>
              <w:t xml:space="preserve">ООО Региональный консультационный центр фирмы «Карл </w:t>
            </w:r>
            <w:proofErr w:type="spellStart"/>
            <w:r w:rsidRPr="007608B5">
              <w:rPr>
                <w:rFonts w:ascii="Arial" w:hAnsi="Arial" w:cs="Arial"/>
                <w:b/>
                <w:sz w:val="20"/>
                <w:szCs w:val="20"/>
              </w:rPr>
              <w:t>Цейсс</w:t>
            </w:r>
            <w:proofErr w:type="spellEnd"/>
            <w:r w:rsidRPr="007608B5">
              <w:rPr>
                <w:rFonts w:ascii="Arial" w:hAnsi="Arial" w:cs="Arial"/>
                <w:b/>
                <w:sz w:val="20"/>
                <w:szCs w:val="20"/>
              </w:rPr>
              <w:t>» и предприятий Тюрингии», Екатеринбург</w:t>
            </w:r>
          </w:p>
          <w:p w:rsidR="00D12FBB" w:rsidRPr="007608B5" w:rsidRDefault="00D12FBB" w:rsidP="00B13420">
            <w:pPr>
              <w:tabs>
                <w:tab w:val="left" w:pos="1620"/>
              </w:tabs>
              <w:spacing w:before="60"/>
              <w:jc w:val="both"/>
              <w:rPr>
                <w:rFonts w:ascii="Arial" w:hAnsi="Arial" w:cs="Arial"/>
                <w:sz w:val="20"/>
                <w:szCs w:val="20"/>
              </w:rPr>
            </w:pPr>
            <w:r w:rsidRPr="007608B5">
              <w:rPr>
                <w:rFonts w:ascii="Arial" w:hAnsi="Arial" w:cs="Arial"/>
                <w:sz w:val="20"/>
                <w:szCs w:val="20"/>
              </w:rPr>
              <w:t>(оптовая и розничная торговля, общественное питание, IT-услуги)</w:t>
            </w:r>
          </w:p>
          <w:p w:rsidR="00D12FBB" w:rsidRPr="007608B5" w:rsidRDefault="00D12FBB" w:rsidP="00B13420">
            <w:pPr>
              <w:tabs>
                <w:tab w:val="left" w:pos="1620"/>
              </w:tabs>
              <w:spacing w:before="60" w:after="60"/>
              <w:jc w:val="both"/>
              <w:rPr>
                <w:rFonts w:ascii="Arial" w:hAnsi="Arial" w:cs="Arial"/>
                <w:b/>
                <w:bCs/>
                <w:sz w:val="20"/>
                <w:szCs w:val="20"/>
              </w:rPr>
            </w:pPr>
            <w:r w:rsidRPr="007608B5">
              <w:rPr>
                <w:rFonts w:ascii="Arial" w:hAnsi="Arial" w:cs="Arial"/>
                <w:b/>
                <w:sz w:val="20"/>
                <w:szCs w:val="20"/>
              </w:rPr>
              <w:t>Помощник</w:t>
            </w:r>
            <w:r w:rsidRPr="007608B5">
              <w:rPr>
                <w:rFonts w:ascii="Arial" w:hAnsi="Arial" w:cs="Arial"/>
                <w:b/>
                <w:bCs/>
                <w:sz w:val="20"/>
                <w:szCs w:val="20"/>
              </w:rPr>
              <w:t xml:space="preserve"> директора</w:t>
            </w:r>
          </w:p>
          <w:p w:rsidR="00D12FBB" w:rsidRPr="007608B5" w:rsidRDefault="00D12FBB" w:rsidP="00D57620">
            <w:pPr>
              <w:tabs>
                <w:tab w:val="left" w:pos="1620"/>
              </w:tabs>
              <w:spacing w:before="60" w:after="60"/>
              <w:jc w:val="both"/>
              <w:rPr>
                <w:rFonts w:ascii="Arial" w:hAnsi="Arial" w:cs="Arial"/>
                <w:b/>
                <w:sz w:val="20"/>
                <w:szCs w:val="20"/>
              </w:rPr>
            </w:pPr>
            <w:r w:rsidRPr="007608B5">
              <w:rPr>
                <w:rFonts w:ascii="Arial" w:hAnsi="Arial" w:cs="Arial"/>
                <w:sz w:val="20"/>
                <w:szCs w:val="20"/>
              </w:rPr>
              <w:t xml:space="preserve">Помощь директору; юридическое, финансовое и хозяйственное сопровождение деятельности предприятия, координация работы подразделений, протоколирование совещаний и контроль исполнения поручений директора подразделениями; взаимодействия с иностранными </w:t>
            </w:r>
            <w:r w:rsidR="00A4114C" w:rsidRPr="007608B5">
              <w:rPr>
                <w:rFonts w:ascii="Arial" w:hAnsi="Arial" w:cs="Arial"/>
                <w:sz w:val="20"/>
                <w:szCs w:val="20"/>
              </w:rPr>
              <w:t>партнёрами</w:t>
            </w:r>
            <w:r w:rsidRPr="007608B5">
              <w:rPr>
                <w:rFonts w:ascii="Arial" w:hAnsi="Arial" w:cs="Arial"/>
                <w:sz w:val="20"/>
                <w:szCs w:val="20"/>
              </w:rPr>
              <w:t>, переводческая деятельность (устный, письменный, синхронный переводы).</w:t>
            </w:r>
          </w:p>
        </w:tc>
      </w:tr>
    </w:tbl>
    <w:p w:rsidR="00D92EF9" w:rsidRDefault="00D92EF9">
      <w:r>
        <w:br w:type="page"/>
      </w:r>
    </w:p>
    <w:tbl>
      <w:tblPr>
        <w:tblW w:w="10490" w:type="dxa"/>
        <w:tblInd w:w="108" w:type="dxa"/>
        <w:tblLook w:val="01E0" w:firstRow="1" w:lastRow="1" w:firstColumn="1" w:lastColumn="1" w:noHBand="0" w:noVBand="0"/>
      </w:tblPr>
      <w:tblGrid>
        <w:gridCol w:w="1701"/>
        <w:gridCol w:w="8789"/>
      </w:tblGrid>
      <w:tr w:rsidR="00502065" w:rsidRPr="007608B5" w:rsidTr="003E622D">
        <w:tc>
          <w:tcPr>
            <w:tcW w:w="1701" w:type="dxa"/>
            <w:tcBorders>
              <w:top w:val="single" w:sz="8" w:space="0" w:color="auto"/>
              <w:bottom w:val="single" w:sz="8" w:space="0" w:color="auto"/>
            </w:tcBorders>
          </w:tcPr>
          <w:p w:rsidR="00D12FBB" w:rsidRPr="007608B5" w:rsidRDefault="00D12FBB" w:rsidP="001F4E40">
            <w:pPr>
              <w:tabs>
                <w:tab w:val="left" w:pos="1620"/>
              </w:tabs>
              <w:spacing w:before="60" w:after="60"/>
              <w:rPr>
                <w:rFonts w:ascii="Arial" w:hAnsi="Arial" w:cs="Arial"/>
                <w:b/>
                <w:sz w:val="20"/>
                <w:szCs w:val="20"/>
                <w:lang w:val="de-DE"/>
              </w:rPr>
            </w:pPr>
            <w:r w:rsidRPr="007608B5">
              <w:rPr>
                <w:rFonts w:ascii="Arial" w:hAnsi="Arial" w:cs="Arial"/>
                <w:sz w:val="20"/>
                <w:szCs w:val="20"/>
                <w:lang w:val="de-DE"/>
              </w:rPr>
              <w:lastRenderedPageBreak/>
              <w:t>2004</w:t>
            </w:r>
          </w:p>
        </w:tc>
        <w:tc>
          <w:tcPr>
            <w:tcW w:w="8789" w:type="dxa"/>
            <w:tcBorders>
              <w:top w:val="single" w:sz="8" w:space="0" w:color="auto"/>
              <w:bottom w:val="single" w:sz="8" w:space="0" w:color="auto"/>
            </w:tcBorders>
            <w:vAlign w:val="center"/>
          </w:tcPr>
          <w:p w:rsidR="00D12FBB" w:rsidRPr="007608B5" w:rsidRDefault="00D12FBB" w:rsidP="00B13420">
            <w:pPr>
              <w:tabs>
                <w:tab w:val="left" w:pos="1620"/>
              </w:tabs>
              <w:spacing w:before="60"/>
              <w:jc w:val="both"/>
              <w:rPr>
                <w:rFonts w:ascii="Arial" w:hAnsi="Arial" w:cs="Arial"/>
                <w:sz w:val="20"/>
                <w:szCs w:val="20"/>
              </w:rPr>
            </w:pPr>
            <w:r w:rsidRPr="007608B5">
              <w:rPr>
                <w:rFonts w:ascii="Arial" w:hAnsi="Arial" w:cs="Arial"/>
                <w:b/>
                <w:sz w:val="20"/>
                <w:szCs w:val="20"/>
              </w:rPr>
              <w:t xml:space="preserve">Туристическая фирма «Урал </w:t>
            </w:r>
            <w:proofErr w:type="spellStart"/>
            <w:r w:rsidRPr="007608B5">
              <w:rPr>
                <w:rFonts w:ascii="Arial" w:hAnsi="Arial" w:cs="Arial"/>
                <w:b/>
                <w:sz w:val="20"/>
                <w:szCs w:val="20"/>
              </w:rPr>
              <w:t>Лайн</w:t>
            </w:r>
            <w:proofErr w:type="spellEnd"/>
            <w:r w:rsidRPr="007608B5">
              <w:rPr>
                <w:rFonts w:ascii="Arial" w:hAnsi="Arial" w:cs="Arial"/>
                <w:b/>
                <w:sz w:val="20"/>
                <w:szCs w:val="20"/>
              </w:rPr>
              <w:t xml:space="preserve"> Тур», Екатеринбург</w:t>
            </w:r>
          </w:p>
          <w:p w:rsidR="00D12FBB" w:rsidRPr="007608B5" w:rsidRDefault="00D12FBB" w:rsidP="00B13420">
            <w:pPr>
              <w:tabs>
                <w:tab w:val="left" w:pos="1620"/>
              </w:tabs>
              <w:spacing w:before="60"/>
              <w:jc w:val="both"/>
              <w:rPr>
                <w:rFonts w:ascii="Arial" w:hAnsi="Arial" w:cs="Arial"/>
                <w:sz w:val="20"/>
                <w:szCs w:val="20"/>
              </w:rPr>
            </w:pPr>
            <w:r w:rsidRPr="007608B5">
              <w:rPr>
                <w:rFonts w:ascii="Arial" w:hAnsi="Arial" w:cs="Arial"/>
                <w:sz w:val="20"/>
                <w:szCs w:val="20"/>
              </w:rPr>
              <w:t>(операторская и агентская деятельность, внутренний туризм)</w:t>
            </w:r>
          </w:p>
          <w:p w:rsidR="00D12FBB" w:rsidRPr="007608B5" w:rsidRDefault="00D12FBB" w:rsidP="00B13420">
            <w:pPr>
              <w:tabs>
                <w:tab w:val="left" w:pos="1620"/>
              </w:tabs>
              <w:spacing w:before="60" w:after="60"/>
              <w:jc w:val="both"/>
              <w:rPr>
                <w:rFonts w:ascii="Arial" w:hAnsi="Arial" w:cs="Arial"/>
                <w:sz w:val="20"/>
                <w:szCs w:val="20"/>
              </w:rPr>
            </w:pPr>
            <w:r w:rsidRPr="007608B5">
              <w:rPr>
                <w:rFonts w:ascii="Arial" w:hAnsi="Arial" w:cs="Arial"/>
                <w:b/>
                <w:bCs/>
                <w:sz w:val="20"/>
                <w:szCs w:val="20"/>
              </w:rPr>
              <w:t>Менеджер по работе с клиентами</w:t>
            </w:r>
          </w:p>
          <w:p w:rsidR="00D12FBB" w:rsidRPr="007608B5" w:rsidRDefault="00D12FBB" w:rsidP="00D57620">
            <w:pPr>
              <w:tabs>
                <w:tab w:val="left" w:pos="1620"/>
              </w:tabs>
              <w:spacing w:before="60" w:after="60"/>
              <w:jc w:val="both"/>
              <w:rPr>
                <w:rFonts w:ascii="Arial" w:hAnsi="Arial" w:cs="Arial"/>
                <w:b/>
                <w:sz w:val="20"/>
                <w:szCs w:val="20"/>
              </w:rPr>
            </w:pPr>
            <w:r w:rsidRPr="007608B5">
              <w:rPr>
                <w:rFonts w:ascii="Arial" w:hAnsi="Arial" w:cs="Arial"/>
                <w:sz w:val="20"/>
                <w:szCs w:val="20"/>
              </w:rPr>
              <w:t>Формирование и продажа турпродукта (в том числе работа с крупными корпоративными клиентами, индивидуальные туры), взаимодействие с консульствами, гостиницами, транспортными предприятиями, проведение экскурсий для иностранных туристов.</w:t>
            </w:r>
          </w:p>
        </w:tc>
      </w:tr>
      <w:tr w:rsidR="00502065" w:rsidRPr="007608B5" w:rsidTr="003E622D">
        <w:tc>
          <w:tcPr>
            <w:tcW w:w="1701" w:type="dxa"/>
            <w:tcBorders>
              <w:top w:val="single" w:sz="8" w:space="0" w:color="auto"/>
              <w:bottom w:val="single" w:sz="8" w:space="0" w:color="auto"/>
            </w:tcBorders>
          </w:tcPr>
          <w:p w:rsidR="00D12FBB" w:rsidRPr="007608B5" w:rsidRDefault="00D12FBB" w:rsidP="001F4E40">
            <w:pPr>
              <w:tabs>
                <w:tab w:val="left" w:pos="1620"/>
              </w:tabs>
              <w:spacing w:before="60" w:after="60"/>
              <w:rPr>
                <w:rFonts w:ascii="Arial" w:hAnsi="Arial" w:cs="Arial"/>
                <w:b/>
                <w:sz w:val="20"/>
                <w:szCs w:val="20"/>
                <w:lang w:val="de-DE"/>
              </w:rPr>
            </w:pPr>
            <w:r w:rsidRPr="007608B5">
              <w:rPr>
                <w:rFonts w:ascii="Arial" w:hAnsi="Arial" w:cs="Arial"/>
                <w:sz w:val="20"/>
                <w:szCs w:val="20"/>
                <w:lang w:val="de-DE"/>
              </w:rPr>
              <w:t>2002 – 2003</w:t>
            </w:r>
          </w:p>
        </w:tc>
        <w:tc>
          <w:tcPr>
            <w:tcW w:w="8789" w:type="dxa"/>
            <w:tcBorders>
              <w:top w:val="single" w:sz="8" w:space="0" w:color="auto"/>
              <w:bottom w:val="single" w:sz="8" w:space="0" w:color="auto"/>
            </w:tcBorders>
            <w:vAlign w:val="center"/>
          </w:tcPr>
          <w:p w:rsidR="00D12FBB" w:rsidRPr="007608B5" w:rsidRDefault="00D12FBB" w:rsidP="00B13420">
            <w:pPr>
              <w:tabs>
                <w:tab w:val="left" w:pos="1620"/>
              </w:tabs>
              <w:spacing w:before="60"/>
              <w:jc w:val="both"/>
              <w:rPr>
                <w:rFonts w:ascii="Arial" w:hAnsi="Arial" w:cs="Arial"/>
                <w:sz w:val="20"/>
                <w:szCs w:val="20"/>
              </w:rPr>
            </w:pPr>
            <w:r w:rsidRPr="007608B5">
              <w:rPr>
                <w:rFonts w:ascii="Arial" w:hAnsi="Arial" w:cs="Arial"/>
                <w:b/>
                <w:sz w:val="20"/>
                <w:szCs w:val="20"/>
              </w:rPr>
              <w:t xml:space="preserve">Издательский дом «Печатный </w:t>
            </w:r>
            <w:proofErr w:type="spellStart"/>
            <w:r w:rsidRPr="007608B5">
              <w:rPr>
                <w:rFonts w:ascii="Arial" w:hAnsi="Arial" w:cs="Arial"/>
                <w:b/>
                <w:sz w:val="20"/>
                <w:szCs w:val="20"/>
              </w:rPr>
              <w:t>Дворъ</w:t>
            </w:r>
            <w:proofErr w:type="spellEnd"/>
            <w:r w:rsidRPr="007608B5">
              <w:rPr>
                <w:rFonts w:ascii="Arial" w:hAnsi="Arial" w:cs="Arial"/>
                <w:b/>
                <w:sz w:val="20"/>
                <w:szCs w:val="20"/>
              </w:rPr>
              <w:t>», Екатеринбург</w:t>
            </w:r>
          </w:p>
          <w:p w:rsidR="00D12FBB" w:rsidRPr="007608B5" w:rsidRDefault="00D12FBB" w:rsidP="00B13420">
            <w:pPr>
              <w:tabs>
                <w:tab w:val="left" w:pos="1620"/>
              </w:tabs>
              <w:spacing w:before="60"/>
              <w:jc w:val="both"/>
              <w:rPr>
                <w:rFonts w:ascii="Arial" w:hAnsi="Arial" w:cs="Arial"/>
                <w:sz w:val="20"/>
                <w:szCs w:val="20"/>
              </w:rPr>
            </w:pPr>
            <w:r w:rsidRPr="007608B5">
              <w:rPr>
                <w:rFonts w:ascii="Arial" w:hAnsi="Arial" w:cs="Arial"/>
                <w:sz w:val="20"/>
                <w:szCs w:val="20"/>
              </w:rPr>
              <w:t>(выпуск информационных справочников)</w:t>
            </w:r>
          </w:p>
          <w:p w:rsidR="00D12FBB" w:rsidRPr="007608B5" w:rsidRDefault="00D12FBB" w:rsidP="00B13420">
            <w:pPr>
              <w:tabs>
                <w:tab w:val="left" w:pos="1620"/>
              </w:tabs>
              <w:spacing w:before="60" w:after="60"/>
              <w:jc w:val="both"/>
              <w:rPr>
                <w:rFonts w:ascii="Arial" w:hAnsi="Arial" w:cs="Arial"/>
                <w:sz w:val="20"/>
                <w:szCs w:val="20"/>
              </w:rPr>
            </w:pPr>
            <w:r w:rsidRPr="007608B5">
              <w:rPr>
                <w:rFonts w:ascii="Arial" w:hAnsi="Arial" w:cs="Arial"/>
                <w:b/>
                <w:bCs/>
                <w:sz w:val="20"/>
                <w:szCs w:val="20"/>
              </w:rPr>
              <w:t>Менеджер по рекламе</w:t>
            </w:r>
          </w:p>
          <w:p w:rsidR="00D12FBB" w:rsidRPr="007608B5" w:rsidRDefault="00D12FBB" w:rsidP="00D57620">
            <w:pPr>
              <w:tabs>
                <w:tab w:val="left" w:pos="1620"/>
              </w:tabs>
              <w:spacing w:before="60" w:after="60"/>
              <w:jc w:val="both"/>
              <w:rPr>
                <w:rFonts w:ascii="Arial" w:hAnsi="Arial" w:cs="Arial"/>
                <w:b/>
                <w:sz w:val="20"/>
                <w:szCs w:val="20"/>
              </w:rPr>
            </w:pPr>
            <w:r w:rsidRPr="007608B5">
              <w:rPr>
                <w:rFonts w:ascii="Arial" w:hAnsi="Arial" w:cs="Arial"/>
                <w:sz w:val="20"/>
                <w:szCs w:val="20"/>
              </w:rPr>
              <w:t xml:space="preserve">Поиск клиентов </w:t>
            </w:r>
            <w:r w:rsidR="002D4D47" w:rsidRPr="007608B5">
              <w:rPr>
                <w:rFonts w:ascii="Arial" w:hAnsi="Arial" w:cs="Arial"/>
                <w:sz w:val="20"/>
                <w:szCs w:val="20"/>
              </w:rPr>
              <w:t xml:space="preserve">для </w:t>
            </w:r>
            <w:r w:rsidRPr="007608B5">
              <w:rPr>
                <w:rFonts w:ascii="Arial" w:hAnsi="Arial" w:cs="Arial"/>
                <w:sz w:val="20"/>
                <w:szCs w:val="20"/>
              </w:rPr>
              <w:t>размещени</w:t>
            </w:r>
            <w:r w:rsidR="002D4D47" w:rsidRPr="007608B5">
              <w:rPr>
                <w:rFonts w:ascii="Arial" w:hAnsi="Arial" w:cs="Arial"/>
                <w:sz w:val="20"/>
                <w:szCs w:val="20"/>
              </w:rPr>
              <w:t>я</w:t>
            </w:r>
            <w:r w:rsidRPr="007608B5">
              <w:rPr>
                <w:rFonts w:ascii="Arial" w:hAnsi="Arial" w:cs="Arial"/>
                <w:sz w:val="20"/>
                <w:szCs w:val="20"/>
              </w:rPr>
              <w:t xml:space="preserve"> рекламы, ведение переговоров, заключение договоров, увеличение объёмов продаж, контроль дебиторской задолженности.</w:t>
            </w:r>
          </w:p>
        </w:tc>
      </w:tr>
      <w:tr w:rsidR="00502065" w:rsidRPr="007608B5" w:rsidTr="003E622D">
        <w:trPr>
          <w:trHeight w:val="156"/>
        </w:trPr>
        <w:tc>
          <w:tcPr>
            <w:tcW w:w="1701" w:type="dxa"/>
            <w:tcBorders>
              <w:top w:val="single" w:sz="8" w:space="0" w:color="auto"/>
              <w:bottom w:val="single" w:sz="8" w:space="0" w:color="auto"/>
            </w:tcBorders>
          </w:tcPr>
          <w:p w:rsidR="00D12FBB" w:rsidRPr="007608B5" w:rsidRDefault="00D12FBB" w:rsidP="001F4E40">
            <w:pPr>
              <w:spacing w:before="60" w:after="60"/>
              <w:rPr>
                <w:rFonts w:ascii="Arial" w:hAnsi="Arial" w:cs="Arial"/>
                <w:b/>
                <w:sz w:val="20"/>
                <w:szCs w:val="20"/>
              </w:rPr>
            </w:pPr>
            <w:r w:rsidRPr="007608B5">
              <w:rPr>
                <w:rFonts w:ascii="Arial" w:hAnsi="Arial" w:cs="Arial"/>
                <w:sz w:val="20"/>
                <w:szCs w:val="20"/>
              </w:rPr>
              <w:t xml:space="preserve">Январь </w:t>
            </w:r>
            <w:r w:rsidRPr="007608B5">
              <w:rPr>
                <w:rFonts w:ascii="Arial" w:hAnsi="Arial" w:cs="Arial"/>
                <w:sz w:val="20"/>
                <w:szCs w:val="20"/>
                <w:lang w:val="de-DE"/>
              </w:rPr>
              <w:t>200</w:t>
            </w:r>
            <w:r w:rsidRPr="007608B5">
              <w:rPr>
                <w:rFonts w:ascii="Arial" w:hAnsi="Arial" w:cs="Arial"/>
                <w:sz w:val="20"/>
                <w:szCs w:val="20"/>
              </w:rPr>
              <w:t>0</w:t>
            </w:r>
          </w:p>
        </w:tc>
        <w:tc>
          <w:tcPr>
            <w:tcW w:w="8789" w:type="dxa"/>
            <w:tcBorders>
              <w:top w:val="single" w:sz="8" w:space="0" w:color="auto"/>
              <w:bottom w:val="single" w:sz="8" w:space="0" w:color="auto"/>
            </w:tcBorders>
            <w:vAlign w:val="center"/>
          </w:tcPr>
          <w:p w:rsidR="00D12FBB" w:rsidRPr="007608B5" w:rsidRDefault="00D12FBB" w:rsidP="00B13420">
            <w:pPr>
              <w:pStyle w:val="a4"/>
              <w:jc w:val="both"/>
              <w:rPr>
                <w:color w:val="auto"/>
                <w:sz w:val="20"/>
                <w:szCs w:val="20"/>
              </w:rPr>
            </w:pPr>
            <w:r w:rsidRPr="007608B5">
              <w:rPr>
                <w:color w:val="auto"/>
                <w:sz w:val="20"/>
                <w:szCs w:val="20"/>
              </w:rPr>
              <w:t>ОАО «</w:t>
            </w:r>
            <w:proofErr w:type="spellStart"/>
            <w:r w:rsidRPr="007608B5">
              <w:rPr>
                <w:color w:val="auto"/>
                <w:sz w:val="20"/>
                <w:szCs w:val="20"/>
              </w:rPr>
              <w:t>Патра</w:t>
            </w:r>
            <w:proofErr w:type="spellEnd"/>
            <w:r w:rsidRPr="007608B5">
              <w:rPr>
                <w:color w:val="auto"/>
                <w:sz w:val="20"/>
                <w:szCs w:val="20"/>
              </w:rPr>
              <w:t>» (производство и продажа напитков), учебная практика – 2 недели</w:t>
            </w:r>
          </w:p>
          <w:p w:rsidR="00D12FBB" w:rsidRPr="007608B5" w:rsidRDefault="00D12FBB" w:rsidP="00B13420">
            <w:pPr>
              <w:tabs>
                <w:tab w:val="left" w:pos="1620"/>
              </w:tabs>
              <w:spacing w:after="120"/>
              <w:jc w:val="both"/>
              <w:rPr>
                <w:rFonts w:ascii="Arial" w:hAnsi="Arial" w:cs="Arial"/>
                <w:b/>
                <w:sz w:val="20"/>
                <w:szCs w:val="20"/>
              </w:rPr>
            </w:pPr>
            <w:r w:rsidRPr="007608B5">
              <w:rPr>
                <w:rFonts w:ascii="Arial" w:hAnsi="Arial" w:cs="Arial"/>
                <w:b/>
                <w:bCs/>
                <w:sz w:val="20"/>
                <w:szCs w:val="20"/>
              </w:rPr>
              <w:t>Переводчик с немецкого языка</w:t>
            </w:r>
            <w:r w:rsidRPr="007608B5">
              <w:rPr>
                <w:rFonts w:ascii="Arial" w:hAnsi="Arial" w:cs="Arial"/>
                <w:sz w:val="20"/>
                <w:szCs w:val="20"/>
              </w:rPr>
              <w:t>,</w:t>
            </w:r>
            <w:r w:rsidRPr="007608B5">
              <w:rPr>
                <w:rFonts w:ascii="Arial" w:hAnsi="Arial" w:cs="Arial"/>
                <w:b/>
                <w:bCs/>
                <w:sz w:val="20"/>
                <w:szCs w:val="20"/>
              </w:rPr>
              <w:t xml:space="preserve"> </w:t>
            </w:r>
            <w:r w:rsidRPr="007608B5">
              <w:rPr>
                <w:rFonts w:ascii="Arial" w:hAnsi="Arial" w:cs="Arial"/>
                <w:sz w:val="20"/>
                <w:szCs w:val="20"/>
              </w:rPr>
              <w:t>перевод технической документации.</w:t>
            </w:r>
          </w:p>
        </w:tc>
      </w:tr>
      <w:tr w:rsidR="00502065" w:rsidRPr="007608B5" w:rsidTr="003E622D">
        <w:trPr>
          <w:trHeight w:val="135"/>
        </w:trPr>
        <w:tc>
          <w:tcPr>
            <w:tcW w:w="10490" w:type="dxa"/>
            <w:gridSpan w:val="2"/>
            <w:tcBorders>
              <w:top w:val="single" w:sz="8" w:space="0" w:color="auto"/>
            </w:tcBorders>
            <w:vAlign w:val="center"/>
          </w:tcPr>
          <w:p w:rsidR="00D00704" w:rsidRPr="007608B5" w:rsidRDefault="00D00704" w:rsidP="00D96868">
            <w:pPr>
              <w:tabs>
                <w:tab w:val="left" w:pos="1620"/>
              </w:tabs>
              <w:spacing w:before="60"/>
              <w:rPr>
                <w:rFonts w:ascii="Arial" w:hAnsi="Arial" w:cs="Arial"/>
                <w:b/>
                <w:sz w:val="20"/>
                <w:szCs w:val="20"/>
              </w:rPr>
            </w:pPr>
          </w:p>
        </w:tc>
      </w:tr>
    </w:tbl>
    <w:p w:rsidR="003E622D" w:rsidRDefault="003E622D" w:rsidP="005C4456">
      <w:pPr>
        <w:tabs>
          <w:tab w:val="left" w:pos="8683"/>
        </w:tabs>
        <w:rPr>
          <w:rFonts w:ascii="Arial" w:hAnsi="Arial" w:cs="Arial"/>
          <w:sz w:val="20"/>
          <w:szCs w:val="20"/>
        </w:rPr>
      </w:pPr>
    </w:p>
    <w:p w:rsidR="003E622D" w:rsidRDefault="003E622D">
      <w:pPr>
        <w:spacing w:after="200" w:line="276" w:lineRule="auto"/>
        <w:rPr>
          <w:rFonts w:ascii="Arial" w:hAnsi="Arial" w:cs="Arial"/>
          <w:sz w:val="20"/>
          <w:szCs w:val="20"/>
        </w:rPr>
      </w:pPr>
      <w:r>
        <w:rPr>
          <w:rFonts w:ascii="Arial" w:hAnsi="Arial" w:cs="Arial"/>
          <w:sz w:val="20"/>
          <w:szCs w:val="20"/>
        </w:rPr>
        <w:br w:type="page"/>
      </w:r>
    </w:p>
    <w:tbl>
      <w:tblPr>
        <w:tblStyle w:val="af"/>
        <w:tblW w:w="0" w:type="auto"/>
        <w:jc w:val="center"/>
        <w:tblLook w:val="04A0" w:firstRow="1" w:lastRow="0" w:firstColumn="1" w:lastColumn="0" w:noHBand="0" w:noVBand="1"/>
      </w:tblPr>
      <w:tblGrid>
        <w:gridCol w:w="5239"/>
        <w:gridCol w:w="5240"/>
      </w:tblGrid>
      <w:tr w:rsidR="003E622D" w:rsidRPr="003E622D" w:rsidTr="00FD2937">
        <w:trPr>
          <w:jc w:val="center"/>
        </w:trPr>
        <w:tc>
          <w:tcPr>
            <w:tcW w:w="5242" w:type="dxa"/>
          </w:tcPr>
          <w:p w:rsidR="003E622D" w:rsidRPr="003E622D" w:rsidRDefault="003E622D" w:rsidP="003C14C5">
            <w:pPr>
              <w:rPr>
                <w:rFonts w:ascii="Arial" w:hAnsi="Arial" w:cs="Arial"/>
                <w:b/>
                <w:sz w:val="20"/>
                <w:szCs w:val="20"/>
                <w:lang w:val="de-DE"/>
              </w:rPr>
            </w:pPr>
            <w:r w:rsidRPr="003E622D">
              <w:rPr>
                <w:rFonts w:ascii="Arial" w:hAnsi="Arial" w:cs="Arial"/>
                <w:b/>
                <w:sz w:val="20"/>
                <w:szCs w:val="20"/>
                <w:lang w:val="de-DE"/>
              </w:rPr>
              <w:lastRenderedPageBreak/>
              <w:t>Medizin</w:t>
            </w:r>
          </w:p>
          <w:p w:rsidR="003E622D" w:rsidRPr="003E622D" w:rsidRDefault="003E622D" w:rsidP="003C14C5">
            <w:pPr>
              <w:rPr>
                <w:rFonts w:ascii="Arial" w:hAnsi="Arial" w:cs="Arial"/>
                <w:b/>
                <w:bCs/>
                <w:sz w:val="20"/>
                <w:szCs w:val="20"/>
              </w:rPr>
            </w:pPr>
            <w:proofErr w:type="spellStart"/>
            <w:r w:rsidRPr="003E622D">
              <w:rPr>
                <w:rFonts w:ascii="Arial" w:hAnsi="Arial" w:cs="Arial"/>
                <w:b/>
                <w:bCs/>
                <w:sz w:val="20"/>
                <w:szCs w:val="20"/>
              </w:rPr>
              <w:t>Ausgangstext</w:t>
            </w:r>
            <w:proofErr w:type="spellEnd"/>
            <w:r w:rsidRPr="003E622D">
              <w:rPr>
                <w:rFonts w:ascii="Arial" w:hAnsi="Arial" w:cs="Arial"/>
                <w:b/>
                <w:bCs/>
                <w:sz w:val="20"/>
                <w:szCs w:val="20"/>
              </w:rPr>
              <w:t xml:space="preserve"> – </w:t>
            </w:r>
            <w:proofErr w:type="spellStart"/>
            <w:r w:rsidRPr="003E622D">
              <w:rPr>
                <w:rFonts w:ascii="Arial" w:hAnsi="Arial" w:cs="Arial"/>
                <w:b/>
                <w:bCs/>
                <w:sz w:val="20"/>
                <w:szCs w:val="20"/>
              </w:rPr>
              <w:t>Deutsch</w:t>
            </w:r>
            <w:proofErr w:type="spellEnd"/>
          </w:p>
          <w:p w:rsidR="003E622D" w:rsidRPr="003E622D" w:rsidRDefault="003E622D" w:rsidP="003C14C5">
            <w:pPr>
              <w:rPr>
                <w:rFonts w:ascii="Arial" w:hAnsi="Arial" w:cs="Arial"/>
                <w:b/>
                <w:sz w:val="20"/>
                <w:szCs w:val="20"/>
                <w:lang w:val="de-DE"/>
              </w:rPr>
            </w:pPr>
          </w:p>
        </w:tc>
        <w:tc>
          <w:tcPr>
            <w:tcW w:w="5242" w:type="dxa"/>
          </w:tcPr>
          <w:p w:rsidR="003E622D" w:rsidRPr="003E622D" w:rsidRDefault="003E622D" w:rsidP="003C14C5">
            <w:pPr>
              <w:rPr>
                <w:rFonts w:ascii="Arial" w:hAnsi="Arial" w:cs="Arial"/>
                <w:b/>
                <w:sz w:val="20"/>
                <w:szCs w:val="20"/>
              </w:rPr>
            </w:pPr>
          </w:p>
          <w:p w:rsidR="003E622D" w:rsidRPr="003E622D" w:rsidRDefault="003E622D" w:rsidP="003C14C5">
            <w:pPr>
              <w:rPr>
                <w:rFonts w:ascii="Arial" w:hAnsi="Arial" w:cs="Arial"/>
                <w:b/>
                <w:sz w:val="20"/>
                <w:szCs w:val="20"/>
              </w:rPr>
            </w:pPr>
            <w:proofErr w:type="spellStart"/>
            <w:r w:rsidRPr="003E622D">
              <w:rPr>
                <w:rFonts w:ascii="Arial" w:hAnsi="Arial" w:cs="Arial"/>
                <w:b/>
                <w:bCs/>
                <w:sz w:val="20"/>
                <w:szCs w:val="20"/>
              </w:rPr>
              <w:t>Übersetzung</w:t>
            </w:r>
            <w:proofErr w:type="spellEnd"/>
            <w:r w:rsidRPr="003E622D">
              <w:rPr>
                <w:rFonts w:ascii="Arial" w:hAnsi="Arial" w:cs="Arial"/>
                <w:b/>
                <w:bCs/>
                <w:sz w:val="20"/>
                <w:szCs w:val="20"/>
              </w:rPr>
              <w:t xml:space="preserve"> - </w:t>
            </w:r>
            <w:proofErr w:type="spellStart"/>
            <w:r w:rsidRPr="003E622D">
              <w:rPr>
                <w:rFonts w:ascii="Arial" w:hAnsi="Arial" w:cs="Arial"/>
                <w:b/>
                <w:bCs/>
                <w:sz w:val="20"/>
                <w:szCs w:val="20"/>
              </w:rPr>
              <w:t>Russisch</w:t>
            </w:r>
            <w:proofErr w:type="spellEnd"/>
          </w:p>
        </w:tc>
      </w:tr>
      <w:tr w:rsidR="003E622D" w:rsidRPr="003E622D" w:rsidTr="00FD2937">
        <w:trPr>
          <w:jc w:val="center"/>
        </w:trPr>
        <w:tc>
          <w:tcPr>
            <w:tcW w:w="5242" w:type="dxa"/>
          </w:tcPr>
          <w:p w:rsidR="003E622D" w:rsidRPr="003E622D" w:rsidRDefault="003E622D" w:rsidP="003C14C5">
            <w:pPr>
              <w:rPr>
                <w:rFonts w:ascii="Arial" w:hAnsi="Arial" w:cs="Arial"/>
                <w:sz w:val="20"/>
                <w:szCs w:val="20"/>
                <w:lang w:val="de-DE"/>
              </w:rPr>
            </w:pPr>
            <w:r w:rsidRPr="003E622D">
              <w:rPr>
                <w:rFonts w:ascii="Arial" w:hAnsi="Arial" w:cs="Arial"/>
                <w:b/>
                <w:sz w:val="20"/>
                <w:szCs w:val="20"/>
                <w:lang w:val="de-DE"/>
              </w:rPr>
              <w:t xml:space="preserve">Multizentrische Studie zur Wirkung der </w:t>
            </w:r>
            <w:proofErr w:type="spellStart"/>
            <w:r w:rsidRPr="003E622D">
              <w:rPr>
                <w:rFonts w:ascii="Arial" w:hAnsi="Arial" w:cs="Arial"/>
                <w:b/>
                <w:sz w:val="20"/>
                <w:szCs w:val="20"/>
                <w:lang w:val="de-DE"/>
              </w:rPr>
              <w:t>Andullationstherapie</w:t>
            </w:r>
            <w:proofErr w:type="spellEnd"/>
            <w:r w:rsidRPr="003E622D">
              <w:rPr>
                <w:rFonts w:ascii="Arial" w:hAnsi="Arial" w:cs="Arial"/>
                <w:b/>
                <w:sz w:val="20"/>
                <w:szCs w:val="20"/>
                <w:lang w:val="de-DE"/>
              </w:rPr>
              <w:t xml:space="preserve"> auf Patienten mit chronischen Beschwerdebildern</w:t>
            </w:r>
          </w:p>
          <w:p w:rsidR="003E622D" w:rsidRPr="003E622D" w:rsidRDefault="003E622D" w:rsidP="003C14C5">
            <w:pPr>
              <w:rPr>
                <w:rFonts w:ascii="Arial" w:hAnsi="Arial" w:cs="Arial"/>
                <w:sz w:val="20"/>
                <w:szCs w:val="20"/>
                <w:lang w:val="de-DE"/>
              </w:rPr>
            </w:pPr>
            <w:r w:rsidRPr="003E622D">
              <w:rPr>
                <w:rFonts w:ascii="Arial" w:hAnsi="Arial" w:cs="Arial"/>
                <w:sz w:val="20"/>
                <w:szCs w:val="20"/>
                <w:lang w:val="de-DE"/>
              </w:rPr>
              <w:t>Intervention:</w:t>
            </w:r>
          </w:p>
          <w:p w:rsidR="003E622D" w:rsidRPr="003E622D" w:rsidRDefault="003E622D" w:rsidP="003C14C5">
            <w:pPr>
              <w:rPr>
                <w:rFonts w:ascii="Arial" w:hAnsi="Arial" w:cs="Arial"/>
                <w:sz w:val="20"/>
                <w:szCs w:val="20"/>
                <w:lang w:val="de-DE"/>
              </w:rPr>
            </w:pPr>
            <w:r w:rsidRPr="003E622D">
              <w:rPr>
                <w:rFonts w:ascii="Arial" w:hAnsi="Arial" w:cs="Arial"/>
                <w:sz w:val="20"/>
                <w:szCs w:val="20"/>
                <w:lang w:val="de-DE"/>
              </w:rPr>
              <w:t>Interventionszeitraum: 12 Wochen bei täglichen Behandlungen (Dauer 20 bzw. 30 Min.) mit Follow-</w:t>
            </w:r>
            <w:proofErr w:type="spellStart"/>
            <w:r w:rsidRPr="003E622D">
              <w:rPr>
                <w:rFonts w:ascii="Arial" w:hAnsi="Arial" w:cs="Arial"/>
                <w:sz w:val="20"/>
                <w:szCs w:val="20"/>
                <w:lang w:val="de-DE"/>
              </w:rPr>
              <w:t>up</w:t>
            </w:r>
            <w:proofErr w:type="spellEnd"/>
            <w:r w:rsidRPr="003E622D">
              <w:rPr>
                <w:rFonts w:ascii="Arial" w:hAnsi="Arial" w:cs="Arial"/>
                <w:sz w:val="20"/>
                <w:szCs w:val="20"/>
                <w:lang w:val="de-DE"/>
              </w:rPr>
              <w:t xml:space="preserve"> nach 6 Monaten.</w:t>
            </w:r>
          </w:p>
          <w:p w:rsidR="003E622D" w:rsidRPr="003E622D" w:rsidRDefault="003E622D" w:rsidP="003C14C5">
            <w:pPr>
              <w:rPr>
                <w:rFonts w:ascii="Arial" w:hAnsi="Arial" w:cs="Arial"/>
                <w:sz w:val="20"/>
                <w:szCs w:val="20"/>
                <w:lang w:val="de-DE"/>
              </w:rPr>
            </w:pPr>
            <w:r w:rsidRPr="003E622D">
              <w:rPr>
                <w:rFonts w:ascii="Arial" w:hAnsi="Arial" w:cs="Arial"/>
                <w:sz w:val="20"/>
                <w:szCs w:val="20"/>
                <w:lang w:val="de-DE"/>
              </w:rPr>
              <w:t>Invention durch zwei Zellinformationssysteme (mechanisch /optisch und induktiv/optisch)</w:t>
            </w:r>
          </w:p>
          <w:p w:rsidR="003E622D" w:rsidRPr="003E622D" w:rsidRDefault="003E622D" w:rsidP="003C14C5">
            <w:pPr>
              <w:rPr>
                <w:rFonts w:ascii="Arial" w:hAnsi="Arial" w:cs="Arial"/>
                <w:sz w:val="20"/>
                <w:szCs w:val="20"/>
                <w:lang w:val="de-DE"/>
              </w:rPr>
            </w:pPr>
          </w:p>
          <w:p w:rsidR="003E622D" w:rsidRPr="003E622D" w:rsidRDefault="003E622D" w:rsidP="003E622D">
            <w:pPr>
              <w:numPr>
                <w:ilvl w:val="0"/>
                <w:numId w:val="4"/>
              </w:numPr>
              <w:rPr>
                <w:rFonts w:ascii="Arial" w:hAnsi="Arial" w:cs="Arial"/>
                <w:sz w:val="20"/>
                <w:szCs w:val="20"/>
                <w:lang w:val="de-DE"/>
              </w:rPr>
            </w:pPr>
            <w:proofErr w:type="spellStart"/>
            <w:r w:rsidRPr="003E622D">
              <w:rPr>
                <w:rFonts w:ascii="Arial" w:hAnsi="Arial" w:cs="Arial"/>
                <w:sz w:val="20"/>
                <w:szCs w:val="20"/>
                <w:u w:val="single"/>
                <w:lang w:val="de-DE"/>
              </w:rPr>
              <w:t>Andullations</w:t>
            </w:r>
            <w:proofErr w:type="spellEnd"/>
            <w:r w:rsidRPr="003E622D">
              <w:rPr>
                <w:rFonts w:ascii="Arial" w:hAnsi="Arial" w:cs="Arial"/>
                <w:sz w:val="20"/>
                <w:szCs w:val="20"/>
                <w:u w:val="single"/>
                <w:lang w:val="de-DE"/>
              </w:rPr>
              <w:t>-Therapie-System:</w:t>
            </w:r>
            <w:r w:rsidRPr="003E622D">
              <w:rPr>
                <w:rFonts w:ascii="Arial" w:hAnsi="Arial" w:cs="Arial"/>
                <w:sz w:val="20"/>
                <w:szCs w:val="20"/>
                <w:lang w:val="de-DE"/>
              </w:rPr>
              <w:t xml:space="preserve"> </w:t>
            </w:r>
            <w:proofErr w:type="gramStart"/>
            <w:r w:rsidRPr="003E622D">
              <w:rPr>
                <w:rFonts w:ascii="Arial" w:hAnsi="Arial" w:cs="Arial"/>
                <w:sz w:val="20"/>
                <w:szCs w:val="20"/>
                <w:lang w:val="de-DE"/>
              </w:rPr>
              <w:t>Mechanische  und</w:t>
            </w:r>
            <w:proofErr w:type="gramEnd"/>
            <w:r w:rsidRPr="003E622D">
              <w:rPr>
                <w:rFonts w:ascii="Arial" w:hAnsi="Arial" w:cs="Arial"/>
                <w:sz w:val="20"/>
                <w:szCs w:val="20"/>
                <w:lang w:val="de-DE"/>
              </w:rPr>
              <w:t xml:space="preserve"> Infrarote  Übertragung der </w:t>
            </w:r>
            <w:proofErr w:type="spellStart"/>
            <w:r w:rsidRPr="003E622D">
              <w:rPr>
                <w:rFonts w:ascii="Arial" w:hAnsi="Arial" w:cs="Arial"/>
                <w:sz w:val="20"/>
                <w:szCs w:val="20"/>
                <w:lang w:val="de-DE"/>
              </w:rPr>
              <w:t>Andullationstherapie</w:t>
            </w:r>
            <w:proofErr w:type="spellEnd"/>
            <w:r w:rsidRPr="003E622D">
              <w:rPr>
                <w:rFonts w:ascii="Arial" w:hAnsi="Arial" w:cs="Arial"/>
                <w:sz w:val="20"/>
                <w:szCs w:val="20"/>
                <w:lang w:val="de-DE"/>
              </w:rPr>
              <w:t xml:space="preserve"> nach Standard Fa. </w:t>
            </w:r>
            <w:proofErr w:type="spellStart"/>
            <w:r w:rsidRPr="003E622D">
              <w:rPr>
                <w:rFonts w:ascii="Arial" w:hAnsi="Arial" w:cs="Arial"/>
                <w:sz w:val="20"/>
                <w:szCs w:val="20"/>
                <w:lang w:val="de-DE"/>
              </w:rPr>
              <w:t>hhp</w:t>
            </w:r>
            <w:proofErr w:type="spellEnd"/>
            <w:r w:rsidRPr="003E622D">
              <w:rPr>
                <w:rFonts w:ascii="Arial" w:hAnsi="Arial" w:cs="Arial"/>
                <w:sz w:val="20"/>
                <w:szCs w:val="20"/>
                <w:lang w:val="de-DE"/>
              </w:rPr>
              <w:t xml:space="preserve"> mit wechselnden mechanischen Frequenzbereichen von 20-60 Hz und einem Infrarot-Spektrum vom </w:t>
            </w:r>
            <w:proofErr w:type="spellStart"/>
            <w:r w:rsidRPr="003E622D">
              <w:rPr>
                <w:rFonts w:ascii="Arial" w:hAnsi="Arial" w:cs="Arial"/>
                <w:sz w:val="20"/>
                <w:szCs w:val="20"/>
                <w:lang w:val="de-DE"/>
              </w:rPr>
              <w:t>600nm</w:t>
            </w:r>
            <w:proofErr w:type="spellEnd"/>
            <w:r w:rsidRPr="003E622D">
              <w:rPr>
                <w:rFonts w:ascii="Arial" w:hAnsi="Arial" w:cs="Arial"/>
                <w:sz w:val="20"/>
                <w:szCs w:val="20"/>
                <w:lang w:val="de-DE"/>
              </w:rPr>
              <w:t xml:space="preserve"> bis </w:t>
            </w:r>
            <w:proofErr w:type="spellStart"/>
            <w:r w:rsidRPr="003E622D">
              <w:rPr>
                <w:rFonts w:ascii="Arial" w:hAnsi="Arial" w:cs="Arial"/>
                <w:sz w:val="20"/>
                <w:szCs w:val="20"/>
                <w:lang w:val="de-DE"/>
              </w:rPr>
              <w:t>900nm</w:t>
            </w:r>
            <w:proofErr w:type="spellEnd"/>
            <w:r w:rsidRPr="003E622D">
              <w:rPr>
                <w:rFonts w:ascii="Arial" w:hAnsi="Arial" w:cs="Arial"/>
                <w:sz w:val="20"/>
                <w:szCs w:val="20"/>
                <w:lang w:val="de-DE"/>
              </w:rPr>
              <w:t xml:space="preserve">. (Dauer der Behandlung 30 Min) </w:t>
            </w:r>
          </w:p>
          <w:p w:rsidR="003E622D" w:rsidRPr="003E622D" w:rsidRDefault="003E622D" w:rsidP="003C14C5">
            <w:pPr>
              <w:rPr>
                <w:rFonts w:ascii="Arial" w:hAnsi="Arial" w:cs="Arial"/>
                <w:sz w:val="20"/>
                <w:szCs w:val="20"/>
                <w:lang w:val="de-DE"/>
              </w:rPr>
            </w:pPr>
          </w:p>
          <w:p w:rsidR="003E622D" w:rsidRPr="003E622D" w:rsidRDefault="003E622D" w:rsidP="003C14C5">
            <w:pPr>
              <w:rPr>
                <w:rFonts w:ascii="Arial" w:hAnsi="Arial" w:cs="Arial"/>
                <w:sz w:val="20"/>
                <w:szCs w:val="20"/>
                <w:lang w:val="de-DE"/>
              </w:rPr>
            </w:pPr>
          </w:p>
          <w:p w:rsidR="003E622D" w:rsidRPr="003E622D" w:rsidRDefault="003E622D" w:rsidP="003E622D">
            <w:pPr>
              <w:numPr>
                <w:ilvl w:val="0"/>
                <w:numId w:val="4"/>
              </w:numPr>
              <w:rPr>
                <w:rFonts w:ascii="Arial" w:hAnsi="Arial" w:cs="Arial"/>
                <w:sz w:val="20"/>
                <w:szCs w:val="20"/>
                <w:lang w:val="de-DE"/>
              </w:rPr>
            </w:pPr>
            <w:proofErr w:type="spellStart"/>
            <w:r w:rsidRPr="003E622D">
              <w:rPr>
                <w:rFonts w:ascii="Arial" w:hAnsi="Arial" w:cs="Arial"/>
                <w:sz w:val="20"/>
                <w:szCs w:val="20"/>
                <w:u w:val="single"/>
                <w:lang w:val="de-DE"/>
              </w:rPr>
              <w:t>Andumed</w:t>
            </w:r>
            <w:proofErr w:type="spellEnd"/>
            <w:r w:rsidRPr="003E622D">
              <w:rPr>
                <w:rFonts w:ascii="Arial" w:hAnsi="Arial" w:cs="Arial"/>
                <w:sz w:val="20"/>
                <w:szCs w:val="20"/>
                <w:u w:val="single"/>
                <w:lang w:val="de-DE"/>
              </w:rPr>
              <w:t>:</w:t>
            </w:r>
            <w:r w:rsidRPr="003E622D">
              <w:rPr>
                <w:rFonts w:ascii="Arial" w:hAnsi="Arial" w:cs="Arial"/>
                <w:sz w:val="20"/>
                <w:szCs w:val="20"/>
                <w:lang w:val="de-DE"/>
              </w:rPr>
              <w:tab/>
              <w:t xml:space="preserve">Induktiv und Nahinfrarote Übertragung der </w:t>
            </w:r>
            <w:proofErr w:type="spellStart"/>
            <w:r w:rsidRPr="003E622D">
              <w:rPr>
                <w:rFonts w:ascii="Arial" w:hAnsi="Arial" w:cs="Arial"/>
                <w:sz w:val="20"/>
                <w:szCs w:val="20"/>
                <w:lang w:val="de-DE"/>
              </w:rPr>
              <w:t>Andullationstherapie</w:t>
            </w:r>
            <w:proofErr w:type="spellEnd"/>
            <w:r w:rsidRPr="003E622D">
              <w:rPr>
                <w:rFonts w:ascii="Arial" w:hAnsi="Arial" w:cs="Arial"/>
                <w:sz w:val="20"/>
                <w:szCs w:val="20"/>
                <w:lang w:val="de-DE"/>
              </w:rPr>
              <w:t xml:space="preserve"> nach Standard der </w:t>
            </w:r>
            <w:proofErr w:type="spellStart"/>
            <w:r w:rsidRPr="003E622D">
              <w:rPr>
                <w:rFonts w:ascii="Arial" w:hAnsi="Arial" w:cs="Arial"/>
                <w:sz w:val="20"/>
                <w:szCs w:val="20"/>
                <w:lang w:val="de-DE"/>
              </w:rPr>
              <w:t>Andumed</w:t>
            </w:r>
            <w:proofErr w:type="spellEnd"/>
            <w:r w:rsidRPr="003E622D">
              <w:rPr>
                <w:rFonts w:ascii="Arial" w:hAnsi="Arial" w:cs="Arial"/>
                <w:sz w:val="20"/>
                <w:szCs w:val="20"/>
                <w:lang w:val="de-DE"/>
              </w:rPr>
              <w:t xml:space="preserve">-Systeme der Fa. </w:t>
            </w:r>
            <w:proofErr w:type="spellStart"/>
            <w:r w:rsidRPr="003E622D">
              <w:rPr>
                <w:rFonts w:ascii="Arial" w:hAnsi="Arial" w:cs="Arial"/>
                <w:sz w:val="20"/>
                <w:szCs w:val="20"/>
                <w:lang w:val="de-DE"/>
              </w:rPr>
              <w:t>IfZ</w:t>
            </w:r>
            <w:proofErr w:type="spellEnd"/>
            <w:r w:rsidRPr="003E622D">
              <w:rPr>
                <w:rFonts w:ascii="Arial" w:hAnsi="Arial" w:cs="Arial"/>
                <w:sz w:val="20"/>
                <w:szCs w:val="20"/>
                <w:lang w:val="de-DE"/>
              </w:rPr>
              <w:t xml:space="preserve"> im Frequenzbereich zwischen 0,01 bis 1500 Hz (</w:t>
            </w:r>
            <w:proofErr w:type="spellStart"/>
            <w:r w:rsidRPr="003E622D">
              <w:rPr>
                <w:rFonts w:ascii="Arial" w:hAnsi="Arial" w:cs="Arial"/>
                <w:sz w:val="20"/>
                <w:szCs w:val="20"/>
                <w:lang w:val="de-DE"/>
              </w:rPr>
              <w:t>PEMF</w:t>
            </w:r>
            <w:proofErr w:type="spellEnd"/>
            <w:r w:rsidRPr="003E622D">
              <w:rPr>
                <w:rFonts w:ascii="Arial" w:hAnsi="Arial" w:cs="Arial"/>
                <w:sz w:val="20"/>
                <w:szCs w:val="20"/>
                <w:lang w:val="de-DE"/>
              </w:rPr>
              <w:t xml:space="preserve">-Pulsierende elektromagnetische Felder) und einen Nahinfrarot-Bereich mit der Wellenlänge von </w:t>
            </w:r>
            <w:proofErr w:type="spellStart"/>
            <w:r w:rsidRPr="003E622D">
              <w:rPr>
                <w:rFonts w:ascii="Arial" w:hAnsi="Arial" w:cs="Arial"/>
                <w:sz w:val="20"/>
                <w:szCs w:val="20"/>
                <w:lang w:val="de-DE"/>
              </w:rPr>
              <w:t>940nm</w:t>
            </w:r>
            <w:proofErr w:type="spellEnd"/>
            <w:r w:rsidRPr="003E622D">
              <w:rPr>
                <w:rFonts w:ascii="Arial" w:hAnsi="Arial" w:cs="Arial"/>
                <w:sz w:val="20"/>
                <w:szCs w:val="20"/>
                <w:lang w:val="de-DE"/>
              </w:rPr>
              <w:t>. (Dauer der Behandlung 20 Min)</w:t>
            </w:r>
          </w:p>
          <w:p w:rsidR="003E622D" w:rsidRPr="003E622D" w:rsidRDefault="003E622D" w:rsidP="003C14C5">
            <w:pPr>
              <w:rPr>
                <w:rFonts w:ascii="Arial" w:hAnsi="Arial" w:cs="Arial"/>
                <w:sz w:val="20"/>
                <w:szCs w:val="20"/>
                <w:lang w:val="de-DE"/>
              </w:rPr>
            </w:pPr>
          </w:p>
          <w:p w:rsidR="003E622D" w:rsidRPr="003E622D" w:rsidRDefault="003E622D" w:rsidP="003C14C5">
            <w:pPr>
              <w:rPr>
                <w:rFonts w:ascii="Arial" w:hAnsi="Arial" w:cs="Arial"/>
                <w:sz w:val="20"/>
                <w:szCs w:val="20"/>
                <w:lang w:val="de-DE"/>
              </w:rPr>
            </w:pPr>
          </w:p>
          <w:p w:rsidR="003E622D" w:rsidRPr="003E622D" w:rsidRDefault="003E622D" w:rsidP="003C14C5">
            <w:pPr>
              <w:rPr>
                <w:rFonts w:ascii="Arial" w:hAnsi="Arial" w:cs="Arial"/>
                <w:sz w:val="20"/>
                <w:szCs w:val="20"/>
                <w:lang w:val="de-DE"/>
              </w:rPr>
            </w:pPr>
          </w:p>
          <w:p w:rsidR="003E622D" w:rsidRPr="003E622D" w:rsidRDefault="003E622D" w:rsidP="003C14C5">
            <w:pPr>
              <w:rPr>
                <w:rFonts w:ascii="Arial" w:hAnsi="Arial" w:cs="Arial"/>
                <w:sz w:val="20"/>
                <w:szCs w:val="20"/>
                <w:lang w:val="de-DE"/>
              </w:rPr>
            </w:pPr>
            <w:r w:rsidRPr="003E622D">
              <w:rPr>
                <w:rFonts w:ascii="Arial" w:hAnsi="Arial" w:cs="Arial"/>
                <w:sz w:val="20"/>
                <w:szCs w:val="20"/>
                <w:lang w:val="de-DE"/>
              </w:rPr>
              <w:t xml:space="preserve">Die tägliche Behandlungsdauer war mit 20 Min. beim </w:t>
            </w:r>
            <w:proofErr w:type="spellStart"/>
            <w:r w:rsidRPr="003E622D">
              <w:rPr>
                <w:rFonts w:ascii="Arial" w:hAnsi="Arial" w:cs="Arial"/>
                <w:sz w:val="20"/>
                <w:szCs w:val="20"/>
                <w:lang w:val="de-DE"/>
              </w:rPr>
              <w:t>Andumed</w:t>
            </w:r>
            <w:proofErr w:type="spellEnd"/>
            <w:r w:rsidRPr="003E622D">
              <w:rPr>
                <w:rFonts w:ascii="Arial" w:hAnsi="Arial" w:cs="Arial"/>
                <w:sz w:val="20"/>
                <w:szCs w:val="20"/>
                <w:lang w:val="de-DE"/>
              </w:rPr>
              <w:t xml:space="preserve"> und mit 30 Min. beim </w:t>
            </w:r>
            <w:proofErr w:type="spellStart"/>
            <w:r w:rsidRPr="003E622D">
              <w:rPr>
                <w:rFonts w:ascii="Arial" w:hAnsi="Arial" w:cs="Arial"/>
                <w:sz w:val="20"/>
                <w:szCs w:val="20"/>
                <w:lang w:val="de-DE"/>
              </w:rPr>
              <w:t>hhp</w:t>
            </w:r>
            <w:proofErr w:type="spellEnd"/>
            <w:r w:rsidRPr="003E622D">
              <w:rPr>
                <w:rFonts w:ascii="Arial" w:hAnsi="Arial" w:cs="Arial"/>
                <w:sz w:val="20"/>
                <w:szCs w:val="20"/>
                <w:lang w:val="de-DE"/>
              </w:rPr>
              <w:t xml:space="preserve">-System voreingestellt. Das Therapie-Programm ist somit nicht frei wählbar. Die Behandlungszeiten der Placebo-Gruppen unterschieden sich nicht von den Zeiten der </w:t>
            </w:r>
            <w:proofErr w:type="spellStart"/>
            <w:r w:rsidRPr="003E622D">
              <w:rPr>
                <w:rFonts w:ascii="Arial" w:hAnsi="Arial" w:cs="Arial"/>
                <w:sz w:val="20"/>
                <w:szCs w:val="20"/>
                <w:lang w:val="de-DE"/>
              </w:rPr>
              <w:t>Verum</w:t>
            </w:r>
            <w:proofErr w:type="spellEnd"/>
            <w:r w:rsidRPr="003E622D">
              <w:rPr>
                <w:rFonts w:ascii="Arial" w:hAnsi="Arial" w:cs="Arial"/>
                <w:sz w:val="20"/>
                <w:szCs w:val="20"/>
                <w:lang w:val="de-DE"/>
              </w:rPr>
              <w:t>-Gruppe</w:t>
            </w:r>
          </w:p>
          <w:p w:rsidR="003E622D" w:rsidRPr="003E622D" w:rsidRDefault="003E622D" w:rsidP="003C14C5">
            <w:pPr>
              <w:rPr>
                <w:rFonts w:ascii="Arial" w:hAnsi="Arial" w:cs="Arial"/>
                <w:sz w:val="20"/>
                <w:szCs w:val="20"/>
                <w:lang w:val="de-DE"/>
              </w:rPr>
            </w:pPr>
          </w:p>
        </w:tc>
        <w:tc>
          <w:tcPr>
            <w:tcW w:w="5242" w:type="dxa"/>
          </w:tcPr>
          <w:p w:rsidR="003E622D" w:rsidRPr="003E622D" w:rsidRDefault="003E622D" w:rsidP="003C14C5">
            <w:pPr>
              <w:rPr>
                <w:rFonts w:ascii="Arial" w:hAnsi="Arial" w:cs="Arial"/>
                <w:sz w:val="20"/>
                <w:szCs w:val="20"/>
              </w:rPr>
            </w:pPr>
            <w:r w:rsidRPr="003E622D">
              <w:rPr>
                <w:rFonts w:ascii="Arial" w:hAnsi="Arial" w:cs="Arial"/>
                <w:b/>
                <w:sz w:val="20"/>
                <w:szCs w:val="20"/>
              </w:rPr>
              <w:t xml:space="preserve">Многоцентровое исследование о воздействии </w:t>
            </w:r>
            <w:proofErr w:type="spellStart"/>
            <w:r w:rsidRPr="003E622D">
              <w:rPr>
                <w:rFonts w:ascii="Arial" w:hAnsi="Arial" w:cs="Arial"/>
                <w:b/>
                <w:sz w:val="20"/>
                <w:szCs w:val="20"/>
              </w:rPr>
              <w:t>андуляционной</w:t>
            </w:r>
            <w:proofErr w:type="spellEnd"/>
            <w:r w:rsidRPr="003E622D">
              <w:rPr>
                <w:rFonts w:ascii="Arial" w:hAnsi="Arial" w:cs="Arial"/>
                <w:b/>
                <w:sz w:val="20"/>
                <w:szCs w:val="20"/>
              </w:rPr>
              <w:t xml:space="preserve"> терапии на пациентов с картинами хронической боли</w:t>
            </w:r>
          </w:p>
          <w:p w:rsidR="003E622D" w:rsidRPr="003E622D" w:rsidRDefault="003E622D" w:rsidP="003C14C5">
            <w:pPr>
              <w:rPr>
                <w:rFonts w:ascii="Arial" w:hAnsi="Arial" w:cs="Arial"/>
                <w:sz w:val="20"/>
                <w:szCs w:val="20"/>
              </w:rPr>
            </w:pPr>
            <w:r w:rsidRPr="003E622D">
              <w:rPr>
                <w:rFonts w:ascii="Arial" w:hAnsi="Arial" w:cs="Arial"/>
                <w:sz w:val="20"/>
                <w:szCs w:val="20"/>
              </w:rPr>
              <w:t>Вмешательство:</w:t>
            </w:r>
          </w:p>
          <w:p w:rsidR="003E622D" w:rsidRPr="003E622D" w:rsidRDefault="003E622D" w:rsidP="003C14C5">
            <w:pPr>
              <w:rPr>
                <w:rFonts w:ascii="Arial" w:hAnsi="Arial" w:cs="Arial"/>
                <w:sz w:val="20"/>
                <w:szCs w:val="20"/>
              </w:rPr>
            </w:pPr>
            <w:r w:rsidRPr="003E622D">
              <w:rPr>
                <w:rFonts w:ascii="Arial" w:hAnsi="Arial" w:cs="Arial"/>
                <w:sz w:val="20"/>
                <w:szCs w:val="20"/>
              </w:rPr>
              <w:t>Период вмешательства: 12 недель при ежедневном лечении (длительность от 20 до 30 минут) с последующим наблюдением через 6 месяцев.</w:t>
            </w:r>
          </w:p>
          <w:p w:rsidR="003E622D" w:rsidRPr="003E622D" w:rsidRDefault="003E622D" w:rsidP="003C14C5">
            <w:pPr>
              <w:rPr>
                <w:rFonts w:ascii="Arial" w:hAnsi="Arial" w:cs="Arial"/>
                <w:sz w:val="20"/>
                <w:szCs w:val="20"/>
              </w:rPr>
            </w:pPr>
            <w:r w:rsidRPr="003E622D">
              <w:rPr>
                <w:rFonts w:ascii="Arial" w:hAnsi="Arial" w:cs="Arial"/>
                <w:sz w:val="20"/>
                <w:szCs w:val="20"/>
              </w:rPr>
              <w:t>Изобретение благодаря двум системам клеточной информации (механическая / оптическая и индуктивная / оптическая)</w:t>
            </w:r>
          </w:p>
          <w:p w:rsidR="003E622D" w:rsidRPr="003E622D" w:rsidRDefault="003E622D" w:rsidP="003E622D">
            <w:pPr>
              <w:numPr>
                <w:ilvl w:val="0"/>
                <w:numId w:val="4"/>
              </w:numPr>
              <w:rPr>
                <w:rFonts w:ascii="Arial" w:hAnsi="Arial" w:cs="Arial"/>
                <w:sz w:val="20"/>
                <w:szCs w:val="20"/>
                <w:lang w:val="de-DE"/>
              </w:rPr>
            </w:pPr>
            <w:r w:rsidRPr="003E622D">
              <w:rPr>
                <w:rFonts w:ascii="Arial" w:hAnsi="Arial" w:cs="Arial"/>
                <w:sz w:val="20"/>
                <w:szCs w:val="20"/>
                <w:u w:val="single"/>
              </w:rPr>
              <w:t xml:space="preserve">Система </w:t>
            </w:r>
            <w:proofErr w:type="spellStart"/>
            <w:r w:rsidRPr="003E622D">
              <w:rPr>
                <w:rFonts w:ascii="Arial" w:hAnsi="Arial" w:cs="Arial"/>
                <w:sz w:val="20"/>
                <w:szCs w:val="20"/>
                <w:u w:val="single"/>
              </w:rPr>
              <w:t>аднуляционной</w:t>
            </w:r>
            <w:proofErr w:type="spellEnd"/>
            <w:r w:rsidRPr="003E622D">
              <w:rPr>
                <w:rFonts w:ascii="Arial" w:hAnsi="Arial" w:cs="Arial"/>
                <w:sz w:val="20"/>
                <w:szCs w:val="20"/>
                <w:u w:val="single"/>
              </w:rPr>
              <w:t xml:space="preserve"> терапии:</w:t>
            </w:r>
            <w:r w:rsidRPr="003E622D">
              <w:rPr>
                <w:rFonts w:ascii="Arial" w:hAnsi="Arial" w:cs="Arial"/>
                <w:sz w:val="20"/>
                <w:szCs w:val="20"/>
              </w:rPr>
              <w:t xml:space="preserve"> </w:t>
            </w:r>
            <w:proofErr w:type="spellStart"/>
            <w:r w:rsidRPr="003E622D">
              <w:rPr>
                <w:rFonts w:ascii="Arial" w:hAnsi="Arial" w:cs="Arial"/>
                <w:sz w:val="20"/>
                <w:szCs w:val="20"/>
              </w:rPr>
              <w:t>андуляционная</w:t>
            </w:r>
            <w:proofErr w:type="spellEnd"/>
            <w:r w:rsidRPr="003E622D">
              <w:rPr>
                <w:rFonts w:ascii="Arial" w:hAnsi="Arial" w:cs="Arial"/>
                <w:sz w:val="20"/>
                <w:szCs w:val="20"/>
              </w:rPr>
              <w:t xml:space="preserve"> терапия посредством механической и инфракрасной передачи согласно стандарту компании </w:t>
            </w:r>
            <w:proofErr w:type="spellStart"/>
            <w:r w:rsidRPr="003E622D">
              <w:rPr>
                <w:rFonts w:ascii="Arial" w:hAnsi="Arial" w:cs="Arial"/>
                <w:sz w:val="20"/>
                <w:szCs w:val="20"/>
                <w:lang w:val="de-DE"/>
              </w:rPr>
              <w:t>hhp</w:t>
            </w:r>
            <w:proofErr w:type="spellEnd"/>
            <w:r w:rsidRPr="003E622D">
              <w:rPr>
                <w:rFonts w:ascii="Arial" w:hAnsi="Arial" w:cs="Arial"/>
                <w:sz w:val="20"/>
                <w:szCs w:val="20"/>
              </w:rPr>
              <w:t xml:space="preserve"> при помощи изменяющихся механических диапазонов частоты от 20 до 60 Гц и инфракрасного спектра от 600 до 900 нм. </w:t>
            </w:r>
            <w:r w:rsidRPr="003E622D">
              <w:rPr>
                <w:rFonts w:ascii="Arial" w:hAnsi="Arial" w:cs="Arial"/>
                <w:sz w:val="20"/>
                <w:szCs w:val="20"/>
                <w:lang w:val="de-DE"/>
              </w:rPr>
              <w:t>(</w:t>
            </w:r>
            <w:proofErr w:type="spellStart"/>
            <w:r w:rsidRPr="003E622D">
              <w:rPr>
                <w:rFonts w:ascii="Arial" w:hAnsi="Arial" w:cs="Arial"/>
                <w:sz w:val="20"/>
                <w:szCs w:val="20"/>
                <w:lang w:val="de-DE"/>
              </w:rPr>
              <w:t>длительность</w:t>
            </w:r>
            <w:proofErr w:type="spellEnd"/>
            <w:r w:rsidRPr="003E622D">
              <w:rPr>
                <w:rFonts w:ascii="Arial" w:hAnsi="Arial" w:cs="Arial"/>
                <w:sz w:val="20"/>
                <w:szCs w:val="20"/>
                <w:lang w:val="de-DE"/>
              </w:rPr>
              <w:t xml:space="preserve"> </w:t>
            </w:r>
            <w:proofErr w:type="spellStart"/>
            <w:r w:rsidRPr="003E622D">
              <w:rPr>
                <w:rFonts w:ascii="Arial" w:hAnsi="Arial" w:cs="Arial"/>
                <w:sz w:val="20"/>
                <w:szCs w:val="20"/>
                <w:lang w:val="de-DE"/>
              </w:rPr>
              <w:t>лечения</w:t>
            </w:r>
            <w:proofErr w:type="spellEnd"/>
            <w:r w:rsidRPr="003E622D">
              <w:rPr>
                <w:rFonts w:ascii="Arial" w:hAnsi="Arial" w:cs="Arial"/>
                <w:sz w:val="20"/>
                <w:szCs w:val="20"/>
                <w:lang w:val="de-DE"/>
              </w:rPr>
              <w:t xml:space="preserve"> 30 </w:t>
            </w:r>
            <w:proofErr w:type="spellStart"/>
            <w:r w:rsidRPr="003E622D">
              <w:rPr>
                <w:rFonts w:ascii="Arial" w:hAnsi="Arial" w:cs="Arial"/>
                <w:sz w:val="20"/>
                <w:szCs w:val="20"/>
                <w:lang w:val="de-DE"/>
              </w:rPr>
              <w:t>мин</w:t>
            </w:r>
            <w:proofErr w:type="spellEnd"/>
            <w:r w:rsidRPr="003E622D">
              <w:rPr>
                <w:rFonts w:ascii="Arial" w:hAnsi="Arial" w:cs="Arial"/>
                <w:sz w:val="20"/>
                <w:szCs w:val="20"/>
                <w:lang w:val="de-DE"/>
              </w:rPr>
              <w:t xml:space="preserve">) </w:t>
            </w:r>
          </w:p>
          <w:p w:rsidR="003E622D" w:rsidRPr="003E622D" w:rsidRDefault="003E622D" w:rsidP="003C14C5">
            <w:pPr>
              <w:rPr>
                <w:rFonts w:ascii="Arial" w:hAnsi="Arial" w:cs="Arial"/>
                <w:sz w:val="20"/>
                <w:szCs w:val="20"/>
                <w:lang w:val="de-DE"/>
              </w:rPr>
            </w:pPr>
          </w:p>
          <w:p w:rsidR="003E622D" w:rsidRPr="003E622D" w:rsidRDefault="003E622D" w:rsidP="003E622D">
            <w:pPr>
              <w:numPr>
                <w:ilvl w:val="0"/>
                <w:numId w:val="4"/>
              </w:numPr>
              <w:rPr>
                <w:rFonts w:ascii="Arial" w:hAnsi="Arial" w:cs="Arial"/>
                <w:sz w:val="20"/>
                <w:szCs w:val="20"/>
              </w:rPr>
            </w:pPr>
            <w:proofErr w:type="spellStart"/>
            <w:r w:rsidRPr="003E622D">
              <w:rPr>
                <w:rFonts w:ascii="Arial" w:hAnsi="Arial" w:cs="Arial"/>
                <w:sz w:val="20"/>
                <w:szCs w:val="20"/>
                <w:u w:val="single"/>
                <w:lang w:val="de-DE"/>
              </w:rPr>
              <w:t>Andumed</w:t>
            </w:r>
            <w:proofErr w:type="spellEnd"/>
            <w:r w:rsidRPr="003E622D">
              <w:rPr>
                <w:rFonts w:ascii="Arial" w:hAnsi="Arial" w:cs="Arial"/>
                <w:sz w:val="20"/>
                <w:szCs w:val="20"/>
                <w:u w:val="single"/>
              </w:rPr>
              <w:t>:</w:t>
            </w:r>
            <w:r w:rsidRPr="003E622D">
              <w:rPr>
                <w:rFonts w:ascii="Arial" w:hAnsi="Arial" w:cs="Arial"/>
                <w:sz w:val="20"/>
                <w:szCs w:val="20"/>
              </w:rPr>
              <w:tab/>
            </w:r>
            <w:proofErr w:type="spellStart"/>
            <w:r w:rsidRPr="003E622D">
              <w:rPr>
                <w:rFonts w:ascii="Arial" w:hAnsi="Arial" w:cs="Arial"/>
                <w:sz w:val="20"/>
                <w:szCs w:val="20"/>
              </w:rPr>
              <w:t>андуляционная</w:t>
            </w:r>
            <w:proofErr w:type="spellEnd"/>
            <w:r w:rsidRPr="003E622D">
              <w:rPr>
                <w:rFonts w:ascii="Arial" w:hAnsi="Arial" w:cs="Arial"/>
                <w:sz w:val="20"/>
                <w:szCs w:val="20"/>
              </w:rPr>
              <w:t xml:space="preserve"> терапия посредством индуктивной передачи и передачи излучения в ближней инфракрасной области спектра согласно стандарту системы </w:t>
            </w:r>
            <w:proofErr w:type="spellStart"/>
            <w:r w:rsidRPr="003E622D">
              <w:rPr>
                <w:rFonts w:ascii="Arial" w:hAnsi="Arial" w:cs="Arial"/>
                <w:sz w:val="20"/>
                <w:szCs w:val="20"/>
                <w:lang w:val="de-DE"/>
              </w:rPr>
              <w:t>Andumed</w:t>
            </w:r>
            <w:proofErr w:type="spellEnd"/>
            <w:r w:rsidRPr="003E622D">
              <w:rPr>
                <w:rFonts w:ascii="Arial" w:hAnsi="Arial" w:cs="Arial"/>
                <w:sz w:val="20"/>
                <w:szCs w:val="20"/>
              </w:rPr>
              <w:t xml:space="preserve"> компании </w:t>
            </w:r>
            <w:proofErr w:type="spellStart"/>
            <w:r w:rsidRPr="003E622D">
              <w:rPr>
                <w:rFonts w:ascii="Arial" w:hAnsi="Arial" w:cs="Arial"/>
                <w:sz w:val="20"/>
                <w:szCs w:val="20"/>
                <w:lang w:val="de-DE"/>
              </w:rPr>
              <w:t>IfZ</w:t>
            </w:r>
            <w:proofErr w:type="spellEnd"/>
            <w:r w:rsidRPr="003E622D">
              <w:rPr>
                <w:rFonts w:ascii="Arial" w:hAnsi="Arial" w:cs="Arial"/>
                <w:sz w:val="20"/>
                <w:szCs w:val="20"/>
              </w:rPr>
              <w:t xml:space="preserve"> в диапазоне частот от 0,01 до 1500 Гц (</w:t>
            </w:r>
            <w:proofErr w:type="spellStart"/>
            <w:r w:rsidRPr="003E622D">
              <w:rPr>
                <w:rFonts w:ascii="Arial" w:hAnsi="Arial" w:cs="Arial"/>
                <w:sz w:val="20"/>
                <w:szCs w:val="20"/>
              </w:rPr>
              <w:t>ПЭМП</w:t>
            </w:r>
            <w:proofErr w:type="spellEnd"/>
            <w:r w:rsidRPr="003E622D">
              <w:rPr>
                <w:rFonts w:ascii="Arial" w:hAnsi="Arial" w:cs="Arial"/>
                <w:sz w:val="20"/>
                <w:szCs w:val="20"/>
              </w:rPr>
              <w:t xml:space="preserve"> – пульсирующие электромагнитные поля) в ближнем инфракрасном диапазоне с длиной волны 940 нм. (длительность лечения 20 мин)</w:t>
            </w:r>
          </w:p>
          <w:p w:rsidR="003E622D" w:rsidRPr="003E622D" w:rsidRDefault="003E622D" w:rsidP="003C14C5">
            <w:pPr>
              <w:rPr>
                <w:rFonts w:ascii="Arial" w:hAnsi="Arial" w:cs="Arial"/>
                <w:sz w:val="20"/>
                <w:szCs w:val="20"/>
              </w:rPr>
            </w:pPr>
          </w:p>
          <w:p w:rsidR="003E622D" w:rsidRPr="003E622D" w:rsidRDefault="003E622D" w:rsidP="003C14C5">
            <w:pPr>
              <w:rPr>
                <w:rFonts w:ascii="Arial" w:hAnsi="Arial" w:cs="Arial"/>
                <w:sz w:val="20"/>
                <w:szCs w:val="20"/>
              </w:rPr>
            </w:pPr>
            <w:r w:rsidRPr="003E622D">
              <w:rPr>
                <w:rFonts w:ascii="Arial" w:hAnsi="Arial" w:cs="Arial"/>
                <w:sz w:val="20"/>
                <w:szCs w:val="20"/>
              </w:rPr>
              <w:t xml:space="preserve">Ежедневная продолжительность лечения была предварительно установлена на 20 мин. при использовании системы </w:t>
            </w:r>
            <w:proofErr w:type="spellStart"/>
            <w:r w:rsidRPr="003E622D">
              <w:rPr>
                <w:rFonts w:ascii="Arial" w:hAnsi="Arial" w:cs="Arial"/>
                <w:sz w:val="20"/>
                <w:szCs w:val="20"/>
                <w:lang w:val="de-DE"/>
              </w:rPr>
              <w:t>Andumed</w:t>
            </w:r>
            <w:proofErr w:type="spellEnd"/>
            <w:r w:rsidRPr="003E622D">
              <w:rPr>
                <w:rFonts w:ascii="Arial" w:hAnsi="Arial" w:cs="Arial"/>
                <w:sz w:val="20"/>
                <w:szCs w:val="20"/>
              </w:rPr>
              <w:t xml:space="preserve"> и на 30 мин. при использовании системы </w:t>
            </w:r>
            <w:proofErr w:type="spellStart"/>
            <w:r w:rsidRPr="003E622D">
              <w:rPr>
                <w:rFonts w:ascii="Arial" w:hAnsi="Arial" w:cs="Arial"/>
                <w:sz w:val="20"/>
                <w:szCs w:val="20"/>
                <w:lang w:val="de-DE"/>
              </w:rPr>
              <w:t>hhp</w:t>
            </w:r>
            <w:proofErr w:type="spellEnd"/>
            <w:r w:rsidRPr="003E622D">
              <w:rPr>
                <w:rFonts w:ascii="Arial" w:hAnsi="Arial" w:cs="Arial"/>
                <w:sz w:val="20"/>
                <w:szCs w:val="20"/>
              </w:rPr>
              <w:t xml:space="preserve">. Таким образом, программа терапии не может быть выбрана самостоятельно. Время лечения в группе плацебо не отличалось от времени в группе </w:t>
            </w:r>
            <w:proofErr w:type="spellStart"/>
            <w:r w:rsidRPr="003E622D">
              <w:rPr>
                <w:rFonts w:ascii="Arial" w:hAnsi="Arial" w:cs="Arial"/>
                <w:sz w:val="20"/>
                <w:szCs w:val="20"/>
                <w:lang w:val="de-DE"/>
              </w:rPr>
              <w:t>Verum</w:t>
            </w:r>
            <w:proofErr w:type="spellEnd"/>
            <w:r w:rsidRPr="003E622D">
              <w:rPr>
                <w:rFonts w:ascii="Arial" w:hAnsi="Arial" w:cs="Arial"/>
                <w:sz w:val="20"/>
                <w:szCs w:val="20"/>
              </w:rPr>
              <w:t>.</w:t>
            </w:r>
          </w:p>
          <w:p w:rsidR="003E622D" w:rsidRPr="003E622D" w:rsidRDefault="003E622D" w:rsidP="003C14C5">
            <w:pPr>
              <w:rPr>
                <w:rFonts w:ascii="Arial" w:hAnsi="Arial" w:cs="Arial"/>
                <w:sz w:val="20"/>
                <w:szCs w:val="20"/>
              </w:rPr>
            </w:pPr>
          </w:p>
        </w:tc>
      </w:tr>
    </w:tbl>
    <w:p w:rsidR="003E622D" w:rsidRDefault="003E622D" w:rsidP="005C4456">
      <w:pPr>
        <w:tabs>
          <w:tab w:val="left" w:pos="8683"/>
        </w:tabs>
        <w:rPr>
          <w:rFonts w:ascii="Arial" w:hAnsi="Arial" w:cs="Arial"/>
          <w:sz w:val="20"/>
          <w:szCs w:val="20"/>
        </w:rPr>
      </w:pPr>
    </w:p>
    <w:p w:rsidR="003E622D" w:rsidRDefault="003E622D">
      <w:pPr>
        <w:spacing w:after="200" w:line="276" w:lineRule="auto"/>
        <w:rPr>
          <w:rFonts w:ascii="Arial" w:hAnsi="Arial" w:cs="Arial"/>
          <w:sz w:val="20"/>
          <w:szCs w:val="20"/>
        </w:rPr>
      </w:pPr>
      <w:r>
        <w:rPr>
          <w:rFonts w:ascii="Arial" w:hAnsi="Arial" w:cs="Arial"/>
          <w:sz w:val="20"/>
          <w:szCs w:val="20"/>
        </w:rPr>
        <w:br w:type="page"/>
      </w:r>
    </w:p>
    <w:tbl>
      <w:tblPr>
        <w:tblStyle w:val="af"/>
        <w:tblW w:w="0" w:type="auto"/>
        <w:jc w:val="center"/>
        <w:tblLook w:val="04A0" w:firstRow="1" w:lastRow="0" w:firstColumn="1" w:lastColumn="0" w:noHBand="0" w:noVBand="1"/>
      </w:tblPr>
      <w:tblGrid>
        <w:gridCol w:w="5240"/>
        <w:gridCol w:w="5239"/>
      </w:tblGrid>
      <w:tr w:rsidR="003E622D" w:rsidRPr="003E622D" w:rsidTr="00FD2937">
        <w:trPr>
          <w:trHeight w:val="10839"/>
          <w:jc w:val="center"/>
        </w:trPr>
        <w:tc>
          <w:tcPr>
            <w:tcW w:w="5242" w:type="dxa"/>
          </w:tcPr>
          <w:p w:rsidR="003E622D" w:rsidRPr="003E622D" w:rsidRDefault="003E622D" w:rsidP="003C14C5">
            <w:pPr>
              <w:spacing w:after="160"/>
              <w:rPr>
                <w:rFonts w:ascii="Arial" w:hAnsi="Arial" w:cs="Arial"/>
                <w:b/>
                <w:sz w:val="20"/>
                <w:szCs w:val="20"/>
                <w:lang w:val="de-DE"/>
              </w:rPr>
            </w:pPr>
            <w:r w:rsidRPr="003E622D">
              <w:rPr>
                <w:rFonts w:ascii="Arial" w:hAnsi="Arial" w:cs="Arial"/>
                <w:b/>
                <w:sz w:val="20"/>
                <w:szCs w:val="20"/>
                <w:lang w:val="de-DE"/>
              </w:rPr>
              <w:lastRenderedPageBreak/>
              <w:t>Computer: Software</w:t>
            </w:r>
          </w:p>
          <w:p w:rsidR="003E622D" w:rsidRPr="003E622D" w:rsidRDefault="003E622D" w:rsidP="003C14C5">
            <w:pPr>
              <w:spacing w:after="160"/>
              <w:rPr>
                <w:rFonts w:ascii="Arial" w:hAnsi="Arial" w:cs="Arial"/>
                <w:b/>
                <w:sz w:val="20"/>
                <w:szCs w:val="20"/>
                <w:lang w:val="de-DE"/>
              </w:rPr>
            </w:pPr>
            <w:r w:rsidRPr="003E622D">
              <w:rPr>
                <w:rFonts w:ascii="Arial" w:hAnsi="Arial" w:cs="Arial"/>
                <w:b/>
                <w:bCs/>
                <w:sz w:val="20"/>
                <w:szCs w:val="20"/>
                <w:lang w:val="de-DE"/>
              </w:rPr>
              <w:t>Ausgangstext - Deutsch</w:t>
            </w:r>
          </w:p>
          <w:p w:rsidR="003E622D" w:rsidRPr="003E622D" w:rsidRDefault="003E622D" w:rsidP="003C14C5">
            <w:pPr>
              <w:jc w:val="both"/>
              <w:rPr>
                <w:rFonts w:ascii="Arial" w:hAnsi="Arial" w:cs="Arial"/>
                <w:b/>
                <w:bCs/>
                <w:i/>
                <w:iCs/>
                <w:sz w:val="20"/>
                <w:szCs w:val="20"/>
                <w:lang w:val="de-DE"/>
              </w:rPr>
            </w:pPr>
            <w:bookmarkStart w:id="1" w:name="_Toc215913392"/>
            <w:r w:rsidRPr="003E622D">
              <w:rPr>
                <w:rFonts w:ascii="Arial" w:hAnsi="Arial" w:cs="Arial"/>
                <w:b/>
                <w:bCs/>
                <w:i/>
                <w:iCs/>
                <w:sz w:val="20"/>
                <w:szCs w:val="20"/>
                <w:lang w:val="de-DE"/>
              </w:rPr>
              <w:t>Suchbereich</w:t>
            </w:r>
          </w:p>
          <w:bookmarkEnd w:id="1"/>
          <w:p w:rsidR="003E622D" w:rsidRPr="003E622D" w:rsidRDefault="003E622D" w:rsidP="003C14C5">
            <w:pPr>
              <w:jc w:val="both"/>
              <w:rPr>
                <w:rFonts w:ascii="Arial" w:hAnsi="Arial" w:cs="Arial"/>
                <w:bCs/>
                <w:iCs/>
                <w:sz w:val="20"/>
                <w:szCs w:val="20"/>
                <w:lang w:val="de-DE"/>
              </w:rPr>
            </w:pPr>
            <w:r w:rsidRPr="003E622D">
              <w:rPr>
                <w:rFonts w:ascii="Arial" w:hAnsi="Arial" w:cs="Arial"/>
                <w:bCs/>
                <w:iCs/>
                <w:sz w:val="20"/>
                <w:szCs w:val="20"/>
                <w:lang w:val="de-DE"/>
              </w:rPr>
              <w:t>In diesem Teil der Registerkarte können Sie Bereiche für die Wörtersuche festlegen.</w:t>
            </w:r>
          </w:p>
          <w:p w:rsidR="003E622D" w:rsidRPr="003E622D" w:rsidRDefault="003E622D" w:rsidP="003C14C5">
            <w:pPr>
              <w:jc w:val="both"/>
              <w:rPr>
                <w:rFonts w:ascii="Arial" w:hAnsi="Arial" w:cs="Arial"/>
                <w:bCs/>
                <w:iCs/>
                <w:sz w:val="20"/>
                <w:szCs w:val="20"/>
                <w:lang w:val="de-DE"/>
              </w:rPr>
            </w:pPr>
          </w:p>
          <w:p w:rsidR="003E622D" w:rsidRPr="003E622D" w:rsidRDefault="003E622D" w:rsidP="003C14C5">
            <w:pPr>
              <w:jc w:val="both"/>
              <w:rPr>
                <w:rFonts w:ascii="Arial" w:hAnsi="Arial" w:cs="Arial"/>
                <w:bCs/>
                <w:iCs/>
                <w:sz w:val="20"/>
                <w:szCs w:val="20"/>
                <w:lang w:val="de-DE"/>
              </w:rPr>
            </w:pPr>
            <w:r w:rsidRPr="003E622D">
              <w:rPr>
                <w:rFonts w:ascii="Arial" w:hAnsi="Arial" w:cs="Arial"/>
                <w:bCs/>
                <w:iCs/>
                <w:sz w:val="20"/>
                <w:szCs w:val="20"/>
                <w:lang w:val="de-DE"/>
              </w:rPr>
              <w:t xml:space="preserve">Anmerkung: Die Option Eingaben anhand von Stichwörtern unten auf der Registerkarte wird dann aktiviert, wenn die Option </w:t>
            </w:r>
            <w:proofErr w:type="spellStart"/>
            <w:r w:rsidRPr="003E622D">
              <w:rPr>
                <w:rFonts w:ascii="Arial" w:hAnsi="Arial" w:cs="Arial"/>
                <w:bCs/>
                <w:iCs/>
                <w:sz w:val="20"/>
                <w:szCs w:val="20"/>
                <w:lang w:val="de-DE"/>
              </w:rPr>
              <w:t>Nur</w:t>
            </w:r>
            <w:proofErr w:type="spellEnd"/>
            <w:r w:rsidRPr="003E622D">
              <w:rPr>
                <w:rFonts w:ascii="Arial" w:hAnsi="Arial" w:cs="Arial"/>
                <w:bCs/>
                <w:iCs/>
                <w:sz w:val="20"/>
                <w:szCs w:val="20"/>
                <w:lang w:val="de-DE"/>
              </w:rPr>
              <w:t xml:space="preserve"> die Stichwörter ausgewählt wurde. Ein bestimmter Bereich von Einträgen wird aus der Liste herangezogen, sobald Sie diese Option auswählen (von einem vorgegebenen Stichwort zum anderen).</w:t>
            </w:r>
          </w:p>
          <w:p w:rsidR="003E622D" w:rsidRDefault="003E622D" w:rsidP="003C14C5">
            <w:pPr>
              <w:jc w:val="both"/>
              <w:rPr>
                <w:rFonts w:ascii="Arial" w:hAnsi="Arial" w:cs="Arial"/>
                <w:bCs/>
                <w:iCs/>
                <w:sz w:val="20"/>
                <w:szCs w:val="20"/>
                <w:lang w:val="de-DE"/>
              </w:rPr>
            </w:pPr>
          </w:p>
          <w:p w:rsidR="003E622D" w:rsidRPr="003E622D" w:rsidRDefault="003E622D" w:rsidP="003C14C5">
            <w:pPr>
              <w:jc w:val="both"/>
              <w:rPr>
                <w:rFonts w:ascii="Arial" w:hAnsi="Arial" w:cs="Arial"/>
                <w:bCs/>
                <w:iCs/>
                <w:sz w:val="20"/>
                <w:szCs w:val="20"/>
                <w:lang w:val="de-DE"/>
              </w:rPr>
            </w:pPr>
            <w:r w:rsidRPr="003E622D">
              <w:rPr>
                <w:rFonts w:ascii="Arial" w:hAnsi="Arial" w:cs="Arial"/>
                <w:bCs/>
                <w:iCs/>
                <w:sz w:val="20"/>
                <w:szCs w:val="20"/>
                <w:lang w:val="de-DE"/>
              </w:rPr>
              <w:t>Suchparameter</w:t>
            </w:r>
          </w:p>
          <w:p w:rsidR="003E622D" w:rsidRPr="003E622D" w:rsidRDefault="003E622D" w:rsidP="003C14C5">
            <w:pPr>
              <w:jc w:val="both"/>
              <w:rPr>
                <w:rFonts w:ascii="Arial" w:hAnsi="Arial" w:cs="Arial"/>
                <w:bCs/>
                <w:iCs/>
                <w:sz w:val="20"/>
                <w:szCs w:val="20"/>
                <w:lang w:val="de-DE"/>
              </w:rPr>
            </w:pPr>
            <w:r w:rsidRPr="003E622D">
              <w:rPr>
                <w:rFonts w:ascii="Arial" w:hAnsi="Arial" w:cs="Arial"/>
                <w:bCs/>
                <w:iCs/>
                <w:sz w:val="20"/>
                <w:szCs w:val="20"/>
                <w:lang w:val="de-DE"/>
              </w:rPr>
              <w:t>In diesem Teil der Registerkarte können Sie die Wörter festlegen, die in den zu filternden Eingaben enthalten sein müssen. Sie können außerdem die Art der Übereinstimmung vorwählen (genaue Übereinstimmung mit der Suchanfrage; enthält mindestens ein Wort der Suchanfrage usw.). Zusätzlich können Sie bestimmen, ob bei der Suchanfrage Groß- und Kleinschreibung berücksichtigt werden sollen.</w:t>
            </w:r>
          </w:p>
          <w:p w:rsidR="003E622D" w:rsidRDefault="003E622D" w:rsidP="003C14C5">
            <w:pPr>
              <w:jc w:val="both"/>
              <w:rPr>
                <w:rFonts w:ascii="Arial" w:hAnsi="Arial" w:cs="Arial"/>
                <w:bCs/>
                <w:iCs/>
                <w:sz w:val="20"/>
                <w:szCs w:val="20"/>
                <w:lang w:val="de-DE"/>
              </w:rPr>
            </w:pPr>
          </w:p>
          <w:p w:rsidR="003E622D" w:rsidRPr="003E622D" w:rsidRDefault="003E622D" w:rsidP="003C14C5">
            <w:pPr>
              <w:jc w:val="both"/>
              <w:rPr>
                <w:rFonts w:ascii="Arial" w:hAnsi="Arial" w:cs="Arial"/>
                <w:bCs/>
                <w:iCs/>
                <w:sz w:val="20"/>
                <w:szCs w:val="20"/>
                <w:lang w:val="de-DE"/>
              </w:rPr>
            </w:pPr>
          </w:p>
          <w:p w:rsidR="003E622D" w:rsidRDefault="003E622D" w:rsidP="003C14C5">
            <w:pPr>
              <w:jc w:val="both"/>
              <w:rPr>
                <w:rFonts w:ascii="Arial" w:hAnsi="Arial" w:cs="Arial"/>
                <w:bCs/>
                <w:iCs/>
                <w:sz w:val="20"/>
                <w:szCs w:val="20"/>
                <w:lang w:val="de-DE"/>
              </w:rPr>
            </w:pPr>
            <w:bookmarkStart w:id="2" w:name="_Toc215913390"/>
            <w:r w:rsidRPr="003E622D">
              <w:rPr>
                <w:rFonts w:ascii="Arial" w:hAnsi="Arial" w:cs="Arial"/>
                <w:bCs/>
                <w:iCs/>
                <w:sz w:val="20"/>
                <w:szCs w:val="20"/>
                <w:lang w:val="de-DE"/>
              </w:rPr>
              <w:t>Achtung: Die Eingaben werden gemäß den auf beiden Registerkarten des Fensters festgelegten Bedingungen gefiltert.</w:t>
            </w:r>
          </w:p>
          <w:p w:rsidR="003E622D" w:rsidRPr="003E622D" w:rsidRDefault="003E622D" w:rsidP="003C14C5">
            <w:pPr>
              <w:jc w:val="both"/>
              <w:rPr>
                <w:rFonts w:ascii="Arial" w:hAnsi="Arial" w:cs="Arial"/>
                <w:bCs/>
                <w:iCs/>
                <w:sz w:val="20"/>
                <w:szCs w:val="20"/>
                <w:lang w:val="de-DE"/>
              </w:rPr>
            </w:pPr>
          </w:p>
          <w:bookmarkEnd w:id="2"/>
          <w:p w:rsidR="003E622D" w:rsidRPr="003E622D" w:rsidRDefault="003E622D" w:rsidP="003C14C5">
            <w:pPr>
              <w:jc w:val="both"/>
              <w:rPr>
                <w:rFonts w:ascii="Arial" w:hAnsi="Arial" w:cs="Arial"/>
                <w:bCs/>
                <w:iCs/>
                <w:sz w:val="20"/>
                <w:szCs w:val="20"/>
                <w:lang w:val="de-DE"/>
              </w:rPr>
            </w:pPr>
            <w:r w:rsidRPr="003E622D">
              <w:rPr>
                <w:rFonts w:ascii="Arial" w:hAnsi="Arial" w:cs="Arial"/>
                <w:bCs/>
                <w:iCs/>
                <w:sz w:val="20"/>
                <w:szCs w:val="20"/>
                <w:lang w:val="de-DE"/>
              </w:rPr>
              <w:t>Registerkarte Eingabeparameter</w:t>
            </w:r>
          </w:p>
          <w:p w:rsidR="003E622D" w:rsidRPr="003E622D" w:rsidRDefault="003E622D" w:rsidP="003C14C5">
            <w:pPr>
              <w:jc w:val="both"/>
              <w:rPr>
                <w:rFonts w:ascii="Arial" w:hAnsi="Arial" w:cs="Arial"/>
                <w:bCs/>
                <w:iCs/>
                <w:sz w:val="20"/>
                <w:szCs w:val="20"/>
                <w:lang w:val="de-DE"/>
              </w:rPr>
            </w:pPr>
            <w:r w:rsidRPr="003E622D">
              <w:rPr>
                <w:rFonts w:ascii="Arial" w:hAnsi="Arial" w:cs="Arial"/>
                <w:bCs/>
                <w:iCs/>
                <w:sz w:val="20"/>
                <w:szCs w:val="20"/>
                <w:lang w:val="de-DE"/>
              </w:rPr>
              <w:t xml:space="preserve">Die Registerkarte Eingabeparameter enthält Eingabeattribute wie Verfügbarkeit bestimmter Kennzeichnungen und/oder Bereiche, Eintragungsverfügbarkeit in der Wörterliste, Eintragungsverfügbarkeit in einem gedruckten Wörterbuch, Verfügbarkeit von Meta-Kommentaren in der Eingabe, Eingabe-Kategorie und Autor. Sie können auch die Option </w:t>
            </w:r>
            <w:proofErr w:type="spellStart"/>
            <w:r w:rsidRPr="003E622D">
              <w:rPr>
                <w:rFonts w:ascii="Arial" w:hAnsi="Arial" w:cs="Arial"/>
                <w:bCs/>
                <w:iCs/>
                <w:sz w:val="20"/>
                <w:szCs w:val="20"/>
                <w:lang w:val="de-DE"/>
              </w:rPr>
              <w:t>Nur</w:t>
            </w:r>
            <w:proofErr w:type="spellEnd"/>
            <w:r w:rsidRPr="003E622D">
              <w:rPr>
                <w:rFonts w:ascii="Arial" w:hAnsi="Arial" w:cs="Arial"/>
                <w:bCs/>
                <w:iCs/>
                <w:sz w:val="20"/>
                <w:szCs w:val="20"/>
                <w:lang w:val="de-DE"/>
              </w:rPr>
              <w:t xml:space="preserve"> Eingaben anhand von Ungültigen Verweisen verwenden.</w:t>
            </w:r>
          </w:p>
          <w:p w:rsidR="003E622D" w:rsidRDefault="003E622D" w:rsidP="003C14C5">
            <w:pPr>
              <w:jc w:val="both"/>
              <w:rPr>
                <w:rFonts w:ascii="Arial" w:hAnsi="Arial" w:cs="Arial"/>
                <w:bCs/>
                <w:iCs/>
                <w:sz w:val="20"/>
                <w:szCs w:val="20"/>
                <w:lang w:val="de-DE"/>
              </w:rPr>
            </w:pPr>
          </w:p>
          <w:p w:rsidR="003E622D" w:rsidRPr="003E622D" w:rsidRDefault="003E622D" w:rsidP="003C14C5">
            <w:pPr>
              <w:jc w:val="both"/>
              <w:rPr>
                <w:rFonts w:ascii="Arial" w:hAnsi="Arial" w:cs="Arial"/>
                <w:bCs/>
                <w:iCs/>
                <w:sz w:val="20"/>
                <w:szCs w:val="20"/>
                <w:lang w:val="de-DE"/>
              </w:rPr>
            </w:pPr>
            <w:r w:rsidRPr="003E622D">
              <w:rPr>
                <w:rFonts w:ascii="Arial" w:hAnsi="Arial" w:cs="Arial"/>
                <w:bCs/>
                <w:iCs/>
                <w:sz w:val="20"/>
                <w:szCs w:val="20"/>
                <w:lang w:val="de-DE"/>
              </w:rPr>
              <w:t>Achtung: Die Einträge werden gemäß den auf beiden Registerkarten des Fensters festgelegten Bedingungen gefiltert.</w:t>
            </w:r>
          </w:p>
          <w:p w:rsidR="003E622D" w:rsidRPr="003E622D" w:rsidRDefault="003E622D" w:rsidP="003C14C5">
            <w:pPr>
              <w:spacing w:after="160"/>
              <w:rPr>
                <w:rFonts w:ascii="Arial" w:hAnsi="Arial" w:cs="Arial"/>
                <w:b/>
                <w:sz w:val="20"/>
                <w:szCs w:val="20"/>
                <w:lang w:val="de-DE"/>
              </w:rPr>
            </w:pPr>
          </w:p>
        </w:tc>
        <w:tc>
          <w:tcPr>
            <w:tcW w:w="5242" w:type="dxa"/>
          </w:tcPr>
          <w:p w:rsidR="003E622D" w:rsidRPr="003E622D" w:rsidRDefault="003E622D" w:rsidP="003C14C5">
            <w:pPr>
              <w:spacing w:after="160"/>
              <w:rPr>
                <w:rFonts w:ascii="Arial" w:hAnsi="Arial" w:cs="Arial"/>
                <w:b/>
                <w:sz w:val="20"/>
                <w:szCs w:val="20"/>
                <w:lang w:val="de-DE"/>
              </w:rPr>
            </w:pPr>
          </w:p>
          <w:p w:rsidR="003E622D" w:rsidRPr="003E622D" w:rsidRDefault="003E622D" w:rsidP="003C14C5">
            <w:pPr>
              <w:spacing w:after="160"/>
              <w:rPr>
                <w:rFonts w:ascii="Arial" w:hAnsi="Arial" w:cs="Arial"/>
                <w:b/>
                <w:sz w:val="20"/>
                <w:szCs w:val="20"/>
              </w:rPr>
            </w:pPr>
            <w:proofErr w:type="spellStart"/>
            <w:r w:rsidRPr="003E622D">
              <w:rPr>
                <w:rFonts w:ascii="Arial" w:hAnsi="Arial" w:cs="Arial"/>
                <w:b/>
                <w:bCs/>
                <w:sz w:val="20"/>
                <w:szCs w:val="20"/>
              </w:rPr>
              <w:t>Übersetzung</w:t>
            </w:r>
            <w:proofErr w:type="spellEnd"/>
            <w:r w:rsidRPr="003E622D">
              <w:rPr>
                <w:rFonts w:ascii="Arial" w:hAnsi="Arial" w:cs="Arial"/>
                <w:b/>
                <w:bCs/>
                <w:sz w:val="20"/>
                <w:szCs w:val="20"/>
              </w:rPr>
              <w:t xml:space="preserve"> - </w:t>
            </w:r>
            <w:proofErr w:type="spellStart"/>
            <w:r w:rsidRPr="003E622D">
              <w:rPr>
                <w:rFonts w:ascii="Arial" w:hAnsi="Arial" w:cs="Arial"/>
                <w:b/>
                <w:bCs/>
                <w:sz w:val="20"/>
                <w:szCs w:val="20"/>
              </w:rPr>
              <w:t>Russisch</w:t>
            </w:r>
            <w:proofErr w:type="spellEnd"/>
          </w:p>
          <w:p w:rsidR="003E622D" w:rsidRPr="003E622D" w:rsidRDefault="003E622D" w:rsidP="003C14C5">
            <w:pPr>
              <w:jc w:val="both"/>
              <w:rPr>
                <w:rFonts w:ascii="Arial" w:hAnsi="Arial" w:cs="Arial"/>
                <w:b/>
                <w:bCs/>
                <w:i/>
                <w:iCs/>
                <w:sz w:val="20"/>
                <w:szCs w:val="20"/>
              </w:rPr>
            </w:pPr>
            <w:r w:rsidRPr="003E622D">
              <w:rPr>
                <w:rFonts w:ascii="Arial" w:hAnsi="Arial" w:cs="Arial"/>
                <w:b/>
                <w:i/>
                <w:sz w:val="20"/>
                <w:szCs w:val="20"/>
              </w:rPr>
              <w:t>Область поиска</w:t>
            </w:r>
          </w:p>
          <w:p w:rsidR="003E622D" w:rsidRPr="003E622D" w:rsidRDefault="003E622D" w:rsidP="003C14C5">
            <w:pPr>
              <w:jc w:val="both"/>
              <w:rPr>
                <w:rFonts w:ascii="Arial" w:hAnsi="Arial" w:cs="Arial"/>
                <w:bCs/>
                <w:iCs/>
                <w:sz w:val="20"/>
                <w:szCs w:val="20"/>
              </w:rPr>
            </w:pPr>
            <w:r w:rsidRPr="003E622D">
              <w:rPr>
                <w:rFonts w:ascii="Arial" w:hAnsi="Arial" w:cs="Arial"/>
                <w:sz w:val="20"/>
                <w:szCs w:val="20"/>
              </w:rPr>
              <w:t>В данной части вкладки Вы можете определить области поиска слов.</w:t>
            </w:r>
          </w:p>
          <w:p w:rsidR="003E622D" w:rsidRPr="003E622D" w:rsidRDefault="003E622D" w:rsidP="003C14C5">
            <w:pPr>
              <w:jc w:val="both"/>
              <w:rPr>
                <w:rFonts w:ascii="Arial" w:hAnsi="Arial" w:cs="Arial"/>
                <w:bCs/>
                <w:iCs/>
                <w:sz w:val="20"/>
                <w:szCs w:val="20"/>
              </w:rPr>
            </w:pPr>
          </w:p>
          <w:p w:rsidR="003E622D" w:rsidRDefault="003E622D" w:rsidP="003C14C5">
            <w:pPr>
              <w:jc w:val="both"/>
              <w:rPr>
                <w:rFonts w:ascii="Arial" w:hAnsi="Arial" w:cs="Arial"/>
                <w:sz w:val="20"/>
                <w:szCs w:val="20"/>
              </w:rPr>
            </w:pPr>
            <w:r w:rsidRPr="003E622D">
              <w:rPr>
                <w:rFonts w:ascii="Arial" w:hAnsi="Arial" w:cs="Arial"/>
                <w:sz w:val="20"/>
                <w:szCs w:val="20"/>
              </w:rPr>
              <w:t>Примечание: Опция «</w:t>
            </w:r>
            <w:proofErr w:type="gramStart"/>
            <w:r w:rsidRPr="003E622D">
              <w:rPr>
                <w:rFonts w:ascii="Arial" w:hAnsi="Arial" w:cs="Arial"/>
                <w:sz w:val="20"/>
                <w:szCs w:val="20"/>
              </w:rPr>
              <w:t>Записи по ключевым словам</w:t>
            </w:r>
            <w:proofErr w:type="gramEnd"/>
            <w:r w:rsidRPr="003E622D">
              <w:rPr>
                <w:rFonts w:ascii="Arial" w:hAnsi="Arial" w:cs="Arial"/>
                <w:sz w:val="20"/>
                <w:szCs w:val="20"/>
              </w:rPr>
              <w:t>», в нижней части вкладки, активируется, если была выбрана опция «Только ключевые слова». Как только Вы выберите данную опцию, из списка выбирается определённый диапазон записей, (от одного заданного ключевого слова к другому).</w:t>
            </w:r>
          </w:p>
          <w:p w:rsidR="003E622D" w:rsidRDefault="003E622D" w:rsidP="003C14C5">
            <w:pPr>
              <w:jc w:val="both"/>
              <w:rPr>
                <w:rFonts w:ascii="Arial" w:hAnsi="Arial" w:cs="Arial"/>
                <w:bCs/>
                <w:iCs/>
                <w:sz w:val="20"/>
                <w:szCs w:val="20"/>
              </w:rPr>
            </w:pPr>
          </w:p>
          <w:p w:rsidR="00FD2937" w:rsidRPr="003E622D" w:rsidRDefault="00FD2937" w:rsidP="003C14C5">
            <w:pPr>
              <w:jc w:val="both"/>
              <w:rPr>
                <w:rFonts w:ascii="Arial" w:hAnsi="Arial" w:cs="Arial"/>
                <w:bCs/>
                <w:iCs/>
                <w:sz w:val="20"/>
                <w:szCs w:val="20"/>
              </w:rPr>
            </w:pPr>
          </w:p>
          <w:p w:rsidR="003E622D" w:rsidRPr="003E622D" w:rsidRDefault="003E622D" w:rsidP="003C14C5">
            <w:pPr>
              <w:jc w:val="both"/>
              <w:rPr>
                <w:rFonts w:ascii="Arial" w:hAnsi="Arial" w:cs="Arial"/>
                <w:bCs/>
                <w:iCs/>
                <w:sz w:val="20"/>
                <w:szCs w:val="20"/>
              </w:rPr>
            </w:pPr>
            <w:r w:rsidRPr="003E622D">
              <w:rPr>
                <w:rFonts w:ascii="Arial" w:hAnsi="Arial" w:cs="Arial"/>
                <w:sz w:val="20"/>
                <w:szCs w:val="20"/>
              </w:rPr>
              <w:t>Параметры поиска</w:t>
            </w:r>
          </w:p>
          <w:p w:rsidR="003E622D" w:rsidRPr="003E622D" w:rsidRDefault="003E622D" w:rsidP="003C14C5">
            <w:pPr>
              <w:jc w:val="both"/>
              <w:rPr>
                <w:rFonts w:ascii="Arial" w:hAnsi="Arial" w:cs="Arial"/>
                <w:bCs/>
                <w:iCs/>
                <w:sz w:val="20"/>
                <w:szCs w:val="20"/>
              </w:rPr>
            </w:pPr>
            <w:r w:rsidRPr="003E622D">
              <w:rPr>
                <w:rFonts w:ascii="Arial" w:hAnsi="Arial" w:cs="Arial"/>
                <w:sz w:val="20"/>
                <w:szCs w:val="20"/>
              </w:rPr>
              <w:t>В данной части вкладки Вы можете определить слова, которые должны содержаться в фильтруемых записях. Кроме того, Вы можете предварительно выбрать тип совпадения (точное совпадение с поисковым запросом, содержит хотя бы одно слово из поискового запроса, и т.д.). Дополнительно Вы можете определить, должен ли при поисковом запросе учитываться верхний и нижний регистр клавиатуры.</w:t>
            </w:r>
          </w:p>
          <w:p w:rsidR="003E622D" w:rsidRPr="003E622D" w:rsidRDefault="003E622D" w:rsidP="003C14C5">
            <w:pPr>
              <w:jc w:val="both"/>
              <w:rPr>
                <w:rFonts w:ascii="Arial" w:hAnsi="Arial" w:cs="Arial"/>
                <w:bCs/>
                <w:iCs/>
                <w:sz w:val="20"/>
                <w:szCs w:val="20"/>
              </w:rPr>
            </w:pPr>
          </w:p>
          <w:p w:rsidR="003E622D" w:rsidRDefault="003E622D" w:rsidP="003C14C5">
            <w:pPr>
              <w:jc w:val="both"/>
              <w:rPr>
                <w:rFonts w:ascii="Arial" w:hAnsi="Arial" w:cs="Arial"/>
                <w:sz w:val="20"/>
                <w:szCs w:val="20"/>
              </w:rPr>
            </w:pPr>
            <w:r w:rsidRPr="003E622D">
              <w:rPr>
                <w:rFonts w:ascii="Arial" w:hAnsi="Arial" w:cs="Arial"/>
                <w:sz w:val="20"/>
                <w:szCs w:val="20"/>
              </w:rPr>
              <w:t>Внимание: Записи фильтруются в соответствии с условиями, определёнными в обеих вкладках окна.</w:t>
            </w:r>
          </w:p>
          <w:p w:rsidR="003E622D" w:rsidRDefault="003E622D" w:rsidP="003C14C5">
            <w:pPr>
              <w:jc w:val="both"/>
              <w:rPr>
                <w:rFonts w:ascii="Arial" w:hAnsi="Arial" w:cs="Arial"/>
                <w:bCs/>
                <w:iCs/>
                <w:sz w:val="20"/>
                <w:szCs w:val="20"/>
              </w:rPr>
            </w:pPr>
          </w:p>
          <w:p w:rsidR="00FD2937" w:rsidRPr="003E622D" w:rsidRDefault="00FD2937" w:rsidP="003C14C5">
            <w:pPr>
              <w:jc w:val="both"/>
              <w:rPr>
                <w:rFonts w:ascii="Arial" w:hAnsi="Arial" w:cs="Arial"/>
                <w:bCs/>
                <w:iCs/>
                <w:sz w:val="20"/>
                <w:szCs w:val="20"/>
              </w:rPr>
            </w:pPr>
          </w:p>
          <w:p w:rsidR="003E622D" w:rsidRPr="003E622D" w:rsidRDefault="003E622D" w:rsidP="003C14C5">
            <w:pPr>
              <w:jc w:val="both"/>
              <w:rPr>
                <w:rFonts w:ascii="Arial" w:hAnsi="Arial" w:cs="Arial"/>
                <w:bCs/>
                <w:iCs/>
                <w:sz w:val="20"/>
                <w:szCs w:val="20"/>
              </w:rPr>
            </w:pPr>
            <w:r w:rsidRPr="003E622D">
              <w:rPr>
                <w:rFonts w:ascii="Arial" w:hAnsi="Arial" w:cs="Arial"/>
                <w:sz w:val="20"/>
                <w:szCs w:val="20"/>
              </w:rPr>
              <w:t>Вкладка «Параметры записей»</w:t>
            </w:r>
          </w:p>
          <w:p w:rsidR="003E622D" w:rsidRPr="003E622D" w:rsidRDefault="003E622D" w:rsidP="003C14C5">
            <w:pPr>
              <w:jc w:val="both"/>
              <w:rPr>
                <w:rFonts w:ascii="Arial" w:hAnsi="Arial" w:cs="Arial"/>
                <w:bCs/>
                <w:iCs/>
                <w:sz w:val="20"/>
                <w:szCs w:val="20"/>
              </w:rPr>
            </w:pPr>
            <w:r w:rsidRPr="003E622D">
              <w:rPr>
                <w:rFonts w:ascii="Arial" w:hAnsi="Arial" w:cs="Arial"/>
                <w:sz w:val="20"/>
                <w:szCs w:val="20"/>
              </w:rPr>
              <w:t>Вкладка «Параметры записей» содержит атрибуты записей, такие как наличие определённых характеристик и / или областей, наличие записи в списке слов, наличие записи в напечатанном словаре, наличие мета-комментариев в записи, категория записи и автор. Вы также можете использовать опцию «Только записи на основе недействительных ссылок».</w:t>
            </w:r>
          </w:p>
          <w:p w:rsidR="003E622D" w:rsidRDefault="003E622D" w:rsidP="003C14C5">
            <w:pPr>
              <w:jc w:val="both"/>
              <w:rPr>
                <w:rFonts w:ascii="Arial" w:hAnsi="Arial" w:cs="Arial"/>
                <w:bCs/>
                <w:iCs/>
                <w:sz w:val="20"/>
                <w:szCs w:val="20"/>
              </w:rPr>
            </w:pPr>
          </w:p>
          <w:p w:rsidR="00FD2937" w:rsidRPr="003E622D" w:rsidRDefault="00FD2937" w:rsidP="003C14C5">
            <w:pPr>
              <w:jc w:val="both"/>
              <w:rPr>
                <w:rFonts w:ascii="Arial" w:hAnsi="Arial" w:cs="Arial"/>
                <w:bCs/>
                <w:iCs/>
                <w:sz w:val="20"/>
                <w:szCs w:val="20"/>
              </w:rPr>
            </w:pPr>
          </w:p>
          <w:p w:rsidR="003E622D" w:rsidRPr="003E622D" w:rsidRDefault="003E622D" w:rsidP="003C14C5">
            <w:pPr>
              <w:jc w:val="both"/>
              <w:rPr>
                <w:rFonts w:ascii="Arial" w:hAnsi="Arial" w:cs="Arial"/>
                <w:sz w:val="20"/>
                <w:szCs w:val="20"/>
              </w:rPr>
            </w:pPr>
            <w:r w:rsidRPr="003E622D">
              <w:rPr>
                <w:rFonts w:ascii="Arial" w:hAnsi="Arial" w:cs="Arial"/>
                <w:sz w:val="20"/>
                <w:szCs w:val="20"/>
              </w:rPr>
              <w:t>Внимание: Записи фильтруются в соответствии с условиями, определёнными в обеих вкладках окна.</w:t>
            </w:r>
          </w:p>
          <w:p w:rsidR="003E622D" w:rsidRPr="003E622D" w:rsidRDefault="003E622D" w:rsidP="003C14C5">
            <w:pPr>
              <w:spacing w:after="160"/>
              <w:rPr>
                <w:rFonts w:ascii="Arial" w:hAnsi="Arial" w:cs="Arial"/>
                <w:b/>
                <w:sz w:val="20"/>
                <w:szCs w:val="20"/>
              </w:rPr>
            </w:pPr>
          </w:p>
        </w:tc>
      </w:tr>
    </w:tbl>
    <w:p w:rsidR="003E622D" w:rsidRDefault="003E622D" w:rsidP="005C4456">
      <w:pPr>
        <w:tabs>
          <w:tab w:val="left" w:pos="8683"/>
        </w:tabs>
        <w:rPr>
          <w:rFonts w:ascii="Arial" w:hAnsi="Arial" w:cs="Arial"/>
          <w:sz w:val="20"/>
          <w:szCs w:val="20"/>
        </w:rPr>
      </w:pPr>
    </w:p>
    <w:p w:rsidR="003E622D" w:rsidRDefault="003E622D">
      <w:pPr>
        <w:spacing w:after="200" w:line="276" w:lineRule="auto"/>
        <w:rPr>
          <w:rFonts w:ascii="Arial" w:hAnsi="Arial" w:cs="Arial"/>
          <w:sz w:val="20"/>
          <w:szCs w:val="20"/>
        </w:rPr>
      </w:pPr>
      <w:r>
        <w:rPr>
          <w:rFonts w:ascii="Arial" w:hAnsi="Arial" w:cs="Arial"/>
          <w:sz w:val="20"/>
          <w:szCs w:val="20"/>
        </w:rPr>
        <w:br w:type="page"/>
      </w:r>
    </w:p>
    <w:tbl>
      <w:tblPr>
        <w:tblStyle w:val="af"/>
        <w:tblW w:w="0" w:type="auto"/>
        <w:jc w:val="center"/>
        <w:tblLook w:val="04A0" w:firstRow="1" w:lastRow="0" w:firstColumn="1" w:lastColumn="0" w:noHBand="0" w:noVBand="1"/>
      </w:tblPr>
      <w:tblGrid>
        <w:gridCol w:w="5240"/>
        <w:gridCol w:w="5239"/>
      </w:tblGrid>
      <w:tr w:rsidR="003E622D" w:rsidRPr="003E622D" w:rsidTr="00FD2937">
        <w:trPr>
          <w:trHeight w:val="8212"/>
          <w:jc w:val="center"/>
        </w:trPr>
        <w:tc>
          <w:tcPr>
            <w:tcW w:w="5242" w:type="dxa"/>
          </w:tcPr>
          <w:p w:rsidR="003E622D" w:rsidRPr="003E622D" w:rsidRDefault="003E622D" w:rsidP="003C14C5">
            <w:pPr>
              <w:spacing w:after="160"/>
              <w:rPr>
                <w:rFonts w:ascii="Arial" w:hAnsi="Arial" w:cs="Arial"/>
                <w:b/>
                <w:sz w:val="20"/>
                <w:szCs w:val="20"/>
                <w:lang w:val="de-DE"/>
              </w:rPr>
            </w:pPr>
            <w:r w:rsidRPr="003E622D">
              <w:rPr>
                <w:rFonts w:ascii="Arial" w:hAnsi="Arial" w:cs="Arial"/>
                <w:b/>
                <w:sz w:val="20"/>
                <w:szCs w:val="20"/>
                <w:lang w:val="de-DE"/>
              </w:rPr>
              <w:lastRenderedPageBreak/>
              <w:t>Möbel/Haushaltsgeräte</w:t>
            </w:r>
          </w:p>
          <w:p w:rsidR="003E622D" w:rsidRPr="003E622D" w:rsidRDefault="003E622D" w:rsidP="003C14C5">
            <w:pPr>
              <w:spacing w:after="160"/>
              <w:rPr>
                <w:rFonts w:ascii="Arial" w:hAnsi="Arial" w:cs="Arial"/>
                <w:b/>
                <w:sz w:val="20"/>
                <w:szCs w:val="20"/>
                <w:lang w:val="de-DE"/>
              </w:rPr>
            </w:pPr>
            <w:r w:rsidRPr="003E622D">
              <w:rPr>
                <w:rFonts w:ascii="Arial" w:hAnsi="Arial" w:cs="Arial"/>
                <w:b/>
                <w:bCs/>
                <w:sz w:val="20"/>
                <w:szCs w:val="20"/>
                <w:lang w:val="de-DE"/>
              </w:rPr>
              <w:t>Ausgangstext - Deutsch</w:t>
            </w:r>
          </w:p>
          <w:p w:rsidR="003E622D" w:rsidRPr="003E622D" w:rsidRDefault="003E622D" w:rsidP="003C14C5">
            <w:pPr>
              <w:rPr>
                <w:rFonts w:ascii="Arial" w:hAnsi="Arial" w:cs="Arial"/>
                <w:b/>
                <w:bCs/>
                <w:i/>
                <w:iCs/>
                <w:sz w:val="20"/>
                <w:szCs w:val="20"/>
                <w:lang w:val="de-DE"/>
              </w:rPr>
            </w:pPr>
            <w:r w:rsidRPr="003E622D">
              <w:rPr>
                <w:rFonts w:ascii="Arial" w:hAnsi="Arial" w:cs="Arial"/>
                <w:b/>
                <w:bCs/>
                <w:i/>
                <w:iCs/>
                <w:sz w:val="20"/>
                <w:szCs w:val="20"/>
                <w:lang w:val="de-DE"/>
              </w:rPr>
              <w:t>Das Prinzip BORA</w:t>
            </w:r>
          </w:p>
          <w:p w:rsidR="003E622D" w:rsidRPr="003E622D" w:rsidRDefault="003E622D" w:rsidP="003C14C5">
            <w:pPr>
              <w:rPr>
                <w:rFonts w:ascii="Arial" w:hAnsi="Arial" w:cs="Arial"/>
                <w:sz w:val="20"/>
                <w:szCs w:val="20"/>
                <w:lang w:val="de-DE"/>
              </w:rPr>
            </w:pPr>
          </w:p>
          <w:p w:rsidR="003E622D" w:rsidRPr="003E622D" w:rsidRDefault="003E622D" w:rsidP="003C14C5">
            <w:pPr>
              <w:rPr>
                <w:rFonts w:ascii="Arial" w:hAnsi="Arial" w:cs="Arial"/>
                <w:sz w:val="20"/>
                <w:szCs w:val="20"/>
                <w:lang w:val="de-DE"/>
              </w:rPr>
            </w:pPr>
            <w:r w:rsidRPr="003E622D">
              <w:rPr>
                <w:rFonts w:ascii="Arial" w:hAnsi="Arial" w:cs="Arial"/>
                <w:sz w:val="20"/>
                <w:szCs w:val="20"/>
                <w:lang w:val="de-DE"/>
              </w:rPr>
              <w:t>Oder – Physik kann so schön sein.</w:t>
            </w:r>
          </w:p>
          <w:p w:rsidR="003E622D" w:rsidRPr="003E622D" w:rsidRDefault="003E622D" w:rsidP="003C14C5">
            <w:pPr>
              <w:rPr>
                <w:rFonts w:ascii="Arial" w:hAnsi="Arial" w:cs="Arial"/>
                <w:sz w:val="20"/>
                <w:szCs w:val="20"/>
                <w:lang w:val="de-DE"/>
              </w:rPr>
            </w:pPr>
            <w:r w:rsidRPr="003E622D">
              <w:rPr>
                <w:rFonts w:ascii="Arial" w:hAnsi="Arial" w:cs="Arial"/>
                <w:sz w:val="20"/>
                <w:szCs w:val="20"/>
                <w:lang w:val="de-DE"/>
              </w:rPr>
              <w:t>Kochdünste und -gerüche lassen wir gar nicht erst hochsteigen, sondern saugen sie dort ab, wo sie entstehen: direkt am Kochfeld, direkt aus Topf, Bräter, Pfanne, Grill. Das ist keine Zauberei, sondern angewandte Physik gemäß den Grundprinzipien der Strömungslehre. Dazu nutzen wir ganz einfach eine Querströmung, die größer ist als die Steiggeschwindigkeit des Kochdunstes.</w:t>
            </w:r>
          </w:p>
          <w:p w:rsidR="003E622D" w:rsidRPr="003E622D" w:rsidRDefault="003E622D" w:rsidP="003C14C5">
            <w:pPr>
              <w:rPr>
                <w:rFonts w:ascii="Arial" w:hAnsi="Arial" w:cs="Arial"/>
                <w:sz w:val="20"/>
                <w:szCs w:val="20"/>
                <w:lang w:val="de-DE"/>
              </w:rPr>
            </w:pPr>
          </w:p>
          <w:p w:rsidR="003E622D" w:rsidRPr="003E622D" w:rsidRDefault="003E622D" w:rsidP="003C14C5">
            <w:pPr>
              <w:rPr>
                <w:rFonts w:ascii="Arial" w:hAnsi="Arial" w:cs="Arial"/>
                <w:sz w:val="20"/>
                <w:szCs w:val="20"/>
                <w:lang w:val="de-DE"/>
              </w:rPr>
            </w:pPr>
          </w:p>
          <w:p w:rsidR="003E622D" w:rsidRPr="003E622D" w:rsidRDefault="003E622D" w:rsidP="003C14C5">
            <w:pPr>
              <w:rPr>
                <w:rFonts w:ascii="Arial" w:hAnsi="Arial" w:cs="Arial"/>
                <w:b/>
                <w:bCs/>
                <w:i/>
                <w:iCs/>
                <w:sz w:val="20"/>
                <w:szCs w:val="20"/>
                <w:lang w:val="de-DE"/>
              </w:rPr>
            </w:pPr>
            <w:r w:rsidRPr="003E622D">
              <w:rPr>
                <w:rFonts w:ascii="Arial" w:hAnsi="Arial" w:cs="Arial"/>
                <w:b/>
                <w:bCs/>
                <w:i/>
                <w:iCs/>
                <w:sz w:val="20"/>
                <w:szCs w:val="20"/>
                <w:lang w:val="de-DE"/>
              </w:rPr>
              <w:t xml:space="preserve">100% </w:t>
            </w:r>
            <w:proofErr w:type="spellStart"/>
            <w:r w:rsidRPr="003E622D">
              <w:rPr>
                <w:rFonts w:ascii="Arial" w:hAnsi="Arial" w:cs="Arial"/>
                <w:b/>
                <w:bCs/>
                <w:i/>
                <w:iCs/>
                <w:sz w:val="20"/>
                <w:szCs w:val="20"/>
                <w:lang w:val="de-DE"/>
              </w:rPr>
              <w:t>Cleanrate</w:t>
            </w:r>
            <w:proofErr w:type="spellEnd"/>
            <w:r w:rsidRPr="003E622D">
              <w:rPr>
                <w:rFonts w:ascii="Arial" w:hAnsi="Arial" w:cs="Arial"/>
                <w:b/>
                <w:bCs/>
                <w:i/>
                <w:iCs/>
                <w:sz w:val="20"/>
                <w:szCs w:val="20"/>
                <w:lang w:val="de-DE"/>
              </w:rPr>
              <w:t xml:space="preserve"> für BORA</w:t>
            </w:r>
          </w:p>
          <w:p w:rsidR="003E622D" w:rsidRPr="003E622D" w:rsidRDefault="003E622D" w:rsidP="003C14C5">
            <w:pPr>
              <w:rPr>
                <w:rFonts w:ascii="Arial" w:hAnsi="Arial" w:cs="Arial"/>
                <w:sz w:val="20"/>
                <w:szCs w:val="20"/>
                <w:lang w:val="de-DE"/>
              </w:rPr>
            </w:pPr>
            <w:r w:rsidRPr="003E622D">
              <w:rPr>
                <w:rFonts w:ascii="Arial" w:hAnsi="Arial" w:cs="Arial"/>
                <w:sz w:val="20"/>
                <w:szCs w:val="20"/>
                <w:lang w:val="de-DE"/>
              </w:rPr>
              <w:t xml:space="preserve">Bisher wurde die Leistungsfähigkeit von Dunstabzugshauben in der DIN EN 61591 bewertet. Gemessen werden dabei die </w:t>
            </w:r>
            <w:proofErr w:type="spellStart"/>
            <w:r w:rsidRPr="003E622D">
              <w:rPr>
                <w:rFonts w:ascii="Arial" w:hAnsi="Arial" w:cs="Arial"/>
                <w:sz w:val="20"/>
                <w:szCs w:val="20"/>
                <w:lang w:val="de-DE"/>
              </w:rPr>
              <w:t>Lüfterleistung</w:t>
            </w:r>
            <w:proofErr w:type="spellEnd"/>
            <w:r w:rsidRPr="003E622D">
              <w:rPr>
                <w:rFonts w:ascii="Arial" w:hAnsi="Arial" w:cs="Arial"/>
                <w:sz w:val="20"/>
                <w:szCs w:val="20"/>
                <w:lang w:val="de-DE"/>
              </w:rPr>
              <w:t xml:space="preserve">, die Geruchsreduzierung und die Fettabscheidung. Über die Ermittlung des </w:t>
            </w:r>
            <w:proofErr w:type="spellStart"/>
            <w:r w:rsidRPr="003E622D">
              <w:rPr>
                <w:rFonts w:ascii="Arial" w:hAnsi="Arial" w:cs="Arial"/>
                <w:sz w:val="20"/>
                <w:szCs w:val="20"/>
                <w:lang w:val="de-DE"/>
              </w:rPr>
              <w:t>MEK</w:t>
            </w:r>
            <w:proofErr w:type="spellEnd"/>
            <w:r w:rsidRPr="003E622D">
              <w:rPr>
                <w:rFonts w:ascii="Arial" w:hAnsi="Arial" w:cs="Arial"/>
                <w:sz w:val="20"/>
                <w:szCs w:val="20"/>
                <w:lang w:val="de-DE"/>
              </w:rPr>
              <w:t>-Wertes (Methyl-Ethyl-Keton Anteil in der Raumluft) kann darüber hinaus die Beseitigung der Kochlasten im Raum gemessen werden.</w:t>
            </w:r>
          </w:p>
          <w:p w:rsidR="003E622D" w:rsidRPr="003E622D" w:rsidRDefault="003E622D" w:rsidP="003C14C5">
            <w:pPr>
              <w:rPr>
                <w:rFonts w:ascii="Arial" w:hAnsi="Arial" w:cs="Arial"/>
                <w:sz w:val="20"/>
                <w:szCs w:val="20"/>
                <w:lang w:val="de-DE"/>
              </w:rPr>
            </w:pPr>
            <w:r w:rsidRPr="003E622D">
              <w:rPr>
                <w:rFonts w:ascii="Arial" w:hAnsi="Arial" w:cs="Arial"/>
                <w:sz w:val="20"/>
                <w:szCs w:val="20"/>
                <w:lang w:val="de-DE"/>
              </w:rPr>
              <w:t xml:space="preserve">Um die Leistungsfähigkeit unterschiedlicher Dunstabzugssysteme objektiv miteinander vergleichen zu können, wurde das </w:t>
            </w:r>
            <w:proofErr w:type="spellStart"/>
            <w:r w:rsidRPr="003E622D">
              <w:rPr>
                <w:rFonts w:ascii="Arial" w:hAnsi="Arial" w:cs="Arial"/>
                <w:sz w:val="20"/>
                <w:szCs w:val="20"/>
                <w:lang w:val="de-DE"/>
              </w:rPr>
              <w:t>Cleanrate</w:t>
            </w:r>
            <w:proofErr w:type="spellEnd"/>
            <w:r w:rsidRPr="003E622D">
              <w:rPr>
                <w:rFonts w:ascii="Arial" w:hAnsi="Arial" w:cs="Arial"/>
                <w:sz w:val="20"/>
                <w:szCs w:val="20"/>
                <w:lang w:val="de-DE"/>
              </w:rPr>
              <w:t>-Verfahren entwickelt.</w:t>
            </w:r>
          </w:p>
          <w:p w:rsidR="003E622D" w:rsidRPr="003E622D" w:rsidRDefault="003E622D" w:rsidP="003E622D">
            <w:pPr>
              <w:rPr>
                <w:rFonts w:ascii="Arial" w:hAnsi="Arial" w:cs="Arial"/>
                <w:b/>
                <w:sz w:val="20"/>
                <w:szCs w:val="20"/>
                <w:lang w:val="de-DE"/>
              </w:rPr>
            </w:pPr>
            <w:r w:rsidRPr="003E622D">
              <w:rPr>
                <w:rFonts w:ascii="Arial" w:hAnsi="Arial" w:cs="Arial"/>
                <w:sz w:val="20"/>
                <w:szCs w:val="20"/>
                <w:lang w:val="de-DE"/>
              </w:rPr>
              <w:t xml:space="preserve">Mit einem effektiven Abzugssystem lässt es sich wie an der frischen Luft kochen – es wird eine </w:t>
            </w:r>
            <w:proofErr w:type="spellStart"/>
            <w:r w:rsidRPr="003E622D">
              <w:rPr>
                <w:rFonts w:ascii="Arial" w:hAnsi="Arial" w:cs="Arial"/>
                <w:sz w:val="20"/>
                <w:szCs w:val="20"/>
                <w:lang w:val="de-DE"/>
              </w:rPr>
              <w:t>Cleanrate</w:t>
            </w:r>
            <w:proofErr w:type="spellEnd"/>
            <w:r w:rsidRPr="003E622D">
              <w:rPr>
                <w:rFonts w:ascii="Arial" w:hAnsi="Arial" w:cs="Arial"/>
                <w:sz w:val="20"/>
                <w:szCs w:val="20"/>
                <w:lang w:val="de-DE"/>
              </w:rPr>
              <w:t xml:space="preserve"> von 100% erreicht. Die Messungen nach dem </w:t>
            </w:r>
            <w:proofErr w:type="spellStart"/>
            <w:r w:rsidRPr="003E622D">
              <w:rPr>
                <w:rFonts w:ascii="Arial" w:hAnsi="Arial" w:cs="Arial"/>
                <w:sz w:val="20"/>
                <w:szCs w:val="20"/>
                <w:lang w:val="de-DE"/>
              </w:rPr>
              <w:t>Cleanrate</w:t>
            </w:r>
            <w:proofErr w:type="spellEnd"/>
            <w:r w:rsidRPr="003E622D">
              <w:rPr>
                <w:rFonts w:ascii="Arial" w:hAnsi="Arial" w:cs="Arial"/>
                <w:sz w:val="20"/>
                <w:szCs w:val="20"/>
                <w:lang w:val="de-DE"/>
              </w:rPr>
              <w:t xml:space="preserve">-Verfahren beweisen: 100% </w:t>
            </w:r>
            <w:proofErr w:type="spellStart"/>
            <w:r w:rsidRPr="003E622D">
              <w:rPr>
                <w:rFonts w:ascii="Arial" w:hAnsi="Arial" w:cs="Arial"/>
                <w:sz w:val="20"/>
                <w:szCs w:val="20"/>
                <w:lang w:val="de-DE"/>
              </w:rPr>
              <w:t>Cleanrate</w:t>
            </w:r>
            <w:proofErr w:type="spellEnd"/>
            <w:r w:rsidRPr="003E622D">
              <w:rPr>
                <w:rFonts w:ascii="Arial" w:hAnsi="Arial" w:cs="Arial"/>
                <w:sz w:val="20"/>
                <w:szCs w:val="20"/>
                <w:lang w:val="de-DE"/>
              </w:rPr>
              <w:t xml:space="preserve"> für BORA – ein Wert, von dem herkömmliche Dunstabzugshauben nur träumen können.</w:t>
            </w:r>
          </w:p>
        </w:tc>
        <w:tc>
          <w:tcPr>
            <w:tcW w:w="5242" w:type="dxa"/>
          </w:tcPr>
          <w:p w:rsidR="003E622D" w:rsidRPr="003E622D" w:rsidRDefault="003E622D" w:rsidP="003C14C5">
            <w:pPr>
              <w:spacing w:after="160"/>
              <w:rPr>
                <w:rFonts w:ascii="Arial" w:hAnsi="Arial" w:cs="Arial"/>
                <w:b/>
                <w:sz w:val="20"/>
                <w:szCs w:val="20"/>
                <w:lang w:val="de-DE"/>
              </w:rPr>
            </w:pPr>
          </w:p>
          <w:p w:rsidR="003E622D" w:rsidRPr="003E622D" w:rsidRDefault="003E622D" w:rsidP="003C14C5">
            <w:pPr>
              <w:spacing w:after="160"/>
              <w:rPr>
                <w:rFonts w:ascii="Arial" w:hAnsi="Arial" w:cs="Arial"/>
                <w:b/>
                <w:sz w:val="20"/>
                <w:szCs w:val="20"/>
              </w:rPr>
            </w:pPr>
            <w:proofErr w:type="spellStart"/>
            <w:r w:rsidRPr="003E622D">
              <w:rPr>
                <w:rFonts w:ascii="Arial" w:hAnsi="Arial" w:cs="Arial"/>
                <w:b/>
                <w:bCs/>
                <w:sz w:val="20"/>
                <w:szCs w:val="20"/>
              </w:rPr>
              <w:t>Übersetzung</w:t>
            </w:r>
            <w:proofErr w:type="spellEnd"/>
            <w:r w:rsidRPr="003E622D">
              <w:rPr>
                <w:rFonts w:ascii="Arial" w:hAnsi="Arial" w:cs="Arial"/>
                <w:b/>
                <w:bCs/>
                <w:sz w:val="20"/>
                <w:szCs w:val="20"/>
              </w:rPr>
              <w:t xml:space="preserve"> - </w:t>
            </w:r>
            <w:proofErr w:type="spellStart"/>
            <w:r w:rsidRPr="003E622D">
              <w:rPr>
                <w:rFonts w:ascii="Arial" w:hAnsi="Arial" w:cs="Arial"/>
                <w:b/>
                <w:bCs/>
                <w:sz w:val="20"/>
                <w:szCs w:val="20"/>
              </w:rPr>
              <w:t>Russisch</w:t>
            </w:r>
            <w:proofErr w:type="spellEnd"/>
          </w:p>
          <w:p w:rsidR="003E622D" w:rsidRPr="003E622D" w:rsidRDefault="003E622D" w:rsidP="003C14C5">
            <w:pPr>
              <w:rPr>
                <w:rFonts w:ascii="Arial" w:hAnsi="Arial" w:cs="Arial"/>
                <w:b/>
                <w:i/>
                <w:sz w:val="20"/>
                <w:szCs w:val="20"/>
              </w:rPr>
            </w:pPr>
            <w:r w:rsidRPr="003E622D">
              <w:rPr>
                <w:rFonts w:ascii="Arial" w:hAnsi="Arial" w:cs="Arial"/>
                <w:b/>
                <w:i/>
                <w:sz w:val="20"/>
                <w:szCs w:val="20"/>
              </w:rPr>
              <w:t xml:space="preserve">Принцип </w:t>
            </w:r>
            <w:proofErr w:type="spellStart"/>
            <w:r w:rsidRPr="003E622D">
              <w:rPr>
                <w:rFonts w:ascii="Arial" w:hAnsi="Arial" w:cs="Arial"/>
                <w:b/>
                <w:i/>
                <w:sz w:val="20"/>
                <w:szCs w:val="20"/>
              </w:rPr>
              <w:t>BORA</w:t>
            </w:r>
            <w:proofErr w:type="spellEnd"/>
          </w:p>
          <w:p w:rsidR="003E622D" w:rsidRPr="003E622D" w:rsidRDefault="003E622D" w:rsidP="003C14C5">
            <w:pPr>
              <w:rPr>
                <w:rFonts w:ascii="Arial" w:hAnsi="Arial" w:cs="Arial"/>
                <w:sz w:val="20"/>
                <w:szCs w:val="20"/>
              </w:rPr>
            </w:pPr>
          </w:p>
          <w:p w:rsidR="003E622D" w:rsidRPr="003E622D" w:rsidRDefault="003E622D" w:rsidP="003C14C5">
            <w:pPr>
              <w:rPr>
                <w:rFonts w:ascii="Arial" w:hAnsi="Arial" w:cs="Arial"/>
                <w:sz w:val="20"/>
                <w:szCs w:val="20"/>
              </w:rPr>
            </w:pPr>
            <w:r w:rsidRPr="003E622D">
              <w:rPr>
                <w:rFonts w:ascii="Arial" w:hAnsi="Arial" w:cs="Arial"/>
                <w:sz w:val="20"/>
                <w:szCs w:val="20"/>
              </w:rPr>
              <w:t>Или – физика может быть такой прекрасной.</w:t>
            </w:r>
          </w:p>
          <w:p w:rsidR="003E622D" w:rsidRPr="003E622D" w:rsidRDefault="003E622D" w:rsidP="003C14C5">
            <w:pPr>
              <w:rPr>
                <w:rFonts w:ascii="Arial" w:hAnsi="Arial" w:cs="Arial"/>
                <w:sz w:val="20"/>
                <w:szCs w:val="20"/>
              </w:rPr>
            </w:pPr>
            <w:r w:rsidRPr="003E622D">
              <w:rPr>
                <w:rFonts w:ascii="Arial" w:hAnsi="Arial" w:cs="Arial"/>
                <w:sz w:val="20"/>
                <w:szCs w:val="20"/>
              </w:rPr>
              <w:t>Испарения и запахи от варки не поднимаются вверх, а всасываются именно там, где они возникают: прямо с варочной панели, из кастрюли, с противня, сковороды или гриля.</w:t>
            </w:r>
            <w:r w:rsidRPr="003E622D">
              <w:rPr>
                <w:rFonts w:ascii="Arial" w:hAnsi="Arial" w:cs="Arial"/>
                <w:sz w:val="20"/>
                <w:szCs w:val="20"/>
                <w:lang w:val="de-DE"/>
              </w:rPr>
              <w:t> </w:t>
            </w:r>
            <w:r w:rsidRPr="003E622D">
              <w:rPr>
                <w:rFonts w:ascii="Arial" w:hAnsi="Arial" w:cs="Arial"/>
                <w:sz w:val="20"/>
                <w:szCs w:val="20"/>
              </w:rPr>
              <w:t>Это не волшебство, а прикладная физика</w:t>
            </w:r>
            <w:r w:rsidRPr="003E622D">
              <w:rPr>
                <w:rFonts w:ascii="Arial" w:hAnsi="Arial" w:cs="Arial"/>
                <w:sz w:val="20"/>
                <w:szCs w:val="20"/>
                <w:lang w:val="de-DE"/>
              </w:rPr>
              <w:t> </w:t>
            </w:r>
            <w:r w:rsidRPr="003E622D">
              <w:rPr>
                <w:rFonts w:ascii="Arial" w:hAnsi="Arial" w:cs="Arial"/>
                <w:sz w:val="20"/>
                <w:szCs w:val="20"/>
              </w:rPr>
              <w:t>–</w:t>
            </w:r>
            <w:r w:rsidRPr="003E622D">
              <w:rPr>
                <w:rFonts w:ascii="Arial" w:hAnsi="Arial" w:cs="Arial"/>
                <w:sz w:val="20"/>
                <w:szCs w:val="20"/>
                <w:lang w:val="de-DE"/>
              </w:rPr>
              <w:t> </w:t>
            </w:r>
            <w:r w:rsidRPr="003E622D">
              <w:rPr>
                <w:rFonts w:ascii="Arial" w:hAnsi="Arial" w:cs="Arial"/>
                <w:sz w:val="20"/>
                <w:szCs w:val="20"/>
              </w:rPr>
              <w:t xml:space="preserve">основные принципы </w:t>
            </w:r>
            <w:proofErr w:type="spellStart"/>
            <w:r w:rsidRPr="003E622D">
              <w:rPr>
                <w:rFonts w:ascii="Arial" w:hAnsi="Arial" w:cs="Arial"/>
                <w:sz w:val="20"/>
                <w:szCs w:val="20"/>
              </w:rPr>
              <w:t>аэрогидродинамики</w:t>
            </w:r>
            <w:proofErr w:type="spellEnd"/>
            <w:r w:rsidRPr="003E622D">
              <w:rPr>
                <w:rFonts w:ascii="Arial" w:hAnsi="Arial" w:cs="Arial"/>
                <w:sz w:val="20"/>
                <w:szCs w:val="20"/>
              </w:rPr>
              <w:t>. Для этого мы просто используем поперечный поток, интенсивность которого выше, чем скорость подъёма испарений от варки.</w:t>
            </w:r>
          </w:p>
          <w:p w:rsidR="003E622D" w:rsidRPr="003E622D" w:rsidRDefault="003E622D" w:rsidP="003C14C5">
            <w:pPr>
              <w:rPr>
                <w:rFonts w:ascii="Arial" w:hAnsi="Arial" w:cs="Arial"/>
                <w:sz w:val="20"/>
                <w:szCs w:val="20"/>
              </w:rPr>
            </w:pPr>
          </w:p>
          <w:p w:rsidR="003E622D" w:rsidRPr="003E622D" w:rsidRDefault="003E622D" w:rsidP="003C14C5">
            <w:pPr>
              <w:rPr>
                <w:rFonts w:ascii="Arial" w:hAnsi="Arial" w:cs="Arial"/>
                <w:b/>
                <w:i/>
                <w:sz w:val="20"/>
                <w:szCs w:val="20"/>
              </w:rPr>
            </w:pPr>
            <w:proofErr w:type="spellStart"/>
            <w:r w:rsidRPr="003E622D">
              <w:rPr>
                <w:rFonts w:ascii="Arial" w:hAnsi="Arial" w:cs="Arial"/>
                <w:b/>
                <w:i/>
                <w:sz w:val="20"/>
                <w:szCs w:val="20"/>
              </w:rPr>
              <w:t>BORA</w:t>
            </w:r>
            <w:proofErr w:type="spellEnd"/>
            <w:r w:rsidRPr="003E622D">
              <w:rPr>
                <w:rFonts w:ascii="Arial" w:hAnsi="Arial" w:cs="Arial"/>
                <w:b/>
                <w:i/>
                <w:sz w:val="20"/>
                <w:szCs w:val="20"/>
              </w:rPr>
              <w:t xml:space="preserve"> и индекс чистоты </w:t>
            </w:r>
            <w:proofErr w:type="spellStart"/>
            <w:r w:rsidRPr="003E622D">
              <w:rPr>
                <w:rFonts w:ascii="Arial" w:hAnsi="Arial" w:cs="Arial"/>
                <w:b/>
                <w:i/>
                <w:sz w:val="20"/>
                <w:szCs w:val="20"/>
              </w:rPr>
              <w:t>Cleanrate</w:t>
            </w:r>
            <w:proofErr w:type="spellEnd"/>
          </w:p>
          <w:p w:rsidR="003E622D" w:rsidRPr="003E622D" w:rsidRDefault="003E622D" w:rsidP="003C14C5">
            <w:pPr>
              <w:rPr>
                <w:rFonts w:ascii="Arial" w:hAnsi="Arial" w:cs="Arial"/>
                <w:sz w:val="20"/>
                <w:szCs w:val="20"/>
              </w:rPr>
            </w:pPr>
            <w:r w:rsidRPr="003E622D">
              <w:rPr>
                <w:rFonts w:ascii="Arial" w:hAnsi="Arial" w:cs="Arial"/>
                <w:sz w:val="20"/>
                <w:szCs w:val="20"/>
              </w:rPr>
              <w:t xml:space="preserve">До сих пор производительность вытяжек оценивалась в соответствии с нормой </w:t>
            </w:r>
            <w:proofErr w:type="spellStart"/>
            <w:r w:rsidRPr="003E622D">
              <w:rPr>
                <w:rFonts w:ascii="Arial" w:hAnsi="Arial" w:cs="Arial"/>
                <w:sz w:val="20"/>
                <w:szCs w:val="20"/>
              </w:rPr>
              <w:t>DIN</w:t>
            </w:r>
            <w:proofErr w:type="spellEnd"/>
            <w:r w:rsidRPr="003E622D">
              <w:rPr>
                <w:rFonts w:ascii="Arial" w:hAnsi="Arial" w:cs="Arial"/>
                <w:sz w:val="20"/>
                <w:szCs w:val="20"/>
              </w:rPr>
              <w:t xml:space="preserve"> </w:t>
            </w:r>
            <w:proofErr w:type="spellStart"/>
            <w:r w:rsidRPr="003E622D">
              <w:rPr>
                <w:rFonts w:ascii="Arial" w:hAnsi="Arial" w:cs="Arial"/>
                <w:sz w:val="20"/>
                <w:szCs w:val="20"/>
              </w:rPr>
              <w:t>EN</w:t>
            </w:r>
            <w:proofErr w:type="spellEnd"/>
            <w:r w:rsidRPr="003E622D">
              <w:rPr>
                <w:rFonts w:ascii="Arial" w:hAnsi="Arial" w:cs="Arial"/>
                <w:sz w:val="20"/>
                <w:szCs w:val="20"/>
              </w:rPr>
              <w:t xml:space="preserve"> 61591. При этом измерялись мощность вентилятора, устранение неприятных запахов и жироулавливание. Кроме того, учитывая концентрацию </w:t>
            </w:r>
            <w:proofErr w:type="spellStart"/>
            <w:r w:rsidRPr="003E622D">
              <w:rPr>
                <w:rFonts w:ascii="Arial" w:hAnsi="Arial" w:cs="Arial"/>
                <w:sz w:val="20"/>
                <w:szCs w:val="20"/>
              </w:rPr>
              <w:t>метилэтилкетона</w:t>
            </w:r>
            <w:proofErr w:type="spellEnd"/>
            <w:r w:rsidRPr="003E622D">
              <w:rPr>
                <w:rFonts w:ascii="Arial" w:hAnsi="Arial" w:cs="Arial"/>
                <w:sz w:val="20"/>
                <w:szCs w:val="20"/>
              </w:rPr>
              <w:t xml:space="preserve"> (</w:t>
            </w:r>
            <w:proofErr w:type="spellStart"/>
            <w:r w:rsidRPr="003E622D">
              <w:rPr>
                <w:rFonts w:ascii="Arial" w:hAnsi="Arial" w:cs="Arial"/>
                <w:sz w:val="20"/>
                <w:szCs w:val="20"/>
              </w:rPr>
              <w:t>МЭК</w:t>
            </w:r>
            <w:proofErr w:type="spellEnd"/>
            <w:r w:rsidRPr="003E622D">
              <w:rPr>
                <w:rFonts w:ascii="Arial" w:hAnsi="Arial" w:cs="Arial"/>
                <w:sz w:val="20"/>
                <w:szCs w:val="20"/>
              </w:rPr>
              <w:t xml:space="preserve">) в воздухе можно было измерить мощность устранения испарений и запахов от варки в помещении. </w:t>
            </w:r>
          </w:p>
          <w:p w:rsidR="003E622D" w:rsidRPr="003E622D" w:rsidRDefault="003E622D" w:rsidP="003C14C5">
            <w:pPr>
              <w:rPr>
                <w:rFonts w:ascii="Arial" w:hAnsi="Arial" w:cs="Arial"/>
                <w:sz w:val="20"/>
                <w:szCs w:val="20"/>
              </w:rPr>
            </w:pPr>
            <w:r w:rsidRPr="003E622D">
              <w:rPr>
                <w:rFonts w:ascii="Arial" w:hAnsi="Arial" w:cs="Arial"/>
                <w:sz w:val="20"/>
                <w:szCs w:val="20"/>
              </w:rPr>
              <w:t xml:space="preserve">Чтобы получить возможность объективно сравнивать различные системы вытяжек, был разработан Индекс чистоты </w:t>
            </w:r>
            <w:proofErr w:type="spellStart"/>
            <w:r w:rsidRPr="003E622D">
              <w:rPr>
                <w:rFonts w:ascii="Arial" w:hAnsi="Arial" w:cs="Arial"/>
                <w:sz w:val="20"/>
                <w:szCs w:val="20"/>
              </w:rPr>
              <w:t>Cleanrate</w:t>
            </w:r>
            <w:proofErr w:type="spellEnd"/>
            <w:r w:rsidRPr="003E622D">
              <w:rPr>
                <w:rFonts w:ascii="Arial" w:hAnsi="Arial" w:cs="Arial"/>
                <w:sz w:val="20"/>
                <w:szCs w:val="20"/>
              </w:rPr>
              <w:t>.</w:t>
            </w:r>
          </w:p>
          <w:p w:rsidR="003E622D" w:rsidRPr="003E622D" w:rsidRDefault="003E622D" w:rsidP="00FD2937">
            <w:pPr>
              <w:rPr>
                <w:rFonts w:ascii="Arial" w:hAnsi="Arial" w:cs="Arial"/>
                <w:b/>
                <w:sz w:val="20"/>
                <w:szCs w:val="20"/>
              </w:rPr>
            </w:pPr>
            <w:r w:rsidRPr="003E622D">
              <w:rPr>
                <w:rFonts w:ascii="Arial" w:hAnsi="Arial" w:cs="Arial"/>
                <w:sz w:val="20"/>
                <w:szCs w:val="20"/>
              </w:rPr>
              <w:t xml:space="preserve">С эффективной системой вытяжки, на вашей кухне всегда свежий воздух, так как уровень </w:t>
            </w:r>
            <w:proofErr w:type="spellStart"/>
            <w:r w:rsidRPr="003E622D">
              <w:rPr>
                <w:rFonts w:ascii="Arial" w:hAnsi="Arial" w:cs="Arial"/>
                <w:sz w:val="20"/>
                <w:szCs w:val="20"/>
              </w:rPr>
              <w:t>Cleanrate</w:t>
            </w:r>
            <w:proofErr w:type="spellEnd"/>
            <w:r w:rsidRPr="003E622D">
              <w:rPr>
                <w:rFonts w:ascii="Arial" w:hAnsi="Arial" w:cs="Arial"/>
                <w:sz w:val="20"/>
                <w:szCs w:val="20"/>
              </w:rPr>
              <w:t xml:space="preserve"> достигает 100%. Измерения методом </w:t>
            </w:r>
            <w:proofErr w:type="spellStart"/>
            <w:r w:rsidRPr="003E622D">
              <w:rPr>
                <w:rFonts w:ascii="Arial" w:hAnsi="Arial" w:cs="Arial"/>
                <w:sz w:val="20"/>
                <w:szCs w:val="20"/>
              </w:rPr>
              <w:t>Cleanrate</w:t>
            </w:r>
            <w:proofErr w:type="spellEnd"/>
            <w:r w:rsidRPr="003E622D">
              <w:rPr>
                <w:rFonts w:ascii="Arial" w:hAnsi="Arial" w:cs="Arial"/>
                <w:sz w:val="20"/>
                <w:szCs w:val="20"/>
              </w:rPr>
              <w:t xml:space="preserve"> показали: системы вытяжки </w:t>
            </w:r>
            <w:proofErr w:type="spellStart"/>
            <w:r w:rsidRPr="003E622D">
              <w:rPr>
                <w:rFonts w:ascii="Arial" w:hAnsi="Arial" w:cs="Arial"/>
                <w:sz w:val="20"/>
                <w:szCs w:val="20"/>
              </w:rPr>
              <w:t>BORA</w:t>
            </w:r>
            <w:proofErr w:type="spellEnd"/>
            <w:r w:rsidRPr="003E622D">
              <w:rPr>
                <w:rFonts w:ascii="Arial" w:hAnsi="Arial" w:cs="Arial"/>
                <w:sz w:val="20"/>
                <w:szCs w:val="20"/>
              </w:rPr>
              <w:t xml:space="preserve"> обладают индексом чистоты </w:t>
            </w:r>
            <w:proofErr w:type="spellStart"/>
            <w:r w:rsidRPr="003E622D">
              <w:rPr>
                <w:rFonts w:ascii="Arial" w:hAnsi="Arial" w:cs="Arial"/>
                <w:sz w:val="20"/>
                <w:szCs w:val="20"/>
              </w:rPr>
              <w:t>Cleanrate</w:t>
            </w:r>
            <w:proofErr w:type="spellEnd"/>
            <w:r w:rsidRPr="003E622D">
              <w:rPr>
                <w:rFonts w:ascii="Arial" w:hAnsi="Arial" w:cs="Arial"/>
                <w:sz w:val="20"/>
                <w:szCs w:val="20"/>
              </w:rPr>
              <w:t xml:space="preserve"> 100% – недостижимая цель для традиционных вытяжек.</w:t>
            </w:r>
          </w:p>
        </w:tc>
      </w:tr>
    </w:tbl>
    <w:p w:rsidR="003E622D" w:rsidRDefault="003E622D" w:rsidP="005C4456">
      <w:pPr>
        <w:tabs>
          <w:tab w:val="left" w:pos="8683"/>
        </w:tabs>
        <w:rPr>
          <w:rFonts w:ascii="Arial" w:hAnsi="Arial" w:cs="Arial"/>
          <w:sz w:val="20"/>
          <w:szCs w:val="20"/>
        </w:rPr>
      </w:pPr>
    </w:p>
    <w:p w:rsidR="003E622D" w:rsidRDefault="003E622D">
      <w:pPr>
        <w:spacing w:after="200" w:line="276" w:lineRule="auto"/>
        <w:rPr>
          <w:rFonts w:ascii="Arial" w:hAnsi="Arial" w:cs="Arial"/>
          <w:sz w:val="20"/>
          <w:szCs w:val="20"/>
        </w:rPr>
      </w:pPr>
      <w:r>
        <w:rPr>
          <w:rFonts w:ascii="Arial" w:hAnsi="Arial" w:cs="Arial"/>
          <w:sz w:val="20"/>
          <w:szCs w:val="20"/>
        </w:rPr>
        <w:br w:type="page"/>
      </w:r>
    </w:p>
    <w:tbl>
      <w:tblPr>
        <w:tblStyle w:val="af"/>
        <w:tblW w:w="0" w:type="auto"/>
        <w:jc w:val="center"/>
        <w:tblLook w:val="04A0" w:firstRow="1" w:lastRow="0" w:firstColumn="1" w:lastColumn="0" w:noHBand="0" w:noVBand="1"/>
      </w:tblPr>
      <w:tblGrid>
        <w:gridCol w:w="5228"/>
        <w:gridCol w:w="5228"/>
      </w:tblGrid>
      <w:tr w:rsidR="003E622D" w:rsidRPr="00832B82" w:rsidTr="00FD2937">
        <w:trPr>
          <w:jc w:val="center"/>
        </w:trPr>
        <w:tc>
          <w:tcPr>
            <w:tcW w:w="5228" w:type="dxa"/>
          </w:tcPr>
          <w:p w:rsidR="003E622D" w:rsidRPr="003E622D" w:rsidRDefault="003E622D" w:rsidP="003C14C5">
            <w:pPr>
              <w:spacing w:after="160"/>
              <w:rPr>
                <w:rFonts w:ascii="Arial" w:hAnsi="Arial" w:cs="Arial"/>
                <w:b/>
                <w:sz w:val="20"/>
                <w:szCs w:val="20"/>
                <w:lang w:val="de-DE"/>
              </w:rPr>
            </w:pPr>
            <w:r w:rsidRPr="003E622D">
              <w:rPr>
                <w:rFonts w:ascii="Arial" w:hAnsi="Arial" w:cs="Arial"/>
                <w:b/>
                <w:sz w:val="20"/>
                <w:szCs w:val="20"/>
                <w:lang w:val="de-DE"/>
              </w:rPr>
              <w:lastRenderedPageBreak/>
              <w:t>Naturwissenschaften: Umwelt und Ökologie</w:t>
            </w:r>
          </w:p>
          <w:p w:rsidR="003E622D" w:rsidRPr="003E622D" w:rsidRDefault="003E622D" w:rsidP="003C14C5">
            <w:pPr>
              <w:spacing w:after="160"/>
              <w:rPr>
                <w:rFonts w:ascii="Arial" w:hAnsi="Arial" w:cs="Arial"/>
                <w:b/>
                <w:bCs/>
                <w:sz w:val="20"/>
                <w:szCs w:val="20"/>
                <w:lang w:val="de-DE"/>
              </w:rPr>
            </w:pPr>
            <w:r w:rsidRPr="003E622D">
              <w:rPr>
                <w:rFonts w:ascii="Arial" w:hAnsi="Arial" w:cs="Arial"/>
                <w:b/>
                <w:bCs/>
                <w:sz w:val="20"/>
                <w:szCs w:val="20"/>
                <w:lang w:val="de-DE"/>
              </w:rPr>
              <w:t>Ausgangstext – Deutsch</w:t>
            </w:r>
          </w:p>
          <w:p w:rsidR="003E622D" w:rsidRPr="003E622D" w:rsidRDefault="003E622D" w:rsidP="003C14C5">
            <w:pPr>
              <w:jc w:val="both"/>
              <w:rPr>
                <w:rFonts w:ascii="Arial" w:hAnsi="Arial" w:cs="Arial"/>
                <w:b/>
                <w:bCs/>
                <w:i/>
                <w:iCs/>
                <w:sz w:val="20"/>
                <w:szCs w:val="20"/>
                <w:lang w:val="de-DE"/>
              </w:rPr>
            </w:pPr>
            <w:proofErr w:type="spellStart"/>
            <w:r w:rsidRPr="003E622D">
              <w:rPr>
                <w:rFonts w:ascii="Arial" w:hAnsi="Arial" w:cs="Arial"/>
                <w:b/>
                <w:bCs/>
                <w:i/>
                <w:iCs/>
                <w:sz w:val="20"/>
                <w:szCs w:val="20"/>
                <w:lang w:val="de-DE"/>
              </w:rPr>
              <w:t>Ingenieruwesen</w:t>
            </w:r>
            <w:proofErr w:type="spellEnd"/>
            <w:r w:rsidRPr="003E622D">
              <w:rPr>
                <w:rFonts w:ascii="Arial" w:hAnsi="Arial" w:cs="Arial"/>
                <w:b/>
                <w:bCs/>
                <w:i/>
                <w:iCs/>
                <w:sz w:val="20"/>
                <w:szCs w:val="20"/>
                <w:lang w:val="de-DE"/>
              </w:rPr>
              <w:t xml:space="preserve"> / Umwelttechnik, erneuerbare Energien</w:t>
            </w:r>
          </w:p>
          <w:p w:rsidR="003E622D" w:rsidRPr="003E622D" w:rsidRDefault="003E622D" w:rsidP="003C14C5">
            <w:pPr>
              <w:jc w:val="both"/>
              <w:rPr>
                <w:rFonts w:ascii="Arial" w:hAnsi="Arial" w:cs="Arial"/>
                <w:b/>
                <w:bCs/>
                <w:i/>
                <w:iCs/>
                <w:sz w:val="20"/>
                <w:szCs w:val="20"/>
                <w:lang w:val="de-DE"/>
              </w:rPr>
            </w:pPr>
          </w:p>
          <w:p w:rsidR="003E622D" w:rsidRPr="003E622D" w:rsidRDefault="003E622D" w:rsidP="003C14C5">
            <w:pPr>
              <w:jc w:val="both"/>
              <w:rPr>
                <w:rFonts w:ascii="Arial" w:hAnsi="Arial" w:cs="Arial"/>
                <w:b/>
                <w:bCs/>
                <w:i/>
                <w:iCs/>
                <w:sz w:val="20"/>
                <w:szCs w:val="20"/>
                <w:lang w:val="de-DE"/>
              </w:rPr>
            </w:pPr>
          </w:p>
          <w:p w:rsidR="003E622D" w:rsidRPr="009C75FB" w:rsidRDefault="003E622D" w:rsidP="003C14C5">
            <w:pPr>
              <w:jc w:val="both"/>
              <w:rPr>
                <w:rFonts w:ascii="Arial" w:hAnsi="Arial" w:cs="Arial"/>
                <w:bCs/>
                <w:sz w:val="20"/>
                <w:szCs w:val="20"/>
                <w:lang w:val="es-ES_tradnl"/>
              </w:rPr>
            </w:pPr>
            <w:r w:rsidRPr="009C75FB">
              <w:rPr>
                <w:rFonts w:ascii="Arial" w:hAnsi="Arial" w:cs="Arial"/>
                <w:bCs/>
                <w:sz w:val="20"/>
                <w:szCs w:val="20"/>
                <w:lang w:val="es-ES_tradnl"/>
              </w:rPr>
              <w:t xml:space="preserve">Es werden Anlagenkonzepte erarbeitet, das notwendige Engineering, der Bau und ggf. der Betrieb der Anlagen realisiert. </w:t>
            </w:r>
          </w:p>
          <w:p w:rsidR="003E622D" w:rsidRPr="009C75FB" w:rsidRDefault="003E622D" w:rsidP="003C14C5">
            <w:pPr>
              <w:jc w:val="both"/>
              <w:rPr>
                <w:rFonts w:ascii="Arial" w:hAnsi="Arial" w:cs="Arial"/>
                <w:bCs/>
                <w:sz w:val="20"/>
                <w:szCs w:val="20"/>
                <w:lang w:val="es-ES_tradnl"/>
              </w:rPr>
            </w:pPr>
            <w:r w:rsidRPr="009C75FB">
              <w:rPr>
                <w:rFonts w:ascii="Arial" w:hAnsi="Arial" w:cs="Arial"/>
                <w:bCs/>
                <w:sz w:val="20"/>
                <w:szCs w:val="20"/>
                <w:lang w:val="es-ES_tradnl"/>
              </w:rPr>
              <w:t>Mit der Firma X ist die Realisation von Betreibermodelle mit Industrie und Kommunen möglich.</w:t>
            </w:r>
            <w:r w:rsidRPr="009C75FB">
              <w:rPr>
                <w:rFonts w:ascii="Arial" w:hAnsi="Arial" w:cs="Arial"/>
                <w:bCs/>
                <w:sz w:val="20"/>
                <w:szCs w:val="20"/>
                <w:lang w:val="es-ES_tradnl"/>
              </w:rPr>
              <w:br/>
            </w:r>
            <w:r w:rsidRPr="009C75FB">
              <w:rPr>
                <w:rFonts w:ascii="Arial" w:hAnsi="Arial" w:cs="Arial"/>
                <w:sz w:val="20"/>
                <w:szCs w:val="20"/>
                <w:lang w:val="es-ES_tradnl"/>
              </w:rPr>
              <w:t>Eine Auswahl der dabei zur Anwendung kommenden Technologien wird im Folgenden dargestellt.</w:t>
            </w:r>
          </w:p>
          <w:p w:rsidR="003E622D" w:rsidRDefault="003E622D" w:rsidP="003C14C5">
            <w:pPr>
              <w:jc w:val="both"/>
              <w:rPr>
                <w:rFonts w:ascii="Arial" w:hAnsi="Arial" w:cs="Arial"/>
                <w:sz w:val="20"/>
                <w:szCs w:val="20"/>
                <w:lang w:val="es-ES_tradnl"/>
              </w:rPr>
            </w:pPr>
          </w:p>
          <w:p w:rsidR="003E622D" w:rsidRDefault="003E622D" w:rsidP="003C14C5">
            <w:pPr>
              <w:jc w:val="both"/>
              <w:rPr>
                <w:rFonts w:ascii="Arial" w:hAnsi="Arial" w:cs="Arial"/>
                <w:sz w:val="20"/>
                <w:szCs w:val="20"/>
                <w:lang w:val="es-ES_tradnl"/>
              </w:rPr>
            </w:pPr>
          </w:p>
          <w:p w:rsidR="003E622D" w:rsidRPr="009C75FB" w:rsidRDefault="003E622D" w:rsidP="003C14C5">
            <w:pPr>
              <w:jc w:val="both"/>
              <w:rPr>
                <w:rFonts w:ascii="Arial" w:hAnsi="Arial" w:cs="Arial"/>
                <w:sz w:val="20"/>
                <w:szCs w:val="20"/>
                <w:lang w:val="es-ES_tradnl"/>
              </w:rPr>
            </w:pPr>
          </w:p>
          <w:p w:rsidR="003E622D" w:rsidRPr="009C75FB" w:rsidRDefault="003E622D" w:rsidP="003C14C5">
            <w:pPr>
              <w:jc w:val="both"/>
              <w:rPr>
                <w:rFonts w:ascii="Arial" w:hAnsi="Arial" w:cs="Arial"/>
                <w:b/>
                <w:bCs/>
                <w:sz w:val="20"/>
                <w:szCs w:val="20"/>
                <w:u w:val="single"/>
                <w:lang w:val="es-ES_tradnl"/>
              </w:rPr>
            </w:pPr>
            <w:r>
              <w:rPr>
                <w:rFonts w:ascii="Arial" w:hAnsi="Arial" w:cs="Arial"/>
                <w:b/>
                <w:bCs/>
                <w:sz w:val="20"/>
                <w:szCs w:val="20"/>
                <w:u w:val="single"/>
                <w:lang w:val="es-ES_tradnl"/>
              </w:rPr>
              <w:t>Vergasung</w:t>
            </w:r>
          </w:p>
          <w:p w:rsidR="003E622D" w:rsidRPr="009C75FB" w:rsidRDefault="003E622D" w:rsidP="003C14C5">
            <w:pPr>
              <w:jc w:val="both"/>
              <w:rPr>
                <w:rFonts w:ascii="Arial" w:hAnsi="Arial" w:cs="Arial"/>
                <w:b/>
                <w:bCs/>
                <w:sz w:val="20"/>
                <w:szCs w:val="20"/>
                <w:u w:val="single"/>
                <w:lang w:val="es-ES_tradnl"/>
              </w:rPr>
            </w:pPr>
          </w:p>
          <w:p w:rsidR="003E622D" w:rsidRPr="009C75FB" w:rsidRDefault="003E622D" w:rsidP="003C14C5">
            <w:pPr>
              <w:jc w:val="both"/>
              <w:rPr>
                <w:rFonts w:ascii="Arial" w:hAnsi="Arial" w:cs="Arial"/>
                <w:sz w:val="20"/>
                <w:szCs w:val="20"/>
                <w:lang w:val="es-ES_tradnl"/>
              </w:rPr>
            </w:pPr>
            <w:r w:rsidRPr="009C75FB">
              <w:rPr>
                <w:rFonts w:ascii="Arial" w:hAnsi="Arial" w:cs="Arial"/>
                <w:sz w:val="20"/>
                <w:szCs w:val="20"/>
                <w:lang w:val="es-ES_tradnl"/>
              </w:rPr>
              <w:t xml:space="preserve">Die XXX GmbH arbeitet schon seit vielen Jahren an Energiealternativen zu den traditionellen fossilen Brennstoffen. Angefangen von der Gewinnung von Sekundärbrennstoffen aus Abfällen bis zur Entwicklung von Vergasungstechnologien die ohne aufwendige Brennstoffaufbereitung (extrudieren, pelletieren etc.) auskommt. Die Vergasung öffnet so die Tür: </w:t>
            </w:r>
          </w:p>
          <w:p w:rsidR="003E622D" w:rsidRPr="009C75FB" w:rsidRDefault="003E622D" w:rsidP="003C14C5">
            <w:pPr>
              <w:jc w:val="both"/>
              <w:rPr>
                <w:rFonts w:ascii="Arial" w:hAnsi="Arial" w:cs="Arial"/>
                <w:sz w:val="20"/>
                <w:szCs w:val="20"/>
                <w:lang w:val="es-ES_tradnl"/>
              </w:rPr>
            </w:pPr>
            <w:r w:rsidRPr="009C75FB">
              <w:rPr>
                <w:rFonts w:ascii="Arial" w:hAnsi="Arial" w:cs="Arial"/>
                <w:sz w:val="20"/>
                <w:szCs w:val="20"/>
                <w:lang w:val="es-ES_tradnl"/>
              </w:rPr>
              <w:t>Zur</w:t>
            </w:r>
            <w:r w:rsidRPr="003E622D">
              <w:rPr>
                <w:rFonts w:ascii="Arial" w:hAnsi="Arial" w:cs="Arial"/>
                <w:sz w:val="20"/>
                <w:szCs w:val="20"/>
                <w:lang w:val="de-DE"/>
              </w:rPr>
              <w:t xml:space="preserve"> </w:t>
            </w:r>
            <w:r w:rsidRPr="009C75FB">
              <w:rPr>
                <w:rFonts w:ascii="Arial" w:hAnsi="Arial" w:cs="Arial"/>
                <w:sz w:val="20"/>
                <w:szCs w:val="20"/>
                <w:lang w:val="es-ES_tradnl"/>
              </w:rPr>
              <w:t>Wasserstoffwirtschaft,</w:t>
            </w:r>
            <w:r w:rsidRPr="003E622D">
              <w:rPr>
                <w:rFonts w:ascii="Arial" w:hAnsi="Arial" w:cs="Arial"/>
                <w:sz w:val="20"/>
                <w:szCs w:val="20"/>
                <w:lang w:val="de-DE"/>
              </w:rPr>
              <w:t xml:space="preserve"> </w:t>
            </w:r>
            <w:r w:rsidRPr="009C75FB">
              <w:rPr>
                <w:rFonts w:ascii="Arial" w:hAnsi="Arial" w:cs="Arial"/>
                <w:sz w:val="20"/>
                <w:szCs w:val="20"/>
                <w:lang w:val="es-ES_tradnl"/>
              </w:rPr>
              <w:t xml:space="preserve">zur maximalen Rohstoffrückgewinnung,zur effizienten dezentralen Energiegewinnung. Als Inputquellen kommen, neben Sekundärbrennstoffen, insbesondere nachwachsende Rohstoffe in Frage. Kombiniert man im ersten Schritt die Vergasungstechnologie mit der traditionellen Verbrennung und nutzt neue Aggregate zur Energiegewinnung wie ORC - Module, so erhalten wir ein ökonomisch arbeitendes </w:t>
            </w:r>
          </w:p>
          <w:p w:rsidR="003E622D" w:rsidRPr="009C75FB" w:rsidRDefault="003E622D" w:rsidP="003C14C5">
            <w:pPr>
              <w:jc w:val="both"/>
              <w:rPr>
                <w:rFonts w:ascii="Arial" w:hAnsi="Arial" w:cs="Arial"/>
                <w:b/>
                <w:sz w:val="20"/>
                <w:szCs w:val="20"/>
                <w:lang w:val="es-ES_tradnl"/>
              </w:rPr>
            </w:pPr>
            <w:r w:rsidRPr="009C75FB">
              <w:rPr>
                <w:rFonts w:ascii="Arial" w:hAnsi="Arial" w:cs="Arial"/>
                <w:sz w:val="20"/>
                <w:szCs w:val="20"/>
                <w:lang w:val="es-ES_tradnl"/>
              </w:rPr>
              <w:t>dezentrales System das Wärme, Kälte und elektrische Energie liefern kann.</w:t>
            </w:r>
          </w:p>
        </w:tc>
        <w:tc>
          <w:tcPr>
            <w:tcW w:w="5228" w:type="dxa"/>
          </w:tcPr>
          <w:p w:rsidR="003E622D" w:rsidRPr="003E622D" w:rsidRDefault="003E622D" w:rsidP="003C14C5">
            <w:pPr>
              <w:spacing w:after="160"/>
              <w:rPr>
                <w:rFonts w:ascii="Arial" w:hAnsi="Arial" w:cs="Arial"/>
                <w:b/>
                <w:sz w:val="20"/>
                <w:szCs w:val="20"/>
                <w:lang w:val="de-DE"/>
              </w:rPr>
            </w:pPr>
          </w:p>
          <w:p w:rsidR="003E622D" w:rsidRPr="00FB74F6" w:rsidRDefault="003E622D" w:rsidP="003C14C5">
            <w:pPr>
              <w:spacing w:after="160"/>
              <w:rPr>
                <w:rFonts w:ascii="Arial" w:hAnsi="Arial" w:cs="Arial"/>
                <w:b/>
                <w:bCs/>
                <w:sz w:val="20"/>
                <w:szCs w:val="20"/>
              </w:rPr>
            </w:pPr>
            <w:proofErr w:type="spellStart"/>
            <w:r w:rsidRPr="00FB74F6">
              <w:rPr>
                <w:rFonts w:ascii="Arial" w:hAnsi="Arial" w:cs="Arial"/>
                <w:b/>
                <w:bCs/>
                <w:sz w:val="20"/>
                <w:szCs w:val="20"/>
              </w:rPr>
              <w:t>Ü</w:t>
            </w:r>
            <w:r w:rsidRPr="009C75FB">
              <w:rPr>
                <w:rFonts w:ascii="Arial" w:hAnsi="Arial" w:cs="Arial"/>
                <w:b/>
                <w:bCs/>
                <w:sz w:val="20"/>
                <w:szCs w:val="20"/>
              </w:rPr>
              <w:t>bersetzung</w:t>
            </w:r>
            <w:proofErr w:type="spellEnd"/>
            <w:r w:rsidRPr="00FB74F6">
              <w:rPr>
                <w:rFonts w:ascii="Arial" w:hAnsi="Arial" w:cs="Arial"/>
                <w:b/>
                <w:bCs/>
                <w:sz w:val="20"/>
                <w:szCs w:val="20"/>
              </w:rPr>
              <w:t xml:space="preserve"> – </w:t>
            </w:r>
            <w:proofErr w:type="spellStart"/>
            <w:r w:rsidRPr="009C75FB">
              <w:rPr>
                <w:rFonts w:ascii="Arial" w:hAnsi="Arial" w:cs="Arial"/>
                <w:b/>
                <w:bCs/>
                <w:sz w:val="20"/>
                <w:szCs w:val="20"/>
              </w:rPr>
              <w:t>Russisch</w:t>
            </w:r>
            <w:proofErr w:type="spellEnd"/>
          </w:p>
          <w:p w:rsidR="003E622D" w:rsidRPr="00FB74F6" w:rsidRDefault="003E622D" w:rsidP="003C14C5">
            <w:pPr>
              <w:jc w:val="both"/>
              <w:rPr>
                <w:rFonts w:ascii="Arial" w:hAnsi="Arial" w:cs="Arial"/>
                <w:b/>
                <w:i/>
                <w:sz w:val="20"/>
                <w:szCs w:val="20"/>
              </w:rPr>
            </w:pPr>
            <w:r w:rsidRPr="00FB74F6">
              <w:rPr>
                <w:rFonts w:ascii="Arial" w:hAnsi="Arial" w:cs="Arial"/>
                <w:b/>
                <w:i/>
                <w:sz w:val="20"/>
                <w:szCs w:val="20"/>
              </w:rPr>
              <w:t>Инженерное дело / технология защиты окружающей среды, возобновляемые источники энергии</w:t>
            </w:r>
          </w:p>
          <w:p w:rsidR="003E622D" w:rsidRPr="00FB74F6" w:rsidRDefault="003E622D" w:rsidP="003C14C5">
            <w:pPr>
              <w:jc w:val="both"/>
              <w:rPr>
                <w:rFonts w:ascii="Arial" w:hAnsi="Arial" w:cs="Arial"/>
                <w:sz w:val="20"/>
                <w:szCs w:val="20"/>
              </w:rPr>
            </w:pPr>
          </w:p>
          <w:p w:rsidR="003E622D" w:rsidRPr="00FB74F6" w:rsidRDefault="003E622D" w:rsidP="003C14C5">
            <w:pPr>
              <w:jc w:val="both"/>
              <w:rPr>
                <w:rFonts w:ascii="Arial" w:hAnsi="Arial" w:cs="Arial"/>
                <w:bCs/>
                <w:sz w:val="20"/>
                <w:szCs w:val="20"/>
              </w:rPr>
            </w:pPr>
            <w:r w:rsidRPr="00FB74F6">
              <w:rPr>
                <w:rFonts w:ascii="Arial" w:hAnsi="Arial" w:cs="Arial"/>
                <w:sz w:val="20"/>
                <w:szCs w:val="20"/>
              </w:rPr>
              <w:t xml:space="preserve">Разрабатываются концепции установок, реализуется необходимый инжиниринг, строительство и, при необходимости, эксплуатация оборудования. </w:t>
            </w:r>
          </w:p>
          <w:p w:rsidR="003E622D" w:rsidRPr="00FB74F6" w:rsidRDefault="003E622D" w:rsidP="003C14C5">
            <w:pPr>
              <w:jc w:val="both"/>
              <w:rPr>
                <w:rFonts w:ascii="Arial" w:hAnsi="Arial" w:cs="Arial"/>
                <w:bCs/>
                <w:sz w:val="20"/>
                <w:szCs w:val="20"/>
              </w:rPr>
            </w:pPr>
            <w:r w:rsidRPr="00FB74F6">
              <w:rPr>
                <w:rFonts w:ascii="Arial" w:hAnsi="Arial" w:cs="Arial"/>
                <w:sz w:val="20"/>
                <w:szCs w:val="20"/>
              </w:rPr>
              <w:t>Компания Х даёт возможность реализации моделей управляющей компании в промышленности и муниципальных образованиях. Выбор применяемой при этом технологии представлен следующим образом.</w:t>
            </w:r>
          </w:p>
          <w:p w:rsidR="003E622D" w:rsidRPr="00FB74F6" w:rsidRDefault="003E622D" w:rsidP="003C14C5">
            <w:pPr>
              <w:jc w:val="both"/>
              <w:rPr>
                <w:rFonts w:ascii="Arial" w:hAnsi="Arial" w:cs="Arial"/>
                <w:sz w:val="20"/>
                <w:szCs w:val="20"/>
              </w:rPr>
            </w:pPr>
          </w:p>
          <w:p w:rsidR="003E622D" w:rsidRPr="00FB74F6" w:rsidRDefault="003E622D" w:rsidP="003C14C5">
            <w:pPr>
              <w:jc w:val="both"/>
              <w:rPr>
                <w:rFonts w:ascii="Arial" w:hAnsi="Arial" w:cs="Arial"/>
                <w:sz w:val="20"/>
                <w:szCs w:val="20"/>
              </w:rPr>
            </w:pPr>
          </w:p>
          <w:p w:rsidR="003E622D" w:rsidRPr="00FB74F6" w:rsidRDefault="003E622D" w:rsidP="003C14C5">
            <w:pPr>
              <w:jc w:val="both"/>
              <w:rPr>
                <w:rFonts w:ascii="Arial" w:hAnsi="Arial" w:cs="Arial"/>
                <w:b/>
                <w:bCs/>
                <w:sz w:val="20"/>
                <w:szCs w:val="20"/>
                <w:u w:val="single"/>
              </w:rPr>
            </w:pPr>
            <w:r w:rsidRPr="00FB74F6">
              <w:rPr>
                <w:rFonts w:ascii="Arial" w:hAnsi="Arial" w:cs="Arial"/>
                <w:b/>
                <w:sz w:val="20"/>
                <w:szCs w:val="20"/>
                <w:u w:val="single"/>
              </w:rPr>
              <w:t>Газификация</w:t>
            </w:r>
          </w:p>
          <w:p w:rsidR="003E622D" w:rsidRPr="00FB74F6" w:rsidRDefault="003E622D" w:rsidP="003C14C5">
            <w:pPr>
              <w:jc w:val="both"/>
              <w:rPr>
                <w:rFonts w:ascii="Arial" w:hAnsi="Arial" w:cs="Arial"/>
                <w:b/>
                <w:bCs/>
                <w:sz w:val="20"/>
                <w:szCs w:val="20"/>
                <w:u w:val="single"/>
              </w:rPr>
            </w:pPr>
          </w:p>
          <w:p w:rsidR="003E622D" w:rsidRPr="00FB74F6" w:rsidRDefault="003E622D" w:rsidP="003C14C5">
            <w:pPr>
              <w:jc w:val="both"/>
              <w:rPr>
                <w:rFonts w:ascii="Arial" w:hAnsi="Arial" w:cs="Arial"/>
                <w:sz w:val="20"/>
                <w:szCs w:val="20"/>
              </w:rPr>
            </w:pPr>
            <w:r w:rsidRPr="00FB74F6">
              <w:rPr>
                <w:rFonts w:ascii="Arial" w:hAnsi="Arial" w:cs="Arial"/>
                <w:sz w:val="20"/>
                <w:szCs w:val="20"/>
              </w:rPr>
              <w:t xml:space="preserve">ООО </w:t>
            </w:r>
            <w:proofErr w:type="spellStart"/>
            <w:r w:rsidRPr="009C75FB">
              <w:rPr>
                <w:rFonts w:ascii="Arial" w:hAnsi="Arial" w:cs="Arial"/>
                <w:sz w:val="20"/>
                <w:szCs w:val="20"/>
              </w:rPr>
              <w:t>XXX</w:t>
            </w:r>
            <w:proofErr w:type="spellEnd"/>
            <w:r w:rsidRPr="00FB74F6">
              <w:rPr>
                <w:rFonts w:ascii="Arial" w:hAnsi="Arial" w:cs="Arial"/>
                <w:sz w:val="20"/>
                <w:szCs w:val="20"/>
              </w:rPr>
              <w:t xml:space="preserve"> уже на протяжении многих лет работает над альтернативными традиционному ископаемому топливу видами энергии. Начиная с добычи вторичного топлива из отходов до развития технологий газификации, которые обходятся без затратной подготовки топлива (</w:t>
            </w:r>
            <w:proofErr w:type="spellStart"/>
            <w:r w:rsidRPr="00FB74F6">
              <w:rPr>
                <w:rFonts w:ascii="Arial" w:hAnsi="Arial" w:cs="Arial"/>
                <w:sz w:val="20"/>
                <w:szCs w:val="20"/>
              </w:rPr>
              <w:t>экструдирование</w:t>
            </w:r>
            <w:proofErr w:type="spellEnd"/>
            <w:r w:rsidRPr="00FB74F6">
              <w:rPr>
                <w:rFonts w:ascii="Arial" w:hAnsi="Arial" w:cs="Arial"/>
                <w:sz w:val="20"/>
                <w:szCs w:val="20"/>
              </w:rPr>
              <w:t xml:space="preserve">, гранулирование и т.д.). Газификация открывает дверь: </w:t>
            </w:r>
          </w:p>
          <w:p w:rsidR="003E622D" w:rsidRDefault="003E622D" w:rsidP="003E622D">
            <w:pPr>
              <w:spacing w:after="160"/>
              <w:rPr>
                <w:rFonts w:ascii="Arial" w:hAnsi="Arial" w:cs="Arial"/>
                <w:sz w:val="20"/>
                <w:szCs w:val="20"/>
              </w:rPr>
            </w:pPr>
            <w:r w:rsidRPr="00FB74F6">
              <w:rPr>
                <w:rFonts w:ascii="Arial" w:hAnsi="Arial" w:cs="Arial"/>
                <w:sz w:val="20"/>
                <w:szCs w:val="20"/>
              </w:rPr>
              <w:t xml:space="preserve">К водородной экономике, к максимальному использованию вторичного сырья, к эффективной децентрализованной выработке энергии. В качестве источников затрат, кроме вторичного топлива, в расчёт принимается возобновляемое сырьё. При комбинировании на первом этапе технологии газификации с традиционным сжиганием и использовании новых агрегатов для выработки энергии, таких как модули </w:t>
            </w:r>
            <w:proofErr w:type="spellStart"/>
            <w:r w:rsidRPr="00FB74F6">
              <w:rPr>
                <w:rFonts w:ascii="Arial" w:hAnsi="Arial" w:cs="Arial"/>
                <w:sz w:val="20"/>
                <w:szCs w:val="20"/>
              </w:rPr>
              <w:t>ОЦР</w:t>
            </w:r>
            <w:proofErr w:type="spellEnd"/>
            <w:r w:rsidRPr="00FB74F6">
              <w:rPr>
                <w:rFonts w:ascii="Arial" w:hAnsi="Arial" w:cs="Arial"/>
                <w:sz w:val="20"/>
                <w:szCs w:val="20"/>
              </w:rPr>
              <w:t xml:space="preserve"> (органического цикла </w:t>
            </w:r>
            <w:proofErr w:type="spellStart"/>
            <w:r w:rsidRPr="00FB74F6">
              <w:rPr>
                <w:rFonts w:ascii="Arial" w:hAnsi="Arial" w:cs="Arial"/>
                <w:sz w:val="20"/>
                <w:szCs w:val="20"/>
              </w:rPr>
              <w:t>Ренкина</w:t>
            </w:r>
            <w:proofErr w:type="spellEnd"/>
            <w:r w:rsidRPr="00FB74F6">
              <w:rPr>
                <w:rFonts w:ascii="Arial" w:hAnsi="Arial" w:cs="Arial"/>
                <w:sz w:val="20"/>
                <w:szCs w:val="20"/>
              </w:rPr>
              <w:t>), мы получаем экономно работающую децентрализованную систему, которая может производить тепло, холод и электрическую энергию.</w:t>
            </w:r>
          </w:p>
          <w:p w:rsidR="00FD2937" w:rsidRPr="00FB74F6" w:rsidRDefault="00FD2937" w:rsidP="003E622D">
            <w:pPr>
              <w:spacing w:after="160"/>
              <w:rPr>
                <w:rFonts w:ascii="Arial" w:hAnsi="Arial" w:cs="Arial"/>
                <w:b/>
                <w:sz w:val="20"/>
                <w:szCs w:val="20"/>
              </w:rPr>
            </w:pPr>
          </w:p>
        </w:tc>
      </w:tr>
      <w:tr w:rsidR="003E622D" w:rsidRPr="00832B82" w:rsidTr="00FD2937">
        <w:trPr>
          <w:trHeight w:val="12323"/>
          <w:jc w:val="center"/>
        </w:trPr>
        <w:tc>
          <w:tcPr>
            <w:tcW w:w="5228" w:type="dxa"/>
          </w:tcPr>
          <w:p w:rsidR="003E622D" w:rsidRPr="003E622D" w:rsidRDefault="003E622D" w:rsidP="003C14C5">
            <w:pPr>
              <w:spacing w:after="160"/>
              <w:rPr>
                <w:rFonts w:ascii="Arial" w:hAnsi="Arial" w:cs="Arial"/>
                <w:b/>
                <w:sz w:val="20"/>
                <w:szCs w:val="20"/>
                <w:lang w:val="de-DE"/>
              </w:rPr>
            </w:pPr>
            <w:r w:rsidRPr="003E622D">
              <w:rPr>
                <w:rFonts w:ascii="Arial" w:hAnsi="Arial" w:cs="Arial"/>
                <w:b/>
                <w:sz w:val="20"/>
                <w:szCs w:val="20"/>
                <w:lang w:val="de-DE"/>
              </w:rPr>
              <w:lastRenderedPageBreak/>
              <w:t>Rechts- und Patentwesen</w:t>
            </w:r>
          </w:p>
          <w:p w:rsidR="003E622D" w:rsidRPr="003E622D" w:rsidRDefault="003E622D" w:rsidP="003C14C5">
            <w:pPr>
              <w:spacing w:after="160"/>
              <w:rPr>
                <w:rFonts w:ascii="Arial" w:hAnsi="Arial" w:cs="Arial"/>
                <w:b/>
                <w:sz w:val="20"/>
                <w:szCs w:val="20"/>
                <w:lang w:val="de-DE"/>
              </w:rPr>
            </w:pPr>
            <w:r w:rsidRPr="003E622D">
              <w:rPr>
                <w:rFonts w:ascii="Arial" w:hAnsi="Arial" w:cs="Arial"/>
                <w:b/>
                <w:bCs/>
                <w:sz w:val="20"/>
                <w:szCs w:val="20"/>
                <w:lang w:val="de-DE"/>
              </w:rPr>
              <w:t>Ausgangstext – Deutsch</w:t>
            </w:r>
          </w:p>
          <w:p w:rsidR="003E622D" w:rsidRPr="003E622D" w:rsidRDefault="003E622D" w:rsidP="003C14C5">
            <w:pPr>
              <w:rPr>
                <w:rFonts w:ascii="Arial" w:hAnsi="Arial" w:cs="Arial"/>
                <w:b/>
                <w:i/>
                <w:sz w:val="20"/>
                <w:szCs w:val="20"/>
                <w:lang w:val="de-DE"/>
              </w:rPr>
            </w:pPr>
            <w:r w:rsidRPr="003E622D">
              <w:rPr>
                <w:rFonts w:ascii="Arial" w:hAnsi="Arial" w:cs="Arial"/>
                <w:b/>
                <w:i/>
                <w:sz w:val="20"/>
                <w:szCs w:val="20"/>
                <w:lang w:val="de-DE"/>
              </w:rPr>
              <w:t>Widerrufsbelehrung</w:t>
            </w:r>
          </w:p>
          <w:p w:rsidR="003E622D" w:rsidRPr="003E622D" w:rsidRDefault="003E622D" w:rsidP="003C14C5">
            <w:pPr>
              <w:rPr>
                <w:rFonts w:ascii="Arial" w:hAnsi="Arial" w:cs="Arial"/>
                <w:sz w:val="20"/>
                <w:szCs w:val="20"/>
                <w:lang w:val="de-DE"/>
              </w:rPr>
            </w:pPr>
          </w:p>
          <w:p w:rsidR="003E622D" w:rsidRPr="003E622D" w:rsidRDefault="003E622D" w:rsidP="003C14C5">
            <w:pPr>
              <w:rPr>
                <w:rFonts w:ascii="Arial" w:hAnsi="Arial" w:cs="Arial"/>
                <w:sz w:val="20"/>
                <w:szCs w:val="20"/>
                <w:lang w:val="de-DE"/>
              </w:rPr>
            </w:pPr>
            <w:r w:rsidRPr="003E622D">
              <w:rPr>
                <w:rFonts w:ascii="Arial" w:hAnsi="Arial" w:cs="Arial"/>
                <w:sz w:val="20"/>
                <w:szCs w:val="20"/>
                <w:lang w:val="de-DE"/>
              </w:rPr>
              <w:t>Sie können Ihre Vertragserklärung innerhalb von 14 Tagen ohne Angabe von Gründen in Textform (z.B. Brief, Fax, E-Mail) widerrufen.</w:t>
            </w:r>
          </w:p>
          <w:p w:rsidR="003E622D" w:rsidRPr="003E622D" w:rsidRDefault="003E622D" w:rsidP="003C14C5">
            <w:pPr>
              <w:rPr>
                <w:rFonts w:ascii="Arial" w:hAnsi="Arial" w:cs="Arial"/>
                <w:sz w:val="20"/>
                <w:szCs w:val="20"/>
                <w:lang w:val="de-DE"/>
              </w:rPr>
            </w:pPr>
            <w:r w:rsidRPr="003E622D">
              <w:rPr>
                <w:rFonts w:ascii="Arial" w:hAnsi="Arial" w:cs="Arial"/>
                <w:sz w:val="20"/>
                <w:szCs w:val="20"/>
                <w:lang w:val="de-DE"/>
              </w:rPr>
              <w:t>Die Frist beginnt, nachdem Sie den Versicherungsschein, die Vertragsbestimmungen einschließlich der Allgemeinen Versicherungsbedingungen, die weiteren Informationen nach § 7 Abs. 1 und 2 des Versicherungsvertragsgesetzes in Verbindung mit den §§ 1 bis 4 der VVG-Informationspflichtenverordnung und diese Belehrung jeweils m Textform erhalten haben.</w:t>
            </w:r>
          </w:p>
          <w:p w:rsidR="003E622D" w:rsidRPr="003E622D" w:rsidRDefault="003E622D" w:rsidP="003C14C5">
            <w:pPr>
              <w:rPr>
                <w:rFonts w:ascii="Arial" w:hAnsi="Arial" w:cs="Arial"/>
                <w:sz w:val="20"/>
                <w:szCs w:val="20"/>
                <w:lang w:val="de-DE"/>
              </w:rPr>
            </w:pPr>
            <w:r w:rsidRPr="003E622D">
              <w:rPr>
                <w:rFonts w:ascii="Arial" w:hAnsi="Arial" w:cs="Arial"/>
                <w:sz w:val="20"/>
                <w:szCs w:val="20"/>
                <w:lang w:val="de-DE"/>
              </w:rPr>
              <w:t>Zur Wahrung der Widerrufsfrist genügt die rechtzeitige Absendung des Widerrufs.</w:t>
            </w:r>
          </w:p>
          <w:p w:rsidR="003E622D" w:rsidRPr="003E622D" w:rsidRDefault="003E622D" w:rsidP="003C14C5">
            <w:pPr>
              <w:rPr>
                <w:rFonts w:ascii="Arial" w:hAnsi="Arial" w:cs="Arial"/>
                <w:sz w:val="20"/>
                <w:szCs w:val="20"/>
                <w:lang w:val="de-DE"/>
              </w:rPr>
            </w:pPr>
            <w:r w:rsidRPr="003E622D">
              <w:rPr>
                <w:rFonts w:ascii="Arial" w:hAnsi="Arial" w:cs="Arial"/>
                <w:sz w:val="20"/>
                <w:szCs w:val="20"/>
                <w:lang w:val="de-DE"/>
              </w:rPr>
              <w:t>Der Widerruf ist zu richten an:</w:t>
            </w:r>
          </w:p>
          <w:p w:rsidR="003E622D" w:rsidRPr="003E622D" w:rsidRDefault="003E622D" w:rsidP="003C14C5">
            <w:pPr>
              <w:rPr>
                <w:rFonts w:ascii="Arial" w:hAnsi="Arial" w:cs="Arial"/>
                <w:sz w:val="20"/>
                <w:szCs w:val="20"/>
                <w:lang w:val="de-DE"/>
              </w:rPr>
            </w:pPr>
          </w:p>
          <w:p w:rsidR="003E622D" w:rsidRPr="003E622D" w:rsidRDefault="003E622D" w:rsidP="003C14C5">
            <w:pPr>
              <w:rPr>
                <w:rFonts w:ascii="Arial" w:hAnsi="Arial" w:cs="Arial"/>
                <w:sz w:val="20"/>
                <w:szCs w:val="20"/>
                <w:lang w:val="de-DE"/>
              </w:rPr>
            </w:pPr>
          </w:p>
          <w:p w:rsidR="003E622D" w:rsidRDefault="003E622D" w:rsidP="003C14C5">
            <w:pPr>
              <w:rPr>
                <w:rFonts w:ascii="Arial" w:hAnsi="Arial" w:cs="Arial"/>
                <w:sz w:val="20"/>
                <w:szCs w:val="20"/>
                <w:lang w:val="de-DE"/>
              </w:rPr>
            </w:pPr>
          </w:p>
          <w:p w:rsidR="003E622D" w:rsidRDefault="003E622D" w:rsidP="003C14C5">
            <w:pPr>
              <w:rPr>
                <w:rFonts w:ascii="Arial" w:hAnsi="Arial" w:cs="Arial"/>
                <w:sz w:val="20"/>
                <w:szCs w:val="20"/>
                <w:lang w:val="de-DE"/>
              </w:rPr>
            </w:pPr>
          </w:p>
          <w:p w:rsidR="003E622D" w:rsidRPr="003E622D" w:rsidRDefault="003E622D" w:rsidP="003C14C5">
            <w:pPr>
              <w:rPr>
                <w:rFonts w:ascii="Arial" w:hAnsi="Arial" w:cs="Arial"/>
                <w:sz w:val="20"/>
                <w:szCs w:val="20"/>
                <w:lang w:val="de-DE"/>
              </w:rPr>
            </w:pPr>
          </w:p>
          <w:p w:rsidR="003E622D" w:rsidRPr="003E622D" w:rsidRDefault="003E622D" w:rsidP="003C14C5">
            <w:pPr>
              <w:rPr>
                <w:rFonts w:ascii="Arial" w:hAnsi="Arial" w:cs="Arial"/>
                <w:sz w:val="20"/>
                <w:szCs w:val="20"/>
                <w:lang w:val="de-DE"/>
              </w:rPr>
            </w:pPr>
            <w:r w:rsidRPr="003E622D">
              <w:rPr>
                <w:rFonts w:ascii="Arial" w:hAnsi="Arial" w:cs="Arial"/>
                <w:sz w:val="20"/>
                <w:szCs w:val="20"/>
                <w:lang w:val="de-DE"/>
              </w:rPr>
              <w:t>Widerrufsfolgen</w:t>
            </w:r>
          </w:p>
          <w:p w:rsidR="003E622D" w:rsidRPr="003E622D" w:rsidRDefault="003E622D" w:rsidP="003C14C5">
            <w:pPr>
              <w:rPr>
                <w:rFonts w:ascii="Arial" w:hAnsi="Arial" w:cs="Arial"/>
                <w:sz w:val="20"/>
                <w:szCs w:val="20"/>
                <w:lang w:val="de-DE"/>
              </w:rPr>
            </w:pPr>
            <w:r w:rsidRPr="003E622D">
              <w:rPr>
                <w:rFonts w:ascii="Arial" w:hAnsi="Arial" w:cs="Arial"/>
                <w:sz w:val="20"/>
                <w:szCs w:val="20"/>
                <w:lang w:val="de-DE"/>
              </w:rPr>
              <w:t>Im Fall eines wirksamen Widerrufs endet der Versicherungsschutz, und wir erstatten Ihnen den auf die Zeit nach Zugang des Widerrufs entfallenden Teil der Beiträge, wenn Sie zugestimmt haben, dass der Versicherungsschutz vor dem Ende der Widerrufsfrist beginnt.</w:t>
            </w:r>
          </w:p>
          <w:p w:rsidR="003E622D" w:rsidRDefault="003E622D" w:rsidP="003C14C5">
            <w:pPr>
              <w:rPr>
                <w:rFonts w:ascii="Arial" w:hAnsi="Arial" w:cs="Arial"/>
                <w:sz w:val="20"/>
                <w:szCs w:val="20"/>
                <w:lang w:val="de-DE"/>
              </w:rPr>
            </w:pPr>
          </w:p>
          <w:p w:rsidR="003E622D" w:rsidRPr="003E622D" w:rsidRDefault="003E622D" w:rsidP="003C14C5">
            <w:pPr>
              <w:rPr>
                <w:rFonts w:ascii="Arial" w:hAnsi="Arial" w:cs="Arial"/>
                <w:sz w:val="20"/>
                <w:szCs w:val="20"/>
                <w:lang w:val="de-DE"/>
              </w:rPr>
            </w:pPr>
          </w:p>
          <w:p w:rsidR="003E622D" w:rsidRPr="003E622D" w:rsidRDefault="003E622D" w:rsidP="003C14C5">
            <w:pPr>
              <w:rPr>
                <w:rFonts w:ascii="Arial" w:hAnsi="Arial" w:cs="Arial"/>
                <w:sz w:val="20"/>
                <w:szCs w:val="20"/>
                <w:lang w:val="de-DE"/>
              </w:rPr>
            </w:pPr>
            <w:r w:rsidRPr="003E622D">
              <w:rPr>
                <w:rFonts w:ascii="Arial" w:hAnsi="Arial" w:cs="Arial"/>
                <w:sz w:val="20"/>
                <w:szCs w:val="20"/>
                <w:lang w:val="de-DE"/>
              </w:rPr>
              <w:t xml:space="preserve">Beginnt der Versicherungsschutz nicht vor dem Ende der Widerrufsfrist, hat der wirksame Widerruf zur Folge, dass empfangene Leistungen </w:t>
            </w:r>
            <w:proofErr w:type="spellStart"/>
            <w:r w:rsidRPr="003E622D">
              <w:rPr>
                <w:rFonts w:ascii="Arial" w:hAnsi="Arial" w:cs="Arial"/>
                <w:sz w:val="20"/>
                <w:szCs w:val="20"/>
                <w:lang w:val="de-DE"/>
              </w:rPr>
              <w:t>zurückzugewähren</w:t>
            </w:r>
            <w:proofErr w:type="spellEnd"/>
            <w:r w:rsidRPr="003E622D">
              <w:rPr>
                <w:rFonts w:ascii="Arial" w:hAnsi="Arial" w:cs="Arial"/>
                <w:sz w:val="20"/>
                <w:szCs w:val="20"/>
                <w:lang w:val="de-DE"/>
              </w:rPr>
              <w:t xml:space="preserve"> und gezogene Nutzen (z.B. Zinsen) herauszugeben.</w:t>
            </w:r>
          </w:p>
          <w:p w:rsidR="003E622D" w:rsidRDefault="003E622D" w:rsidP="003C14C5">
            <w:pPr>
              <w:rPr>
                <w:rFonts w:ascii="Arial" w:hAnsi="Arial" w:cs="Arial"/>
                <w:sz w:val="20"/>
                <w:szCs w:val="20"/>
                <w:lang w:val="de-DE"/>
              </w:rPr>
            </w:pPr>
          </w:p>
          <w:p w:rsidR="003E622D" w:rsidRDefault="003E622D" w:rsidP="003C14C5">
            <w:pPr>
              <w:rPr>
                <w:rFonts w:ascii="Arial" w:hAnsi="Arial" w:cs="Arial"/>
                <w:sz w:val="20"/>
                <w:szCs w:val="20"/>
                <w:lang w:val="de-DE"/>
              </w:rPr>
            </w:pPr>
          </w:p>
          <w:p w:rsidR="003E622D" w:rsidRPr="003E622D" w:rsidRDefault="003E622D" w:rsidP="003C14C5">
            <w:pPr>
              <w:rPr>
                <w:rFonts w:ascii="Arial" w:hAnsi="Arial" w:cs="Arial"/>
                <w:sz w:val="20"/>
                <w:szCs w:val="20"/>
                <w:lang w:val="de-DE"/>
              </w:rPr>
            </w:pPr>
            <w:r w:rsidRPr="003E622D">
              <w:rPr>
                <w:rFonts w:ascii="Arial" w:hAnsi="Arial" w:cs="Arial"/>
                <w:sz w:val="20"/>
                <w:szCs w:val="20"/>
                <w:lang w:val="de-DE"/>
              </w:rPr>
              <w:t>Haben Sie Ihr Widerrufsrecht nach § 8 Versicherungsvertragsgesetz wirksam ausgeübt, sind Sie auch an einen mit dem Versicherungsvertrag zusammenhängenden Vertrag nicht mehr gebunden.</w:t>
            </w:r>
          </w:p>
          <w:p w:rsidR="003E622D" w:rsidRPr="003E622D" w:rsidRDefault="003E622D" w:rsidP="003C14C5">
            <w:pPr>
              <w:rPr>
                <w:rFonts w:ascii="Arial" w:hAnsi="Arial" w:cs="Arial"/>
                <w:b/>
                <w:sz w:val="20"/>
                <w:szCs w:val="20"/>
                <w:lang w:val="de-DE"/>
              </w:rPr>
            </w:pPr>
            <w:r w:rsidRPr="003E622D">
              <w:rPr>
                <w:rFonts w:ascii="Arial" w:hAnsi="Arial" w:cs="Arial"/>
                <w:sz w:val="20"/>
                <w:szCs w:val="20"/>
                <w:lang w:val="de-DE"/>
              </w:rPr>
              <w:t>Ein zusammenhängender Vertrag liegt vor, wenn er einen Bezug zu dem widerrufenen Vertrag aufweist und eine Dienstleistung des Versicherers oder eines Dritten auf der Grundlage einer Vereinbarung zwischen dem Dritten und dem Versicherer betrifft.</w:t>
            </w:r>
          </w:p>
        </w:tc>
        <w:tc>
          <w:tcPr>
            <w:tcW w:w="5228" w:type="dxa"/>
          </w:tcPr>
          <w:p w:rsidR="003E622D" w:rsidRPr="003E622D" w:rsidRDefault="003E622D" w:rsidP="003C14C5">
            <w:pPr>
              <w:spacing w:after="160"/>
              <w:rPr>
                <w:rFonts w:ascii="Arial" w:hAnsi="Arial" w:cs="Arial"/>
                <w:b/>
                <w:sz w:val="20"/>
                <w:szCs w:val="20"/>
                <w:lang w:val="de-DE"/>
              </w:rPr>
            </w:pPr>
          </w:p>
          <w:p w:rsidR="003E622D" w:rsidRPr="00FB74F6" w:rsidRDefault="003E622D" w:rsidP="003C14C5">
            <w:pPr>
              <w:spacing w:after="160"/>
              <w:rPr>
                <w:rFonts w:ascii="Arial" w:hAnsi="Arial" w:cs="Arial"/>
                <w:b/>
                <w:sz w:val="20"/>
                <w:szCs w:val="20"/>
              </w:rPr>
            </w:pPr>
            <w:proofErr w:type="spellStart"/>
            <w:r w:rsidRPr="00FB74F6">
              <w:rPr>
                <w:rFonts w:ascii="Arial" w:hAnsi="Arial" w:cs="Arial"/>
                <w:b/>
                <w:bCs/>
                <w:sz w:val="20"/>
                <w:szCs w:val="20"/>
              </w:rPr>
              <w:t>Ü</w:t>
            </w:r>
            <w:r w:rsidRPr="009C75FB">
              <w:rPr>
                <w:rFonts w:ascii="Arial" w:hAnsi="Arial" w:cs="Arial"/>
                <w:b/>
                <w:bCs/>
                <w:sz w:val="20"/>
                <w:szCs w:val="20"/>
              </w:rPr>
              <w:t>bersetzung</w:t>
            </w:r>
            <w:proofErr w:type="spellEnd"/>
            <w:r w:rsidRPr="00FB74F6">
              <w:rPr>
                <w:rFonts w:ascii="Arial" w:hAnsi="Arial" w:cs="Arial"/>
                <w:b/>
                <w:bCs/>
                <w:sz w:val="20"/>
                <w:szCs w:val="20"/>
              </w:rPr>
              <w:t xml:space="preserve"> - </w:t>
            </w:r>
            <w:proofErr w:type="spellStart"/>
            <w:r w:rsidRPr="009C75FB">
              <w:rPr>
                <w:rFonts w:ascii="Arial" w:hAnsi="Arial" w:cs="Arial"/>
                <w:b/>
                <w:bCs/>
                <w:sz w:val="20"/>
                <w:szCs w:val="20"/>
              </w:rPr>
              <w:t>Russisch</w:t>
            </w:r>
            <w:proofErr w:type="spellEnd"/>
          </w:p>
          <w:p w:rsidR="003E622D" w:rsidRPr="00FB74F6" w:rsidRDefault="003E622D" w:rsidP="003C14C5">
            <w:pPr>
              <w:rPr>
                <w:rFonts w:ascii="Arial" w:hAnsi="Arial" w:cs="Arial"/>
                <w:b/>
                <w:i/>
                <w:sz w:val="20"/>
                <w:szCs w:val="20"/>
              </w:rPr>
            </w:pPr>
            <w:r w:rsidRPr="00FB74F6">
              <w:rPr>
                <w:rFonts w:ascii="Arial" w:hAnsi="Arial" w:cs="Arial"/>
                <w:b/>
                <w:i/>
                <w:sz w:val="20"/>
                <w:szCs w:val="20"/>
              </w:rPr>
              <w:t>Разъяснение прав на отзыв</w:t>
            </w:r>
          </w:p>
          <w:p w:rsidR="003E622D" w:rsidRPr="00FB74F6" w:rsidRDefault="003E622D" w:rsidP="003C14C5">
            <w:pPr>
              <w:rPr>
                <w:rFonts w:ascii="Arial" w:hAnsi="Arial" w:cs="Arial"/>
                <w:sz w:val="20"/>
                <w:szCs w:val="20"/>
              </w:rPr>
            </w:pPr>
          </w:p>
          <w:p w:rsidR="003E622D" w:rsidRPr="00FB74F6" w:rsidRDefault="003E622D" w:rsidP="003C14C5">
            <w:pPr>
              <w:rPr>
                <w:rFonts w:ascii="Arial" w:hAnsi="Arial" w:cs="Arial"/>
                <w:sz w:val="20"/>
                <w:szCs w:val="20"/>
              </w:rPr>
            </w:pPr>
            <w:r w:rsidRPr="00FB74F6">
              <w:rPr>
                <w:rFonts w:ascii="Arial" w:hAnsi="Arial" w:cs="Arial"/>
                <w:sz w:val="20"/>
                <w:szCs w:val="20"/>
              </w:rPr>
              <w:t>Вы можете отозвать Ваше заявление о заключении договора в течение 14 дней без указания причин в письменной форме (например, в письме, по факсу, электронной почте).</w:t>
            </w:r>
          </w:p>
          <w:p w:rsidR="003E622D" w:rsidRPr="00FB74F6" w:rsidRDefault="003E622D" w:rsidP="003C14C5">
            <w:pPr>
              <w:rPr>
                <w:rFonts w:ascii="Arial" w:hAnsi="Arial" w:cs="Arial"/>
                <w:sz w:val="20"/>
                <w:szCs w:val="20"/>
              </w:rPr>
            </w:pPr>
            <w:r w:rsidRPr="00FB74F6">
              <w:rPr>
                <w:rFonts w:ascii="Arial" w:hAnsi="Arial" w:cs="Arial"/>
                <w:sz w:val="20"/>
                <w:szCs w:val="20"/>
              </w:rPr>
              <w:t>Истечение срока начинается после того, как Вы получили страховой полис, условия договора, включая Общие условия предоставления страховых услуг, дополнительную информацию в соответствии с § 7 Статьёй 1 и 2 Закона о порядке заключения, исполнения и расторжения договоров страхования в сочетании с §§ с 1 по 4 Постановления об обязанности предоставлять информацию согласно Закону о порядке заключения, исполнения и расторжения договоров страхования и данное разъяснение в текстовой форме.</w:t>
            </w:r>
          </w:p>
          <w:p w:rsidR="003E622D" w:rsidRPr="00FB74F6" w:rsidRDefault="003E622D" w:rsidP="003C14C5">
            <w:pPr>
              <w:rPr>
                <w:rFonts w:ascii="Arial" w:hAnsi="Arial" w:cs="Arial"/>
                <w:sz w:val="20"/>
                <w:szCs w:val="20"/>
              </w:rPr>
            </w:pPr>
            <w:r w:rsidRPr="00FB74F6">
              <w:rPr>
                <w:rFonts w:ascii="Arial" w:hAnsi="Arial" w:cs="Arial"/>
                <w:sz w:val="20"/>
                <w:szCs w:val="20"/>
              </w:rPr>
              <w:t>Для соблюдения срока отзыва соглашения достаточно своевременно выслать отзыв.</w:t>
            </w:r>
          </w:p>
          <w:p w:rsidR="003E622D" w:rsidRPr="00FB74F6" w:rsidRDefault="003E622D" w:rsidP="003C14C5">
            <w:pPr>
              <w:rPr>
                <w:rFonts w:ascii="Arial" w:hAnsi="Arial" w:cs="Arial"/>
                <w:sz w:val="20"/>
                <w:szCs w:val="20"/>
              </w:rPr>
            </w:pPr>
            <w:r w:rsidRPr="00FB74F6">
              <w:rPr>
                <w:rFonts w:ascii="Arial" w:hAnsi="Arial" w:cs="Arial"/>
                <w:sz w:val="20"/>
                <w:szCs w:val="20"/>
              </w:rPr>
              <w:t>Отзыв должен быть направлен по адресу:</w:t>
            </w:r>
          </w:p>
          <w:p w:rsidR="003E622D" w:rsidRPr="00FB74F6" w:rsidRDefault="003E622D" w:rsidP="003C14C5">
            <w:pPr>
              <w:rPr>
                <w:rFonts w:ascii="Arial" w:hAnsi="Arial" w:cs="Arial"/>
                <w:sz w:val="20"/>
                <w:szCs w:val="20"/>
              </w:rPr>
            </w:pPr>
          </w:p>
          <w:p w:rsidR="003E622D" w:rsidRPr="00FB74F6" w:rsidRDefault="003E622D" w:rsidP="003C14C5">
            <w:pPr>
              <w:rPr>
                <w:rFonts w:ascii="Arial" w:hAnsi="Arial" w:cs="Arial"/>
                <w:sz w:val="20"/>
                <w:szCs w:val="20"/>
              </w:rPr>
            </w:pPr>
            <w:r w:rsidRPr="00FB74F6">
              <w:rPr>
                <w:rFonts w:ascii="Arial" w:hAnsi="Arial" w:cs="Arial"/>
                <w:sz w:val="20"/>
                <w:szCs w:val="20"/>
              </w:rPr>
              <w:t>Последствия отзыва</w:t>
            </w:r>
          </w:p>
          <w:p w:rsidR="003E622D" w:rsidRPr="00FB74F6" w:rsidRDefault="003E622D" w:rsidP="003C14C5">
            <w:pPr>
              <w:rPr>
                <w:rFonts w:ascii="Arial" w:hAnsi="Arial" w:cs="Arial"/>
                <w:sz w:val="20"/>
                <w:szCs w:val="20"/>
              </w:rPr>
            </w:pPr>
            <w:r w:rsidRPr="00FB74F6">
              <w:rPr>
                <w:rFonts w:ascii="Arial" w:hAnsi="Arial" w:cs="Arial"/>
                <w:sz w:val="20"/>
                <w:szCs w:val="20"/>
              </w:rPr>
              <w:t>В случае действенного отзыва, совокупность правовых отношений договора страхования заканчивается, и мы возместим Вам часть взносов, полученную к моменту после получения отзыва, если Вы согласились с тем, что совокупность правовых отношений договора страхования начинается до окончания срока отзыва.</w:t>
            </w:r>
          </w:p>
          <w:p w:rsidR="003E622D" w:rsidRPr="00FB74F6" w:rsidRDefault="003E622D" w:rsidP="003C14C5">
            <w:pPr>
              <w:rPr>
                <w:rFonts w:ascii="Arial" w:hAnsi="Arial" w:cs="Arial"/>
                <w:sz w:val="20"/>
                <w:szCs w:val="20"/>
              </w:rPr>
            </w:pPr>
          </w:p>
          <w:p w:rsidR="003E622D" w:rsidRPr="00FB74F6" w:rsidRDefault="003E622D" w:rsidP="003C14C5">
            <w:pPr>
              <w:rPr>
                <w:rFonts w:ascii="Arial" w:hAnsi="Arial" w:cs="Arial"/>
                <w:sz w:val="20"/>
                <w:szCs w:val="20"/>
              </w:rPr>
            </w:pPr>
            <w:r w:rsidRPr="00FB74F6">
              <w:rPr>
                <w:rFonts w:ascii="Arial" w:hAnsi="Arial" w:cs="Arial"/>
                <w:sz w:val="20"/>
                <w:szCs w:val="20"/>
              </w:rPr>
              <w:t>Если совокупность правовых отношений договора страхования начинается не до конца срока отзыва соглашения, действенный отзыв влечёт за собой возврат полученных выплат, а доход, полученный от использования (например, проценты) должен быть выдан.</w:t>
            </w:r>
          </w:p>
          <w:p w:rsidR="003E622D" w:rsidRPr="00FB74F6" w:rsidRDefault="003E622D" w:rsidP="003C14C5">
            <w:pPr>
              <w:rPr>
                <w:rFonts w:ascii="Arial" w:hAnsi="Arial" w:cs="Arial"/>
                <w:sz w:val="20"/>
                <w:szCs w:val="20"/>
              </w:rPr>
            </w:pPr>
            <w:r w:rsidRPr="00FB74F6">
              <w:rPr>
                <w:rFonts w:ascii="Arial" w:hAnsi="Arial" w:cs="Arial"/>
                <w:sz w:val="20"/>
                <w:szCs w:val="20"/>
              </w:rPr>
              <w:t>Если Вы эффективно воспользовались своим правом в соответствии с § 8 Закона о порядке заключения, исполнения и расторжения договоров страхования, Вы больше не привязаны к договору, взаимосвязанному с договором страхования.</w:t>
            </w:r>
          </w:p>
          <w:p w:rsidR="003E622D" w:rsidRPr="00FB74F6" w:rsidRDefault="003E622D" w:rsidP="003C14C5">
            <w:pPr>
              <w:rPr>
                <w:rFonts w:ascii="Arial" w:hAnsi="Arial" w:cs="Arial"/>
                <w:b/>
                <w:sz w:val="20"/>
                <w:szCs w:val="20"/>
              </w:rPr>
            </w:pPr>
            <w:r w:rsidRPr="00FB74F6">
              <w:rPr>
                <w:rFonts w:ascii="Arial" w:hAnsi="Arial" w:cs="Arial"/>
                <w:sz w:val="20"/>
                <w:szCs w:val="20"/>
              </w:rPr>
              <w:t>Взаимосвязанный договор имеет место быть, если он имеет отношение к отменённому договору и касается услуги, предоставляемой страховщиком или третьим лицом на основании соглашения между третьим лицом и страховщиком.</w:t>
            </w:r>
          </w:p>
        </w:tc>
      </w:tr>
    </w:tbl>
    <w:p w:rsidR="003E622D" w:rsidRDefault="003E622D" w:rsidP="003E622D">
      <w:r>
        <w:br w:type="page"/>
      </w:r>
    </w:p>
    <w:tbl>
      <w:tblPr>
        <w:tblStyle w:val="af"/>
        <w:tblW w:w="0" w:type="auto"/>
        <w:jc w:val="center"/>
        <w:tblLook w:val="04A0" w:firstRow="1" w:lastRow="0" w:firstColumn="1" w:lastColumn="0" w:noHBand="0" w:noVBand="1"/>
      </w:tblPr>
      <w:tblGrid>
        <w:gridCol w:w="5228"/>
        <w:gridCol w:w="5228"/>
      </w:tblGrid>
      <w:tr w:rsidR="003E622D" w:rsidRPr="009C75FB" w:rsidTr="00FD2937">
        <w:trPr>
          <w:trHeight w:val="10196"/>
          <w:jc w:val="center"/>
        </w:trPr>
        <w:tc>
          <w:tcPr>
            <w:tcW w:w="5228" w:type="dxa"/>
          </w:tcPr>
          <w:p w:rsidR="003E622D" w:rsidRPr="003E622D" w:rsidRDefault="003E622D" w:rsidP="003C14C5">
            <w:pPr>
              <w:spacing w:after="160"/>
              <w:rPr>
                <w:rFonts w:ascii="Arial" w:hAnsi="Arial" w:cs="Arial"/>
                <w:b/>
                <w:sz w:val="20"/>
                <w:szCs w:val="20"/>
                <w:lang w:val="de-DE"/>
              </w:rPr>
            </w:pPr>
            <w:r w:rsidRPr="003E622D">
              <w:rPr>
                <w:rFonts w:ascii="Arial" w:hAnsi="Arial" w:cs="Arial"/>
                <w:b/>
                <w:sz w:val="20"/>
                <w:szCs w:val="20"/>
                <w:lang w:val="de-DE"/>
              </w:rPr>
              <w:lastRenderedPageBreak/>
              <w:t>Technik: Medien/Multimedia</w:t>
            </w:r>
          </w:p>
          <w:p w:rsidR="003E622D" w:rsidRPr="003E622D" w:rsidRDefault="003E622D" w:rsidP="003C14C5">
            <w:pPr>
              <w:spacing w:after="160"/>
              <w:rPr>
                <w:rFonts w:ascii="Arial" w:hAnsi="Arial" w:cs="Arial"/>
                <w:b/>
                <w:sz w:val="20"/>
                <w:szCs w:val="20"/>
                <w:lang w:val="de-DE"/>
              </w:rPr>
            </w:pPr>
            <w:r w:rsidRPr="003E622D">
              <w:rPr>
                <w:rFonts w:ascii="Arial" w:hAnsi="Arial" w:cs="Arial"/>
                <w:b/>
                <w:bCs/>
                <w:sz w:val="20"/>
                <w:szCs w:val="20"/>
                <w:lang w:val="de-DE"/>
              </w:rPr>
              <w:t>Ausgangstext – Deutsch</w:t>
            </w:r>
          </w:p>
          <w:p w:rsidR="003E622D" w:rsidRPr="003E622D" w:rsidRDefault="003E622D" w:rsidP="003C14C5">
            <w:pPr>
              <w:rPr>
                <w:rFonts w:ascii="Arial" w:hAnsi="Arial" w:cs="Arial"/>
                <w:sz w:val="20"/>
                <w:szCs w:val="20"/>
                <w:lang w:val="de-DE"/>
              </w:rPr>
            </w:pPr>
            <w:r w:rsidRPr="003E622D">
              <w:rPr>
                <w:rFonts w:ascii="Arial" w:hAnsi="Arial" w:cs="Arial"/>
                <w:sz w:val="20"/>
                <w:szCs w:val="20"/>
                <w:lang w:val="de-DE"/>
              </w:rPr>
              <w:t>DIE NEUEN NETZWERK AV-RECEIVER SIND DA</w:t>
            </w:r>
          </w:p>
          <w:p w:rsidR="003E622D" w:rsidRPr="003E622D" w:rsidRDefault="003E622D" w:rsidP="003C14C5">
            <w:pPr>
              <w:rPr>
                <w:rFonts w:ascii="Arial" w:hAnsi="Arial" w:cs="Arial"/>
                <w:sz w:val="20"/>
                <w:szCs w:val="20"/>
                <w:lang w:val="de-DE"/>
              </w:rPr>
            </w:pPr>
            <w:r w:rsidRPr="003E622D">
              <w:rPr>
                <w:rFonts w:ascii="Arial" w:hAnsi="Arial" w:cs="Arial"/>
                <w:sz w:val="20"/>
                <w:szCs w:val="20"/>
                <w:lang w:val="de-DE"/>
              </w:rPr>
              <w:t>Erleben Sie jetzt die neue Generation von netzwerkfähigen Mehrkanal-Receivern.</w:t>
            </w:r>
          </w:p>
          <w:p w:rsidR="003E622D" w:rsidRPr="003E622D" w:rsidRDefault="003E622D" w:rsidP="003C14C5">
            <w:pPr>
              <w:rPr>
                <w:rFonts w:ascii="Arial" w:hAnsi="Arial" w:cs="Arial"/>
                <w:sz w:val="20"/>
                <w:szCs w:val="20"/>
                <w:lang w:val="de-DE"/>
              </w:rPr>
            </w:pPr>
            <w:r w:rsidRPr="003E622D">
              <w:rPr>
                <w:rFonts w:ascii="Arial" w:hAnsi="Arial" w:cs="Arial"/>
                <w:sz w:val="20"/>
                <w:szCs w:val="20"/>
                <w:lang w:val="de-DE"/>
              </w:rPr>
              <w:t>Nie zuvor war die Vernetzung von klassischem Home-Entertainment mit Heimnetzwerk und mobilen Geräten wie Smartphones, Tablets und PCs so einfach und genial.</w:t>
            </w:r>
          </w:p>
          <w:p w:rsidR="003E622D" w:rsidRPr="003E622D" w:rsidRDefault="003E622D" w:rsidP="003C14C5">
            <w:pPr>
              <w:rPr>
                <w:rFonts w:ascii="Arial" w:hAnsi="Arial" w:cs="Arial"/>
                <w:sz w:val="20"/>
                <w:szCs w:val="20"/>
                <w:lang w:val="de-DE"/>
              </w:rPr>
            </w:pPr>
          </w:p>
          <w:p w:rsidR="003E622D" w:rsidRDefault="003E622D" w:rsidP="003C14C5">
            <w:pPr>
              <w:rPr>
                <w:rFonts w:ascii="Arial" w:hAnsi="Arial" w:cs="Arial"/>
                <w:sz w:val="20"/>
                <w:szCs w:val="20"/>
                <w:lang w:val="de-DE"/>
              </w:rPr>
            </w:pPr>
          </w:p>
          <w:p w:rsidR="003E622D" w:rsidRPr="003E622D" w:rsidRDefault="003E622D" w:rsidP="003C14C5">
            <w:pPr>
              <w:rPr>
                <w:rFonts w:ascii="Arial" w:hAnsi="Arial" w:cs="Arial"/>
                <w:sz w:val="20"/>
                <w:szCs w:val="20"/>
                <w:lang w:val="de-DE"/>
              </w:rPr>
            </w:pPr>
          </w:p>
          <w:p w:rsidR="003E622D" w:rsidRPr="003E622D" w:rsidRDefault="003E622D" w:rsidP="003C14C5">
            <w:pPr>
              <w:rPr>
                <w:rFonts w:ascii="Arial" w:hAnsi="Arial" w:cs="Arial"/>
                <w:sz w:val="20"/>
                <w:szCs w:val="20"/>
                <w:lang w:val="de-DE"/>
              </w:rPr>
            </w:pPr>
            <w:r w:rsidRPr="003E622D">
              <w:rPr>
                <w:rFonts w:ascii="Arial" w:hAnsi="Arial" w:cs="Arial"/>
                <w:sz w:val="20"/>
                <w:szCs w:val="20"/>
                <w:lang w:val="de-DE"/>
              </w:rPr>
              <w:t>PERFEKT AUSGESTATTET</w:t>
            </w:r>
          </w:p>
          <w:p w:rsidR="003E622D" w:rsidRPr="003E622D" w:rsidRDefault="003E622D" w:rsidP="003C14C5">
            <w:pPr>
              <w:rPr>
                <w:rFonts w:ascii="Arial" w:hAnsi="Arial" w:cs="Arial"/>
                <w:sz w:val="20"/>
                <w:szCs w:val="20"/>
                <w:lang w:val="de-DE"/>
              </w:rPr>
            </w:pPr>
            <w:r w:rsidRPr="003E622D">
              <w:rPr>
                <w:rFonts w:ascii="Arial" w:hAnsi="Arial" w:cs="Arial"/>
                <w:sz w:val="20"/>
                <w:szCs w:val="20"/>
                <w:lang w:val="de-DE"/>
              </w:rPr>
              <w:t xml:space="preserve">Leistungsstarke </w:t>
            </w:r>
            <w:proofErr w:type="spellStart"/>
            <w:r w:rsidRPr="003E622D">
              <w:rPr>
                <w:rFonts w:ascii="Arial" w:hAnsi="Arial" w:cs="Arial"/>
                <w:sz w:val="20"/>
                <w:szCs w:val="20"/>
                <w:lang w:val="de-DE"/>
              </w:rPr>
              <w:t>Direct</w:t>
            </w:r>
            <w:proofErr w:type="spellEnd"/>
            <w:r w:rsidRPr="003E622D">
              <w:rPr>
                <w:rFonts w:ascii="Arial" w:hAnsi="Arial" w:cs="Arial"/>
                <w:sz w:val="20"/>
                <w:szCs w:val="20"/>
                <w:lang w:val="de-DE"/>
              </w:rPr>
              <w:t xml:space="preserve"> </w:t>
            </w:r>
            <w:proofErr w:type="spellStart"/>
            <w:r w:rsidRPr="003E622D">
              <w:rPr>
                <w:rFonts w:ascii="Arial" w:hAnsi="Arial" w:cs="Arial"/>
                <w:sz w:val="20"/>
                <w:szCs w:val="20"/>
                <w:lang w:val="de-DE"/>
              </w:rPr>
              <w:t>Energy</w:t>
            </w:r>
            <w:proofErr w:type="spellEnd"/>
            <w:r w:rsidRPr="003E622D">
              <w:rPr>
                <w:rFonts w:ascii="Arial" w:hAnsi="Arial" w:cs="Arial"/>
                <w:sz w:val="20"/>
                <w:szCs w:val="20"/>
                <w:lang w:val="de-DE"/>
              </w:rPr>
              <w:t xml:space="preserve"> </w:t>
            </w:r>
            <w:proofErr w:type="spellStart"/>
            <w:r w:rsidRPr="003E622D">
              <w:rPr>
                <w:rFonts w:ascii="Arial" w:hAnsi="Arial" w:cs="Arial"/>
                <w:sz w:val="20"/>
                <w:szCs w:val="20"/>
                <w:lang w:val="de-DE"/>
              </w:rPr>
              <w:t>HD</w:t>
            </w:r>
            <w:proofErr w:type="spellEnd"/>
            <w:r w:rsidRPr="003E622D">
              <w:rPr>
                <w:rFonts w:ascii="Arial" w:hAnsi="Arial" w:cs="Arial"/>
                <w:sz w:val="20"/>
                <w:szCs w:val="20"/>
                <w:lang w:val="de-DE"/>
              </w:rPr>
              <w:t xml:space="preserve"> Endstufen</w:t>
            </w:r>
          </w:p>
          <w:p w:rsidR="003E622D" w:rsidRPr="009C75FB" w:rsidRDefault="003E622D" w:rsidP="003C14C5">
            <w:pPr>
              <w:rPr>
                <w:rFonts w:ascii="Arial" w:hAnsi="Arial" w:cs="Arial"/>
                <w:sz w:val="20"/>
                <w:szCs w:val="20"/>
                <w:lang w:val="en-GB"/>
              </w:rPr>
            </w:pPr>
            <w:r w:rsidRPr="009C75FB">
              <w:rPr>
                <w:rFonts w:ascii="Arial" w:hAnsi="Arial" w:cs="Arial"/>
                <w:sz w:val="20"/>
                <w:szCs w:val="20"/>
                <w:lang w:val="en-GB"/>
              </w:rPr>
              <w:t xml:space="preserve">Sabre High End Audio DAC und Audio Scaler </w:t>
            </w:r>
            <w:proofErr w:type="spellStart"/>
            <w:r w:rsidRPr="009C75FB">
              <w:rPr>
                <w:rFonts w:ascii="Arial" w:hAnsi="Arial" w:cs="Arial"/>
                <w:sz w:val="20"/>
                <w:szCs w:val="20"/>
                <w:lang w:val="en-GB"/>
              </w:rPr>
              <w:t>mit</w:t>
            </w:r>
            <w:proofErr w:type="spellEnd"/>
            <w:r w:rsidRPr="009C75FB">
              <w:rPr>
                <w:rFonts w:ascii="Arial" w:hAnsi="Arial" w:cs="Arial"/>
                <w:sz w:val="20"/>
                <w:szCs w:val="20"/>
                <w:lang w:val="en-GB"/>
              </w:rPr>
              <w:t xml:space="preserve"> </w:t>
            </w:r>
            <w:proofErr w:type="spellStart"/>
            <w:r w:rsidRPr="009C75FB">
              <w:rPr>
                <w:rFonts w:ascii="Arial" w:hAnsi="Arial" w:cs="Arial"/>
                <w:sz w:val="20"/>
                <w:szCs w:val="20"/>
                <w:lang w:val="en-GB"/>
              </w:rPr>
              <w:t>192kHz</w:t>
            </w:r>
            <w:proofErr w:type="spellEnd"/>
            <w:r w:rsidRPr="009C75FB">
              <w:rPr>
                <w:rFonts w:ascii="Arial" w:hAnsi="Arial" w:cs="Arial"/>
                <w:sz w:val="20"/>
                <w:szCs w:val="20"/>
                <w:lang w:val="en-GB"/>
              </w:rPr>
              <w:t>/</w:t>
            </w:r>
            <w:proofErr w:type="spellStart"/>
            <w:r w:rsidRPr="009C75FB">
              <w:rPr>
                <w:rFonts w:ascii="Arial" w:hAnsi="Arial" w:cs="Arial"/>
                <w:sz w:val="20"/>
                <w:szCs w:val="20"/>
                <w:lang w:val="en-GB"/>
              </w:rPr>
              <w:t>32bit</w:t>
            </w:r>
            <w:proofErr w:type="spellEnd"/>
          </w:p>
          <w:p w:rsidR="003E622D" w:rsidRPr="003E622D" w:rsidRDefault="003E622D" w:rsidP="003C14C5">
            <w:pPr>
              <w:rPr>
                <w:rFonts w:ascii="Arial" w:hAnsi="Arial" w:cs="Arial"/>
                <w:sz w:val="20"/>
                <w:szCs w:val="20"/>
                <w:lang w:val="de-DE"/>
              </w:rPr>
            </w:pPr>
            <w:r w:rsidRPr="003E622D">
              <w:rPr>
                <w:rFonts w:ascii="Arial" w:hAnsi="Arial" w:cs="Arial"/>
                <w:sz w:val="20"/>
                <w:szCs w:val="20"/>
                <w:lang w:val="de-DE"/>
              </w:rPr>
              <w:t xml:space="preserve">Mehrkanal mit Dolby </w:t>
            </w:r>
            <w:proofErr w:type="spellStart"/>
            <w:r w:rsidRPr="003E622D">
              <w:rPr>
                <w:rFonts w:ascii="Arial" w:hAnsi="Arial" w:cs="Arial"/>
                <w:sz w:val="20"/>
                <w:szCs w:val="20"/>
                <w:lang w:val="de-DE"/>
              </w:rPr>
              <w:t>Atmos</w:t>
            </w:r>
            <w:proofErr w:type="spellEnd"/>
            <w:r w:rsidRPr="003E622D">
              <w:rPr>
                <w:rFonts w:ascii="Arial" w:hAnsi="Arial" w:cs="Arial"/>
                <w:sz w:val="20"/>
                <w:szCs w:val="20"/>
                <w:lang w:val="de-DE"/>
              </w:rPr>
              <w:t xml:space="preserve">, Dolby </w:t>
            </w:r>
            <w:proofErr w:type="spellStart"/>
            <w:r w:rsidRPr="003E622D">
              <w:rPr>
                <w:rFonts w:ascii="Arial" w:hAnsi="Arial" w:cs="Arial"/>
                <w:sz w:val="20"/>
                <w:szCs w:val="20"/>
                <w:lang w:val="de-DE"/>
              </w:rPr>
              <w:t>TrueHD</w:t>
            </w:r>
            <w:proofErr w:type="spellEnd"/>
            <w:r w:rsidRPr="003E622D">
              <w:rPr>
                <w:rFonts w:ascii="Arial" w:hAnsi="Arial" w:cs="Arial"/>
                <w:sz w:val="20"/>
                <w:szCs w:val="20"/>
                <w:lang w:val="de-DE"/>
              </w:rPr>
              <w:t xml:space="preserve">, </w:t>
            </w:r>
            <w:proofErr w:type="spellStart"/>
            <w:r w:rsidRPr="003E622D">
              <w:rPr>
                <w:rFonts w:ascii="Arial" w:hAnsi="Arial" w:cs="Arial"/>
                <w:sz w:val="20"/>
                <w:szCs w:val="20"/>
                <w:lang w:val="de-DE"/>
              </w:rPr>
              <w:t>DTS-HD</w:t>
            </w:r>
            <w:proofErr w:type="spellEnd"/>
            <w:r w:rsidRPr="003E622D">
              <w:rPr>
                <w:rFonts w:ascii="Arial" w:hAnsi="Arial" w:cs="Arial"/>
                <w:sz w:val="20"/>
                <w:szCs w:val="20"/>
                <w:lang w:val="de-DE"/>
              </w:rPr>
              <w:t xml:space="preserve"> Master Audio</w:t>
            </w:r>
          </w:p>
          <w:p w:rsidR="003E622D" w:rsidRPr="003E622D" w:rsidRDefault="003E622D" w:rsidP="003C14C5">
            <w:pPr>
              <w:rPr>
                <w:rFonts w:ascii="Arial" w:hAnsi="Arial" w:cs="Arial"/>
                <w:sz w:val="20"/>
                <w:szCs w:val="20"/>
                <w:lang w:val="de-DE"/>
              </w:rPr>
            </w:pPr>
            <w:proofErr w:type="spellStart"/>
            <w:r w:rsidRPr="003E622D">
              <w:rPr>
                <w:rFonts w:ascii="Arial" w:hAnsi="Arial" w:cs="Arial"/>
                <w:sz w:val="20"/>
                <w:szCs w:val="20"/>
                <w:lang w:val="de-DE"/>
              </w:rPr>
              <w:t>1080p</w:t>
            </w:r>
            <w:proofErr w:type="spellEnd"/>
            <w:r w:rsidRPr="003E622D">
              <w:rPr>
                <w:rFonts w:ascii="Arial" w:hAnsi="Arial" w:cs="Arial"/>
                <w:sz w:val="20"/>
                <w:szCs w:val="20"/>
                <w:lang w:val="de-DE"/>
              </w:rPr>
              <w:t xml:space="preserve"> </w:t>
            </w:r>
            <w:proofErr w:type="spellStart"/>
            <w:r w:rsidRPr="003E622D">
              <w:rPr>
                <w:rFonts w:ascii="Arial" w:hAnsi="Arial" w:cs="Arial"/>
                <w:sz w:val="20"/>
                <w:szCs w:val="20"/>
                <w:lang w:val="de-DE"/>
              </w:rPr>
              <w:t>HD</w:t>
            </w:r>
            <w:proofErr w:type="spellEnd"/>
            <w:r w:rsidRPr="003E622D">
              <w:rPr>
                <w:rFonts w:ascii="Arial" w:hAnsi="Arial" w:cs="Arial"/>
                <w:sz w:val="20"/>
                <w:szCs w:val="20"/>
                <w:lang w:val="de-DE"/>
              </w:rPr>
              <w:t xml:space="preserve"> Videoskalierung</w:t>
            </w:r>
          </w:p>
          <w:p w:rsidR="003E622D" w:rsidRPr="003E622D" w:rsidRDefault="003E622D" w:rsidP="003C14C5">
            <w:pPr>
              <w:rPr>
                <w:rFonts w:ascii="Arial" w:hAnsi="Arial" w:cs="Arial"/>
                <w:sz w:val="20"/>
                <w:szCs w:val="20"/>
                <w:lang w:val="de-DE"/>
              </w:rPr>
            </w:pPr>
            <w:r w:rsidRPr="003E622D">
              <w:rPr>
                <w:rFonts w:ascii="Arial" w:hAnsi="Arial" w:cs="Arial"/>
                <w:sz w:val="20"/>
                <w:szCs w:val="20"/>
                <w:lang w:val="de-DE"/>
              </w:rPr>
              <w:t xml:space="preserve">Smartphone Wiedergabe mit Apple </w:t>
            </w:r>
            <w:proofErr w:type="spellStart"/>
            <w:r w:rsidRPr="003E622D">
              <w:rPr>
                <w:rFonts w:ascii="Arial" w:hAnsi="Arial" w:cs="Arial"/>
                <w:sz w:val="20"/>
                <w:szCs w:val="20"/>
                <w:lang w:val="de-DE"/>
              </w:rPr>
              <w:t>AirPlay</w:t>
            </w:r>
            <w:proofErr w:type="spellEnd"/>
            <w:r w:rsidRPr="003E622D">
              <w:rPr>
                <w:rFonts w:ascii="Arial" w:hAnsi="Arial" w:cs="Arial"/>
                <w:sz w:val="20"/>
                <w:szCs w:val="20"/>
                <w:lang w:val="de-DE"/>
              </w:rPr>
              <w:t xml:space="preserve"> und </w:t>
            </w:r>
            <w:proofErr w:type="spellStart"/>
            <w:r w:rsidRPr="003E622D">
              <w:rPr>
                <w:rFonts w:ascii="Arial" w:hAnsi="Arial" w:cs="Arial"/>
                <w:sz w:val="20"/>
                <w:szCs w:val="20"/>
                <w:lang w:val="de-DE"/>
              </w:rPr>
              <w:t>HTC</w:t>
            </w:r>
            <w:proofErr w:type="spellEnd"/>
            <w:r w:rsidRPr="003E622D">
              <w:rPr>
                <w:rFonts w:ascii="Arial" w:hAnsi="Arial" w:cs="Arial"/>
                <w:sz w:val="20"/>
                <w:szCs w:val="20"/>
                <w:lang w:val="de-DE"/>
              </w:rPr>
              <w:t xml:space="preserve"> Connect</w:t>
            </w:r>
          </w:p>
          <w:p w:rsidR="003E622D" w:rsidRPr="003E622D" w:rsidRDefault="003E622D" w:rsidP="003C14C5">
            <w:pPr>
              <w:rPr>
                <w:rFonts w:ascii="Arial" w:hAnsi="Arial" w:cs="Arial"/>
                <w:sz w:val="20"/>
                <w:szCs w:val="20"/>
                <w:lang w:val="de-DE"/>
              </w:rPr>
            </w:pPr>
            <w:r w:rsidRPr="003E622D">
              <w:rPr>
                <w:rFonts w:ascii="Arial" w:hAnsi="Arial" w:cs="Arial"/>
                <w:sz w:val="20"/>
                <w:szCs w:val="20"/>
                <w:lang w:val="de-DE"/>
              </w:rPr>
              <w:t xml:space="preserve">Video &amp; Musik über </w:t>
            </w:r>
            <w:proofErr w:type="spellStart"/>
            <w:r w:rsidRPr="003E622D">
              <w:rPr>
                <w:rFonts w:ascii="Arial" w:hAnsi="Arial" w:cs="Arial"/>
                <w:sz w:val="20"/>
                <w:szCs w:val="20"/>
                <w:lang w:val="de-DE"/>
              </w:rPr>
              <w:t>DLNA</w:t>
            </w:r>
            <w:proofErr w:type="spellEnd"/>
            <w:r w:rsidRPr="003E622D">
              <w:rPr>
                <w:rFonts w:ascii="Arial" w:hAnsi="Arial" w:cs="Arial"/>
                <w:sz w:val="20"/>
                <w:szCs w:val="20"/>
                <w:lang w:val="de-DE"/>
              </w:rPr>
              <w:t xml:space="preserve"> Geräte</w:t>
            </w:r>
          </w:p>
          <w:p w:rsidR="003E622D" w:rsidRPr="003E622D" w:rsidRDefault="003E622D" w:rsidP="003C14C5">
            <w:pPr>
              <w:rPr>
                <w:rFonts w:ascii="Arial" w:hAnsi="Arial" w:cs="Arial"/>
                <w:sz w:val="20"/>
                <w:szCs w:val="20"/>
                <w:lang w:val="de-DE"/>
              </w:rPr>
            </w:pPr>
            <w:proofErr w:type="spellStart"/>
            <w:r w:rsidRPr="003E622D">
              <w:rPr>
                <w:rFonts w:ascii="Arial" w:hAnsi="Arial" w:cs="Arial"/>
                <w:sz w:val="20"/>
                <w:szCs w:val="20"/>
                <w:lang w:val="de-DE"/>
              </w:rPr>
              <w:t>Spotify</w:t>
            </w:r>
            <w:proofErr w:type="spellEnd"/>
            <w:r w:rsidRPr="003E622D">
              <w:rPr>
                <w:rFonts w:ascii="Arial" w:hAnsi="Arial" w:cs="Arial"/>
                <w:sz w:val="20"/>
                <w:szCs w:val="20"/>
                <w:lang w:val="de-DE"/>
              </w:rPr>
              <w:t xml:space="preserve"> Musikstreaming und Internetradio</w:t>
            </w:r>
          </w:p>
          <w:p w:rsidR="003E622D" w:rsidRPr="003E622D" w:rsidRDefault="003E622D" w:rsidP="003C14C5">
            <w:pPr>
              <w:rPr>
                <w:rFonts w:ascii="Arial" w:hAnsi="Arial" w:cs="Arial"/>
                <w:sz w:val="20"/>
                <w:szCs w:val="20"/>
                <w:lang w:val="de-DE"/>
              </w:rPr>
            </w:pPr>
            <w:r w:rsidRPr="003E622D">
              <w:rPr>
                <w:rFonts w:ascii="Arial" w:hAnsi="Arial" w:cs="Arial"/>
                <w:sz w:val="20"/>
                <w:szCs w:val="20"/>
                <w:lang w:val="de-DE"/>
              </w:rPr>
              <w:t>App Steuerung</w:t>
            </w:r>
          </w:p>
          <w:p w:rsidR="003E622D" w:rsidRDefault="003E622D" w:rsidP="003C14C5">
            <w:pPr>
              <w:rPr>
                <w:rFonts w:ascii="Arial" w:hAnsi="Arial" w:cs="Arial"/>
                <w:sz w:val="20"/>
                <w:szCs w:val="20"/>
                <w:lang w:val="de-DE"/>
              </w:rPr>
            </w:pPr>
          </w:p>
          <w:p w:rsidR="003E622D" w:rsidRPr="003E622D" w:rsidRDefault="003E622D" w:rsidP="003C14C5">
            <w:pPr>
              <w:rPr>
                <w:rFonts w:ascii="Arial" w:hAnsi="Arial" w:cs="Arial"/>
                <w:sz w:val="20"/>
                <w:szCs w:val="20"/>
                <w:lang w:val="de-DE"/>
              </w:rPr>
            </w:pPr>
          </w:p>
          <w:p w:rsidR="003E622D" w:rsidRPr="003E622D" w:rsidRDefault="003E622D" w:rsidP="003C14C5">
            <w:pPr>
              <w:rPr>
                <w:rFonts w:ascii="Arial" w:hAnsi="Arial" w:cs="Arial"/>
                <w:sz w:val="20"/>
                <w:szCs w:val="20"/>
                <w:lang w:val="de-DE"/>
              </w:rPr>
            </w:pPr>
            <w:r w:rsidRPr="003E622D">
              <w:rPr>
                <w:rFonts w:ascii="Arial" w:hAnsi="Arial" w:cs="Arial"/>
                <w:sz w:val="20"/>
                <w:szCs w:val="20"/>
                <w:lang w:val="de-DE"/>
              </w:rPr>
              <w:t>HÄNDLER FINDEN</w:t>
            </w:r>
          </w:p>
          <w:p w:rsidR="003E622D" w:rsidRPr="003E622D" w:rsidRDefault="003E622D" w:rsidP="003C14C5">
            <w:pPr>
              <w:rPr>
                <w:rFonts w:ascii="Arial" w:hAnsi="Arial" w:cs="Arial"/>
                <w:sz w:val="20"/>
                <w:szCs w:val="20"/>
                <w:lang w:val="de-DE"/>
              </w:rPr>
            </w:pPr>
            <w:r w:rsidRPr="003E622D">
              <w:rPr>
                <w:rFonts w:ascii="Arial" w:hAnsi="Arial" w:cs="Arial"/>
                <w:sz w:val="20"/>
                <w:szCs w:val="20"/>
                <w:lang w:val="de-DE"/>
              </w:rPr>
              <w:t>Netzwerk-Audio-Spieler</w:t>
            </w:r>
          </w:p>
          <w:p w:rsidR="003E622D" w:rsidRPr="003E622D" w:rsidRDefault="003E622D" w:rsidP="003C14C5">
            <w:pPr>
              <w:rPr>
                <w:rFonts w:ascii="Arial" w:hAnsi="Arial" w:cs="Arial"/>
                <w:sz w:val="20"/>
                <w:szCs w:val="20"/>
                <w:lang w:val="de-DE"/>
              </w:rPr>
            </w:pPr>
            <w:r w:rsidRPr="003E622D">
              <w:rPr>
                <w:rFonts w:ascii="Arial" w:hAnsi="Arial" w:cs="Arial"/>
                <w:sz w:val="20"/>
                <w:szCs w:val="20"/>
                <w:lang w:val="de-DE"/>
              </w:rPr>
              <w:t>Audiophiles Stereo mit digitalen Quellen</w:t>
            </w:r>
          </w:p>
          <w:p w:rsidR="003E622D" w:rsidRPr="003E622D" w:rsidRDefault="003E622D" w:rsidP="003C14C5">
            <w:pPr>
              <w:rPr>
                <w:rFonts w:ascii="Arial" w:hAnsi="Arial" w:cs="Arial"/>
                <w:sz w:val="20"/>
                <w:szCs w:val="20"/>
                <w:lang w:val="de-DE"/>
              </w:rPr>
            </w:pPr>
            <w:r w:rsidRPr="003E622D">
              <w:rPr>
                <w:rFonts w:ascii="Arial" w:hAnsi="Arial" w:cs="Arial"/>
                <w:sz w:val="20"/>
                <w:szCs w:val="20"/>
                <w:lang w:val="de-DE"/>
              </w:rPr>
              <w:t>Netzwerk AV-Receiver</w:t>
            </w:r>
          </w:p>
          <w:p w:rsidR="003E622D" w:rsidRPr="003E622D" w:rsidRDefault="003E622D" w:rsidP="003C14C5">
            <w:pPr>
              <w:rPr>
                <w:rFonts w:ascii="Arial" w:hAnsi="Arial" w:cs="Arial"/>
                <w:sz w:val="20"/>
                <w:szCs w:val="20"/>
                <w:lang w:val="de-DE"/>
              </w:rPr>
            </w:pPr>
            <w:r w:rsidRPr="003E622D">
              <w:rPr>
                <w:rFonts w:ascii="Arial" w:hAnsi="Arial" w:cs="Arial"/>
                <w:sz w:val="20"/>
                <w:szCs w:val="20"/>
                <w:lang w:val="de-DE"/>
              </w:rPr>
              <w:t>Vernetztes Home Entertainment</w:t>
            </w:r>
          </w:p>
          <w:p w:rsidR="003E622D" w:rsidRPr="003E622D" w:rsidRDefault="003E622D" w:rsidP="003C14C5">
            <w:pPr>
              <w:rPr>
                <w:rFonts w:ascii="Arial" w:hAnsi="Arial" w:cs="Arial"/>
                <w:sz w:val="20"/>
                <w:szCs w:val="20"/>
                <w:lang w:val="de-DE"/>
              </w:rPr>
            </w:pPr>
            <w:r w:rsidRPr="003E622D">
              <w:rPr>
                <w:rFonts w:ascii="Arial" w:hAnsi="Arial" w:cs="Arial"/>
                <w:sz w:val="20"/>
                <w:szCs w:val="20"/>
                <w:lang w:val="de-DE"/>
              </w:rPr>
              <w:t>TV Lautsprechersysteme</w:t>
            </w:r>
          </w:p>
          <w:p w:rsidR="003E622D" w:rsidRPr="003E622D" w:rsidRDefault="003E622D" w:rsidP="003C14C5">
            <w:pPr>
              <w:rPr>
                <w:rFonts w:ascii="Arial" w:hAnsi="Arial" w:cs="Arial"/>
                <w:sz w:val="20"/>
                <w:szCs w:val="20"/>
                <w:lang w:val="de-DE"/>
              </w:rPr>
            </w:pPr>
            <w:r w:rsidRPr="003E622D">
              <w:rPr>
                <w:rFonts w:ascii="Arial" w:hAnsi="Arial" w:cs="Arial"/>
                <w:sz w:val="20"/>
                <w:szCs w:val="20"/>
                <w:lang w:val="de-DE"/>
              </w:rPr>
              <w:t>Bester Klang für Ihren Flachbildschirm</w:t>
            </w:r>
          </w:p>
          <w:p w:rsidR="003E622D" w:rsidRPr="003E622D" w:rsidRDefault="003E622D" w:rsidP="003C14C5">
            <w:pPr>
              <w:rPr>
                <w:rFonts w:ascii="Arial" w:hAnsi="Arial" w:cs="Arial"/>
                <w:sz w:val="20"/>
                <w:szCs w:val="20"/>
                <w:lang w:val="de-DE"/>
              </w:rPr>
            </w:pPr>
            <w:r w:rsidRPr="003E622D">
              <w:rPr>
                <w:rFonts w:ascii="Arial" w:hAnsi="Arial" w:cs="Arial"/>
                <w:sz w:val="20"/>
                <w:szCs w:val="20"/>
                <w:lang w:val="de-DE"/>
              </w:rPr>
              <w:t>Bluetooth Lautsprecher</w:t>
            </w:r>
          </w:p>
          <w:p w:rsidR="003E622D" w:rsidRPr="003E622D" w:rsidRDefault="003E622D" w:rsidP="003C14C5">
            <w:pPr>
              <w:rPr>
                <w:rFonts w:ascii="Arial" w:hAnsi="Arial" w:cs="Arial"/>
                <w:sz w:val="20"/>
                <w:szCs w:val="20"/>
                <w:lang w:val="de-DE"/>
              </w:rPr>
            </w:pPr>
            <w:r w:rsidRPr="003E622D">
              <w:rPr>
                <w:rFonts w:ascii="Arial" w:hAnsi="Arial" w:cs="Arial"/>
                <w:sz w:val="20"/>
                <w:szCs w:val="20"/>
                <w:lang w:val="de-DE"/>
              </w:rPr>
              <w:t>Perfekter Klang für mobile Geräte</w:t>
            </w:r>
          </w:p>
          <w:p w:rsidR="003E622D" w:rsidRPr="003E622D" w:rsidRDefault="003E622D" w:rsidP="003C14C5">
            <w:pPr>
              <w:rPr>
                <w:rFonts w:ascii="Arial" w:hAnsi="Arial" w:cs="Arial"/>
                <w:sz w:val="20"/>
                <w:szCs w:val="20"/>
                <w:lang w:val="de-DE"/>
              </w:rPr>
            </w:pPr>
            <w:r w:rsidRPr="003E622D">
              <w:rPr>
                <w:rFonts w:ascii="Arial" w:hAnsi="Arial" w:cs="Arial"/>
                <w:sz w:val="20"/>
                <w:szCs w:val="20"/>
                <w:lang w:val="de-DE"/>
              </w:rPr>
              <w:t>Compact Audio Systeme</w:t>
            </w:r>
          </w:p>
          <w:p w:rsidR="003E622D" w:rsidRPr="003E622D" w:rsidRDefault="003E622D" w:rsidP="003C14C5">
            <w:pPr>
              <w:rPr>
                <w:rFonts w:ascii="Arial" w:hAnsi="Arial" w:cs="Arial"/>
                <w:sz w:val="20"/>
                <w:szCs w:val="20"/>
                <w:lang w:val="de-DE"/>
              </w:rPr>
            </w:pPr>
            <w:r w:rsidRPr="003E622D">
              <w:rPr>
                <w:rFonts w:ascii="Arial" w:hAnsi="Arial" w:cs="Arial"/>
                <w:sz w:val="20"/>
                <w:szCs w:val="20"/>
                <w:lang w:val="de-DE"/>
              </w:rPr>
              <w:t>Großer Klang, kompakte Abmessungen</w:t>
            </w:r>
          </w:p>
          <w:p w:rsidR="003E622D" w:rsidRPr="003E622D" w:rsidRDefault="003E622D" w:rsidP="003C14C5">
            <w:pPr>
              <w:rPr>
                <w:rFonts w:ascii="Arial" w:hAnsi="Arial" w:cs="Arial"/>
                <w:sz w:val="20"/>
                <w:szCs w:val="20"/>
                <w:lang w:val="de-DE"/>
              </w:rPr>
            </w:pPr>
            <w:r w:rsidRPr="003E622D">
              <w:rPr>
                <w:rFonts w:ascii="Arial" w:hAnsi="Arial" w:cs="Arial"/>
                <w:sz w:val="20"/>
                <w:szCs w:val="20"/>
                <w:lang w:val="de-DE"/>
              </w:rPr>
              <w:t>Clubsound Kopfhörer</w:t>
            </w:r>
          </w:p>
          <w:p w:rsidR="003E622D" w:rsidRPr="003E622D" w:rsidRDefault="003E622D" w:rsidP="003C14C5">
            <w:pPr>
              <w:rPr>
                <w:rFonts w:ascii="Arial" w:hAnsi="Arial" w:cs="Arial"/>
                <w:sz w:val="20"/>
                <w:szCs w:val="20"/>
                <w:lang w:val="de-DE"/>
              </w:rPr>
            </w:pPr>
            <w:r w:rsidRPr="003E622D">
              <w:rPr>
                <w:rFonts w:ascii="Arial" w:hAnsi="Arial" w:cs="Arial"/>
                <w:sz w:val="20"/>
                <w:szCs w:val="20"/>
                <w:lang w:val="de-DE"/>
              </w:rPr>
              <w:t>On-</w:t>
            </w:r>
            <w:proofErr w:type="spellStart"/>
            <w:r w:rsidRPr="003E622D">
              <w:rPr>
                <w:rFonts w:ascii="Arial" w:hAnsi="Arial" w:cs="Arial"/>
                <w:sz w:val="20"/>
                <w:szCs w:val="20"/>
                <w:lang w:val="de-DE"/>
              </w:rPr>
              <w:t>Ear</w:t>
            </w:r>
            <w:proofErr w:type="spellEnd"/>
            <w:r w:rsidRPr="003E622D">
              <w:rPr>
                <w:rFonts w:ascii="Arial" w:hAnsi="Arial" w:cs="Arial"/>
                <w:sz w:val="20"/>
                <w:szCs w:val="20"/>
                <w:lang w:val="de-DE"/>
              </w:rPr>
              <w:t xml:space="preserve"> und In-</w:t>
            </w:r>
            <w:proofErr w:type="spellStart"/>
            <w:r w:rsidRPr="003E622D">
              <w:rPr>
                <w:rFonts w:ascii="Arial" w:hAnsi="Arial" w:cs="Arial"/>
                <w:sz w:val="20"/>
                <w:szCs w:val="20"/>
                <w:lang w:val="de-DE"/>
              </w:rPr>
              <w:t>Ear</w:t>
            </w:r>
            <w:proofErr w:type="spellEnd"/>
            <w:r w:rsidRPr="003E622D">
              <w:rPr>
                <w:rFonts w:ascii="Arial" w:hAnsi="Arial" w:cs="Arial"/>
                <w:sz w:val="20"/>
                <w:szCs w:val="20"/>
                <w:lang w:val="de-DE"/>
              </w:rPr>
              <w:t xml:space="preserve"> Kopfhörer</w:t>
            </w:r>
          </w:p>
          <w:p w:rsidR="003E622D" w:rsidRPr="003E622D" w:rsidRDefault="003E622D" w:rsidP="003C14C5">
            <w:pPr>
              <w:rPr>
                <w:rFonts w:ascii="Arial" w:hAnsi="Arial" w:cs="Arial"/>
                <w:b/>
                <w:sz w:val="20"/>
                <w:szCs w:val="20"/>
                <w:lang w:val="de-DE"/>
              </w:rPr>
            </w:pPr>
            <w:r w:rsidRPr="003E622D">
              <w:rPr>
                <w:rFonts w:ascii="Arial" w:hAnsi="Arial" w:cs="Arial"/>
                <w:sz w:val="20"/>
                <w:szCs w:val="20"/>
                <w:lang w:val="de-DE"/>
              </w:rPr>
              <w:t>PERFEKTER SOUND FÜR UNTERWEGS UND ZUHAUSE</w:t>
            </w:r>
          </w:p>
        </w:tc>
        <w:tc>
          <w:tcPr>
            <w:tcW w:w="5228" w:type="dxa"/>
          </w:tcPr>
          <w:p w:rsidR="003E622D" w:rsidRPr="003E622D" w:rsidRDefault="003E622D" w:rsidP="003C14C5">
            <w:pPr>
              <w:spacing w:after="160"/>
              <w:rPr>
                <w:rFonts w:ascii="Arial" w:hAnsi="Arial" w:cs="Arial"/>
                <w:b/>
                <w:sz w:val="20"/>
                <w:szCs w:val="20"/>
                <w:lang w:val="de-DE"/>
              </w:rPr>
            </w:pPr>
          </w:p>
          <w:p w:rsidR="003E622D" w:rsidRPr="009C75FB" w:rsidRDefault="003E622D" w:rsidP="003C14C5">
            <w:pPr>
              <w:spacing w:after="160"/>
              <w:rPr>
                <w:rFonts w:ascii="Arial" w:hAnsi="Arial" w:cs="Arial"/>
                <w:b/>
                <w:sz w:val="20"/>
                <w:szCs w:val="20"/>
              </w:rPr>
            </w:pPr>
            <w:proofErr w:type="spellStart"/>
            <w:r w:rsidRPr="009C75FB">
              <w:rPr>
                <w:rFonts w:ascii="Arial" w:hAnsi="Arial" w:cs="Arial"/>
                <w:b/>
                <w:bCs/>
                <w:sz w:val="20"/>
                <w:szCs w:val="20"/>
              </w:rPr>
              <w:t>Übersetzung</w:t>
            </w:r>
            <w:proofErr w:type="spellEnd"/>
            <w:r w:rsidRPr="009C75FB">
              <w:rPr>
                <w:rFonts w:ascii="Arial" w:hAnsi="Arial" w:cs="Arial"/>
                <w:b/>
                <w:bCs/>
                <w:sz w:val="20"/>
                <w:szCs w:val="20"/>
              </w:rPr>
              <w:t xml:space="preserve"> - </w:t>
            </w:r>
            <w:proofErr w:type="spellStart"/>
            <w:r w:rsidRPr="009C75FB">
              <w:rPr>
                <w:rFonts w:ascii="Arial" w:hAnsi="Arial" w:cs="Arial"/>
                <w:b/>
                <w:bCs/>
                <w:sz w:val="20"/>
                <w:szCs w:val="20"/>
              </w:rPr>
              <w:t>Russisch</w:t>
            </w:r>
            <w:proofErr w:type="spellEnd"/>
          </w:p>
          <w:p w:rsidR="003E622D" w:rsidRPr="00FB74F6" w:rsidRDefault="003E622D" w:rsidP="003C14C5">
            <w:pPr>
              <w:rPr>
                <w:rFonts w:ascii="Arial" w:hAnsi="Arial" w:cs="Arial"/>
                <w:sz w:val="20"/>
                <w:szCs w:val="20"/>
              </w:rPr>
            </w:pPr>
            <w:r w:rsidRPr="00FB74F6">
              <w:rPr>
                <w:rFonts w:ascii="Arial" w:hAnsi="Arial" w:cs="Arial"/>
                <w:sz w:val="20"/>
                <w:szCs w:val="20"/>
              </w:rPr>
              <w:t xml:space="preserve">НОВЫЕ СЕТЕВЫЕ </w:t>
            </w:r>
            <w:proofErr w:type="spellStart"/>
            <w:r w:rsidRPr="00FB74F6">
              <w:rPr>
                <w:rFonts w:ascii="Arial" w:hAnsi="Arial" w:cs="Arial"/>
                <w:sz w:val="20"/>
                <w:szCs w:val="20"/>
              </w:rPr>
              <w:t>АВ</w:t>
            </w:r>
            <w:proofErr w:type="spellEnd"/>
            <w:r w:rsidRPr="00FB74F6">
              <w:rPr>
                <w:rFonts w:ascii="Arial" w:hAnsi="Arial" w:cs="Arial"/>
                <w:sz w:val="20"/>
                <w:szCs w:val="20"/>
              </w:rPr>
              <w:t xml:space="preserve"> РЕСИВЕРЫ УЖЕ ЗДЕСЬ</w:t>
            </w:r>
          </w:p>
          <w:p w:rsidR="003E622D" w:rsidRPr="00FB74F6" w:rsidRDefault="003E622D" w:rsidP="003C14C5">
            <w:pPr>
              <w:rPr>
                <w:rFonts w:ascii="Arial" w:hAnsi="Arial" w:cs="Arial"/>
                <w:sz w:val="20"/>
                <w:szCs w:val="20"/>
              </w:rPr>
            </w:pPr>
            <w:r w:rsidRPr="00FB74F6">
              <w:rPr>
                <w:rFonts w:ascii="Arial" w:hAnsi="Arial" w:cs="Arial"/>
                <w:sz w:val="20"/>
                <w:szCs w:val="20"/>
              </w:rPr>
              <w:t>Почувствуйте уже сейчас новое поколение многоканальных ресиверов с поддержкой работы в сети.</w:t>
            </w:r>
          </w:p>
          <w:p w:rsidR="003E622D" w:rsidRPr="00FB74F6" w:rsidRDefault="003E622D" w:rsidP="003C14C5">
            <w:pPr>
              <w:rPr>
                <w:rFonts w:ascii="Arial" w:hAnsi="Arial" w:cs="Arial"/>
                <w:sz w:val="20"/>
                <w:szCs w:val="20"/>
              </w:rPr>
            </w:pPr>
            <w:r w:rsidRPr="00FB74F6">
              <w:rPr>
                <w:rFonts w:ascii="Arial" w:hAnsi="Arial" w:cs="Arial"/>
                <w:sz w:val="20"/>
                <w:szCs w:val="20"/>
              </w:rPr>
              <w:t>Никогда прежде подключение классической домашней развлекательной системы к домашней сети и мобильным устройствами, такими как смартфоны, планшеты и ПК, не было таким простым и гениальным.</w:t>
            </w:r>
          </w:p>
          <w:p w:rsidR="003E622D" w:rsidRPr="00FB74F6" w:rsidRDefault="003E622D" w:rsidP="003C14C5">
            <w:pPr>
              <w:rPr>
                <w:rFonts w:ascii="Arial" w:hAnsi="Arial" w:cs="Arial"/>
                <w:sz w:val="20"/>
                <w:szCs w:val="20"/>
              </w:rPr>
            </w:pPr>
          </w:p>
          <w:p w:rsidR="003E622D" w:rsidRPr="00FB74F6" w:rsidRDefault="003E622D" w:rsidP="003C14C5">
            <w:pPr>
              <w:rPr>
                <w:rFonts w:ascii="Arial" w:hAnsi="Arial" w:cs="Arial"/>
                <w:sz w:val="20"/>
                <w:szCs w:val="20"/>
              </w:rPr>
            </w:pPr>
            <w:r w:rsidRPr="00FB74F6">
              <w:rPr>
                <w:rFonts w:ascii="Arial" w:hAnsi="Arial" w:cs="Arial"/>
                <w:sz w:val="20"/>
                <w:szCs w:val="20"/>
              </w:rPr>
              <w:t>ПРЕКРАСНОЕ ОСНАЩЕНИЕ</w:t>
            </w:r>
          </w:p>
          <w:p w:rsidR="003E622D" w:rsidRPr="00FB74F6" w:rsidRDefault="003E622D" w:rsidP="003C14C5">
            <w:pPr>
              <w:rPr>
                <w:rFonts w:ascii="Arial" w:hAnsi="Arial" w:cs="Arial"/>
                <w:sz w:val="20"/>
                <w:szCs w:val="20"/>
              </w:rPr>
            </w:pPr>
            <w:r w:rsidRPr="00FB74F6">
              <w:rPr>
                <w:rFonts w:ascii="Arial" w:hAnsi="Arial" w:cs="Arial"/>
                <w:sz w:val="20"/>
                <w:szCs w:val="20"/>
              </w:rPr>
              <w:t xml:space="preserve">Мощные усилители </w:t>
            </w:r>
            <w:proofErr w:type="spellStart"/>
            <w:r w:rsidRPr="009C75FB">
              <w:rPr>
                <w:rFonts w:ascii="Arial" w:hAnsi="Arial" w:cs="Arial"/>
                <w:sz w:val="20"/>
                <w:szCs w:val="20"/>
              </w:rPr>
              <w:t>Direct</w:t>
            </w:r>
            <w:proofErr w:type="spellEnd"/>
            <w:r w:rsidRPr="00FB74F6">
              <w:rPr>
                <w:rFonts w:ascii="Arial" w:hAnsi="Arial" w:cs="Arial"/>
                <w:sz w:val="20"/>
                <w:szCs w:val="20"/>
              </w:rPr>
              <w:t xml:space="preserve"> </w:t>
            </w:r>
            <w:proofErr w:type="spellStart"/>
            <w:r w:rsidRPr="009C75FB">
              <w:rPr>
                <w:rFonts w:ascii="Arial" w:hAnsi="Arial" w:cs="Arial"/>
                <w:sz w:val="20"/>
                <w:szCs w:val="20"/>
              </w:rPr>
              <w:t>Energy</w:t>
            </w:r>
            <w:proofErr w:type="spellEnd"/>
            <w:r w:rsidRPr="00FB74F6">
              <w:rPr>
                <w:rFonts w:ascii="Arial" w:hAnsi="Arial" w:cs="Arial"/>
                <w:sz w:val="20"/>
                <w:szCs w:val="20"/>
              </w:rPr>
              <w:t xml:space="preserve"> </w:t>
            </w:r>
            <w:proofErr w:type="spellStart"/>
            <w:r w:rsidRPr="009C75FB">
              <w:rPr>
                <w:rFonts w:ascii="Arial" w:hAnsi="Arial" w:cs="Arial"/>
                <w:sz w:val="20"/>
                <w:szCs w:val="20"/>
              </w:rPr>
              <w:t>HD</w:t>
            </w:r>
            <w:proofErr w:type="spellEnd"/>
          </w:p>
          <w:p w:rsidR="003E622D" w:rsidRPr="009C75FB" w:rsidRDefault="003E622D" w:rsidP="003C14C5">
            <w:pPr>
              <w:rPr>
                <w:rFonts w:ascii="Arial" w:hAnsi="Arial" w:cs="Arial"/>
                <w:sz w:val="20"/>
                <w:szCs w:val="20"/>
                <w:lang w:val="en-GB"/>
              </w:rPr>
            </w:pPr>
            <w:r w:rsidRPr="009C75FB">
              <w:rPr>
                <w:rFonts w:ascii="Arial" w:hAnsi="Arial" w:cs="Arial"/>
                <w:sz w:val="20"/>
                <w:szCs w:val="20"/>
                <w:lang w:val="en-GB"/>
              </w:rPr>
              <w:t xml:space="preserve">Sabre High End Audio DAC </w:t>
            </w:r>
            <w:r w:rsidRPr="009C75FB">
              <w:rPr>
                <w:rFonts w:ascii="Arial" w:hAnsi="Arial" w:cs="Arial"/>
                <w:sz w:val="20"/>
                <w:szCs w:val="20"/>
              </w:rPr>
              <w:t>и</w:t>
            </w:r>
            <w:r w:rsidRPr="009C75FB">
              <w:rPr>
                <w:rFonts w:ascii="Arial" w:hAnsi="Arial" w:cs="Arial"/>
                <w:sz w:val="20"/>
                <w:szCs w:val="20"/>
                <w:lang w:val="en-GB"/>
              </w:rPr>
              <w:t xml:space="preserve"> Audio Scaler </w:t>
            </w:r>
            <w:r w:rsidRPr="009C75FB">
              <w:rPr>
                <w:rFonts w:ascii="Arial" w:hAnsi="Arial" w:cs="Arial"/>
                <w:sz w:val="20"/>
                <w:szCs w:val="20"/>
              </w:rPr>
              <w:t>с</w:t>
            </w:r>
            <w:r w:rsidRPr="009C75FB">
              <w:rPr>
                <w:rFonts w:ascii="Arial" w:hAnsi="Arial" w:cs="Arial"/>
                <w:sz w:val="20"/>
                <w:szCs w:val="20"/>
                <w:lang w:val="en-GB"/>
              </w:rPr>
              <w:t xml:space="preserve"> 192 </w:t>
            </w:r>
            <w:r w:rsidRPr="009C75FB">
              <w:rPr>
                <w:rFonts w:ascii="Arial" w:hAnsi="Arial" w:cs="Arial"/>
                <w:sz w:val="20"/>
                <w:szCs w:val="20"/>
              </w:rPr>
              <w:t>кГц</w:t>
            </w:r>
            <w:r w:rsidRPr="009C75FB">
              <w:rPr>
                <w:rFonts w:ascii="Arial" w:hAnsi="Arial" w:cs="Arial"/>
                <w:sz w:val="20"/>
                <w:szCs w:val="20"/>
                <w:lang w:val="en-GB"/>
              </w:rPr>
              <w:t xml:space="preserve">/32 </w:t>
            </w:r>
            <w:r w:rsidRPr="009C75FB">
              <w:rPr>
                <w:rFonts w:ascii="Arial" w:hAnsi="Arial" w:cs="Arial"/>
                <w:sz w:val="20"/>
                <w:szCs w:val="20"/>
              </w:rPr>
              <w:t>бит</w:t>
            </w:r>
          </w:p>
          <w:p w:rsidR="003E622D" w:rsidRPr="009C75FB" w:rsidRDefault="003E622D" w:rsidP="003C14C5">
            <w:pPr>
              <w:rPr>
                <w:rFonts w:ascii="Arial" w:hAnsi="Arial" w:cs="Arial"/>
                <w:sz w:val="20"/>
                <w:szCs w:val="20"/>
                <w:lang w:val="en-GB"/>
              </w:rPr>
            </w:pPr>
            <w:r w:rsidRPr="009C75FB">
              <w:rPr>
                <w:rFonts w:ascii="Arial" w:hAnsi="Arial" w:cs="Arial"/>
                <w:sz w:val="20"/>
                <w:szCs w:val="20"/>
              </w:rPr>
              <w:t>Многоканальные</w:t>
            </w:r>
            <w:r w:rsidRPr="009C75FB">
              <w:rPr>
                <w:rFonts w:ascii="Arial" w:hAnsi="Arial" w:cs="Arial"/>
                <w:sz w:val="20"/>
                <w:szCs w:val="20"/>
                <w:lang w:val="en-GB"/>
              </w:rPr>
              <w:t xml:space="preserve">, </w:t>
            </w:r>
            <w:r w:rsidRPr="009C75FB">
              <w:rPr>
                <w:rFonts w:ascii="Arial" w:hAnsi="Arial" w:cs="Arial"/>
                <w:sz w:val="20"/>
                <w:szCs w:val="20"/>
              </w:rPr>
              <w:t>с</w:t>
            </w:r>
            <w:r w:rsidRPr="009C75FB">
              <w:rPr>
                <w:rFonts w:ascii="Arial" w:hAnsi="Arial" w:cs="Arial"/>
                <w:sz w:val="20"/>
                <w:szCs w:val="20"/>
                <w:lang w:val="en-GB"/>
              </w:rPr>
              <w:t xml:space="preserve"> </w:t>
            </w:r>
            <w:r w:rsidRPr="009C75FB">
              <w:rPr>
                <w:rFonts w:ascii="Arial" w:hAnsi="Arial" w:cs="Arial"/>
                <w:sz w:val="20"/>
                <w:szCs w:val="20"/>
              </w:rPr>
              <w:t>форматами</w:t>
            </w:r>
            <w:r w:rsidRPr="009C75FB">
              <w:rPr>
                <w:rFonts w:ascii="Arial" w:hAnsi="Arial" w:cs="Arial"/>
                <w:sz w:val="20"/>
                <w:szCs w:val="20"/>
                <w:lang w:val="en-GB"/>
              </w:rPr>
              <w:t xml:space="preserve"> Dolby </w:t>
            </w:r>
            <w:proofErr w:type="spellStart"/>
            <w:r w:rsidRPr="009C75FB">
              <w:rPr>
                <w:rFonts w:ascii="Arial" w:hAnsi="Arial" w:cs="Arial"/>
                <w:sz w:val="20"/>
                <w:szCs w:val="20"/>
                <w:lang w:val="en-GB"/>
              </w:rPr>
              <w:t>Atmos</w:t>
            </w:r>
            <w:proofErr w:type="spellEnd"/>
            <w:r w:rsidRPr="009C75FB">
              <w:rPr>
                <w:rFonts w:ascii="Arial" w:hAnsi="Arial" w:cs="Arial"/>
                <w:sz w:val="20"/>
                <w:szCs w:val="20"/>
                <w:lang w:val="en-GB"/>
              </w:rPr>
              <w:t xml:space="preserve">, Dolby </w:t>
            </w:r>
            <w:proofErr w:type="spellStart"/>
            <w:r w:rsidRPr="009C75FB">
              <w:rPr>
                <w:rFonts w:ascii="Arial" w:hAnsi="Arial" w:cs="Arial"/>
                <w:sz w:val="20"/>
                <w:szCs w:val="20"/>
                <w:lang w:val="en-GB"/>
              </w:rPr>
              <w:t>TrueHD</w:t>
            </w:r>
            <w:proofErr w:type="spellEnd"/>
            <w:r w:rsidRPr="009C75FB">
              <w:rPr>
                <w:rFonts w:ascii="Arial" w:hAnsi="Arial" w:cs="Arial"/>
                <w:sz w:val="20"/>
                <w:szCs w:val="20"/>
                <w:lang w:val="en-GB"/>
              </w:rPr>
              <w:t>, DTS-HD Master audio</w:t>
            </w:r>
          </w:p>
          <w:p w:rsidR="003E622D" w:rsidRPr="00FB74F6" w:rsidRDefault="003E622D" w:rsidP="003C14C5">
            <w:pPr>
              <w:rPr>
                <w:rFonts w:ascii="Arial" w:hAnsi="Arial" w:cs="Arial"/>
                <w:sz w:val="20"/>
                <w:szCs w:val="20"/>
              </w:rPr>
            </w:pPr>
            <w:r w:rsidRPr="00FB74F6">
              <w:rPr>
                <w:rFonts w:ascii="Arial" w:hAnsi="Arial" w:cs="Arial"/>
                <w:sz w:val="20"/>
                <w:szCs w:val="20"/>
              </w:rPr>
              <w:t xml:space="preserve">Масштабирование видео до </w:t>
            </w:r>
            <w:proofErr w:type="spellStart"/>
            <w:r w:rsidRPr="00FB74F6">
              <w:rPr>
                <w:rFonts w:ascii="Arial" w:hAnsi="Arial" w:cs="Arial"/>
                <w:sz w:val="20"/>
                <w:szCs w:val="20"/>
              </w:rPr>
              <w:t>1080</w:t>
            </w:r>
            <w:r w:rsidRPr="009C75FB">
              <w:rPr>
                <w:rFonts w:ascii="Arial" w:hAnsi="Arial" w:cs="Arial"/>
                <w:sz w:val="20"/>
                <w:szCs w:val="20"/>
              </w:rPr>
              <w:t>p</w:t>
            </w:r>
            <w:proofErr w:type="spellEnd"/>
            <w:r w:rsidRPr="00FB74F6">
              <w:rPr>
                <w:rFonts w:ascii="Arial" w:hAnsi="Arial" w:cs="Arial"/>
                <w:sz w:val="20"/>
                <w:szCs w:val="20"/>
              </w:rPr>
              <w:t xml:space="preserve"> </w:t>
            </w:r>
            <w:proofErr w:type="spellStart"/>
            <w:r w:rsidRPr="009C75FB">
              <w:rPr>
                <w:rFonts w:ascii="Arial" w:hAnsi="Arial" w:cs="Arial"/>
                <w:sz w:val="20"/>
                <w:szCs w:val="20"/>
              </w:rPr>
              <w:t>HD</w:t>
            </w:r>
            <w:proofErr w:type="spellEnd"/>
          </w:p>
          <w:p w:rsidR="003E622D" w:rsidRPr="00FB74F6" w:rsidRDefault="003E622D" w:rsidP="003C14C5">
            <w:pPr>
              <w:rPr>
                <w:rFonts w:ascii="Arial" w:hAnsi="Arial" w:cs="Arial"/>
                <w:sz w:val="20"/>
                <w:szCs w:val="20"/>
              </w:rPr>
            </w:pPr>
            <w:r w:rsidRPr="00FB74F6">
              <w:rPr>
                <w:rFonts w:ascii="Arial" w:hAnsi="Arial" w:cs="Arial"/>
                <w:sz w:val="20"/>
                <w:szCs w:val="20"/>
              </w:rPr>
              <w:t xml:space="preserve">Воспроизведения со смартфона с помощью </w:t>
            </w:r>
            <w:proofErr w:type="spellStart"/>
            <w:r w:rsidRPr="009C75FB">
              <w:rPr>
                <w:rFonts w:ascii="Arial" w:hAnsi="Arial" w:cs="Arial"/>
                <w:sz w:val="20"/>
                <w:szCs w:val="20"/>
              </w:rPr>
              <w:t>Apple</w:t>
            </w:r>
            <w:proofErr w:type="spellEnd"/>
            <w:r w:rsidRPr="00FB74F6">
              <w:rPr>
                <w:rFonts w:ascii="Arial" w:hAnsi="Arial" w:cs="Arial"/>
                <w:sz w:val="20"/>
                <w:szCs w:val="20"/>
              </w:rPr>
              <w:t xml:space="preserve"> </w:t>
            </w:r>
            <w:proofErr w:type="spellStart"/>
            <w:r w:rsidRPr="009C75FB">
              <w:rPr>
                <w:rFonts w:ascii="Arial" w:hAnsi="Arial" w:cs="Arial"/>
                <w:sz w:val="20"/>
                <w:szCs w:val="20"/>
              </w:rPr>
              <w:t>AirPlay</w:t>
            </w:r>
            <w:proofErr w:type="spellEnd"/>
            <w:r w:rsidRPr="00FB74F6">
              <w:rPr>
                <w:rFonts w:ascii="Arial" w:hAnsi="Arial" w:cs="Arial"/>
                <w:sz w:val="20"/>
                <w:szCs w:val="20"/>
              </w:rPr>
              <w:t xml:space="preserve"> и </w:t>
            </w:r>
            <w:proofErr w:type="spellStart"/>
            <w:r w:rsidRPr="009C75FB">
              <w:rPr>
                <w:rFonts w:ascii="Arial" w:hAnsi="Arial" w:cs="Arial"/>
                <w:sz w:val="20"/>
                <w:szCs w:val="20"/>
              </w:rPr>
              <w:t>HTC</w:t>
            </w:r>
            <w:proofErr w:type="spellEnd"/>
            <w:r w:rsidRPr="00FB74F6">
              <w:rPr>
                <w:rFonts w:ascii="Arial" w:hAnsi="Arial" w:cs="Arial"/>
                <w:sz w:val="20"/>
                <w:szCs w:val="20"/>
              </w:rPr>
              <w:t xml:space="preserve"> </w:t>
            </w:r>
            <w:proofErr w:type="spellStart"/>
            <w:r w:rsidRPr="009C75FB">
              <w:rPr>
                <w:rFonts w:ascii="Arial" w:hAnsi="Arial" w:cs="Arial"/>
                <w:sz w:val="20"/>
                <w:szCs w:val="20"/>
              </w:rPr>
              <w:t>Connect</w:t>
            </w:r>
            <w:proofErr w:type="spellEnd"/>
          </w:p>
          <w:p w:rsidR="003E622D" w:rsidRPr="00FB74F6" w:rsidRDefault="003E622D" w:rsidP="003C14C5">
            <w:pPr>
              <w:rPr>
                <w:rFonts w:ascii="Arial" w:hAnsi="Arial" w:cs="Arial"/>
                <w:sz w:val="20"/>
                <w:szCs w:val="20"/>
              </w:rPr>
            </w:pPr>
            <w:r w:rsidRPr="00FB74F6">
              <w:rPr>
                <w:rFonts w:ascii="Arial" w:hAnsi="Arial" w:cs="Arial"/>
                <w:sz w:val="20"/>
                <w:szCs w:val="20"/>
              </w:rPr>
              <w:t xml:space="preserve">Видео и музыка на устройства </w:t>
            </w:r>
            <w:proofErr w:type="spellStart"/>
            <w:r w:rsidRPr="009C75FB">
              <w:rPr>
                <w:rFonts w:ascii="Arial" w:hAnsi="Arial" w:cs="Arial"/>
                <w:sz w:val="20"/>
                <w:szCs w:val="20"/>
              </w:rPr>
              <w:t>DLNA</w:t>
            </w:r>
            <w:proofErr w:type="spellEnd"/>
          </w:p>
          <w:p w:rsidR="003E622D" w:rsidRPr="00FB74F6" w:rsidRDefault="003E622D" w:rsidP="003C14C5">
            <w:pPr>
              <w:rPr>
                <w:rFonts w:ascii="Arial" w:hAnsi="Arial" w:cs="Arial"/>
                <w:sz w:val="20"/>
                <w:szCs w:val="20"/>
              </w:rPr>
            </w:pPr>
            <w:r w:rsidRPr="00FB74F6">
              <w:rPr>
                <w:rFonts w:ascii="Arial" w:hAnsi="Arial" w:cs="Arial"/>
                <w:sz w:val="20"/>
                <w:szCs w:val="20"/>
              </w:rPr>
              <w:t xml:space="preserve">Скачивание потоковой музыки из </w:t>
            </w:r>
            <w:proofErr w:type="spellStart"/>
            <w:r w:rsidRPr="009C75FB">
              <w:rPr>
                <w:rFonts w:ascii="Arial" w:hAnsi="Arial" w:cs="Arial"/>
                <w:sz w:val="20"/>
                <w:szCs w:val="20"/>
              </w:rPr>
              <w:t>Spotify</w:t>
            </w:r>
            <w:proofErr w:type="spellEnd"/>
            <w:r w:rsidRPr="00FB74F6">
              <w:rPr>
                <w:rFonts w:ascii="Arial" w:hAnsi="Arial" w:cs="Arial"/>
                <w:sz w:val="20"/>
                <w:szCs w:val="20"/>
              </w:rPr>
              <w:t xml:space="preserve"> и интернет-радио</w:t>
            </w:r>
          </w:p>
          <w:p w:rsidR="003E622D" w:rsidRPr="00FB74F6" w:rsidRDefault="003E622D" w:rsidP="003C14C5">
            <w:pPr>
              <w:rPr>
                <w:rFonts w:ascii="Arial" w:hAnsi="Arial" w:cs="Arial"/>
                <w:sz w:val="20"/>
                <w:szCs w:val="20"/>
              </w:rPr>
            </w:pPr>
            <w:r w:rsidRPr="00FB74F6">
              <w:rPr>
                <w:rFonts w:ascii="Arial" w:hAnsi="Arial" w:cs="Arial"/>
                <w:sz w:val="20"/>
                <w:szCs w:val="20"/>
              </w:rPr>
              <w:t>Управление приложениями</w:t>
            </w:r>
          </w:p>
          <w:p w:rsidR="003E622D" w:rsidRPr="00FB74F6" w:rsidRDefault="003E622D" w:rsidP="003C14C5">
            <w:pPr>
              <w:rPr>
                <w:rFonts w:ascii="Arial" w:hAnsi="Arial" w:cs="Arial"/>
                <w:sz w:val="20"/>
                <w:szCs w:val="20"/>
              </w:rPr>
            </w:pPr>
          </w:p>
          <w:p w:rsidR="003E622D" w:rsidRPr="00FB74F6" w:rsidRDefault="003E622D" w:rsidP="003C14C5">
            <w:pPr>
              <w:rPr>
                <w:rFonts w:ascii="Arial" w:hAnsi="Arial" w:cs="Arial"/>
                <w:sz w:val="20"/>
                <w:szCs w:val="20"/>
              </w:rPr>
            </w:pPr>
            <w:r w:rsidRPr="00FB74F6">
              <w:rPr>
                <w:rFonts w:ascii="Arial" w:hAnsi="Arial" w:cs="Arial"/>
                <w:sz w:val="20"/>
                <w:szCs w:val="20"/>
              </w:rPr>
              <w:t>ГДЕ КУПИТЬ?</w:t>
            </w:r>
          </w:p>
          <w:p w:rsidR="003E622D" w:rsidRPr="00FB74F6" w:rsidRDefault="003E622D" w:rsidP="003C14C5">
            <w:pPr>
              <w:rPr>
                <w:rFonts w:ascii="Arial" w:hAnsi="Arial" w:cs="Arial"/>
                <w:sz w:val="20"/>
                <w:szCs w:val="20"/>
              </w:rPr>
            </w:pPr>
            <w:r w:rsidRPr="00FB74F6">
              <w:rPr>
                <w:rFonts w:ascii="Arial" w:hAnsi="Arial" w:cs="Arial"/>
                <w:sz w:val="20"/>
                <w:szCs w:val="20"/>
              </w:rPr>
              <w:t>Сетевой аудиоплеер</w:t>
            </w:r>
          </w:p>
          <w:p w:rsidR="003E622D" w:rsidRPr="00FB74F6" w:rsidRDefault="003E622D" w:rsidP="003C14C5">
            <w:pPr>
              <w:rPr>
                <w:rFonts w:ascii="Arial" w:hAnsi="Arial" w:cs="Arial"/>
                <w:sz w:val="20"/>
                <w:szCs w:val="20"/>
              </w:rPr>
            </w:pPr>
            <w:r w:rsidRPr="00FB74F6">
              <w:rPr>
                <w:rFonts w:ascii="Arial" w:hAnsi="Arial" w:cs="Arial"/>
                <w:sz w:val="20"/>
                <w:szCs w:val="20"/>
              </w:rPr>
              <w:t>Стерео для меломанов с цифровых источников</w:t>
            </w:r>
          </w:p>
          <w:p w:rsidR="003E622D" w:rsidRPr="00FB74F6" w:rsidRDefault="003E622D" w:rsidP="003C14C5">
            <w:pPr>
              <w:rPr>
                <w:rFonts w:ascii="Arial" w:hAnsi="Arial" w:cs="Arial"/>
                <w:sz w:val="20"/>
                <w:szCs w:val="20"/>
              </w:rPr>
            </w:pPr>
            <w:r w:rsidRPr="00FB74F6">
              <w:rPr>
                <w:rFonts w:ascii="Arial" w:hAnsi="Arial" w:cs="Arial"/>
                <w:sz w:val="20"/>
                <w:szCs w:val="20"/>
              </w:rPr>
              <w:t xml:space="preserve">Сетевой </w:t>
            </w:r>
            <w:proofErr w:type="spellStart"/>
            <w:r w:rsidRPr="00FB74F6">
              <w:rPr>
                <w:rFonts w:ascii="Arial" w:hAnsi="Arial" w:cs="Arial"/>
                <w:sz w:val="20"/>
                <w:szCs w:val="20"/>
              </w:rPr>
              <w:t>АВ</w:t>
            </w:r>
            <w:proofErr w:type="spellEnd"/>
            <w:r w:rsidRPr="00FB74F6">
              <w:rPr>
                <w:rFonts w:ascii="Arial" w:hAnsi="Arial" w:cs="Arial"/>
                <w:sz w:val="20"/>
                <w:szCs w:val="20"/>
              </w:rPr>
              <w:t xml:space="preserve"> ресивер</w:t>
            </w:r>
          </w:p>
          <w:p w:rsidR="003E622D" w:rsidRPr="00FB74F6" w:rsidRDefault="003E622D" w:rsidP="003C14C5">
            <w:pPr>
              <w:rPr>
                <w:rFonts w:ascii="Arial" w:hAnsi="Arial" w:cs="Arial"/>
                <w:sz w:val="20"/>
                <w:szCs w:val="20"/>
              </w:rPr>
            </w:pPr>
            <w:r w:rsidRPr="00FB74F6">
              <w:rPr>
                <w:rFonts w:ascii="Arial" w:hAnsi="Arial" w:cs="Arial"/>
                <w:sz w:val="20"/>
                <w:szCs w:val="20"/>
              </w:rPr>
              <w:t>Сетевая домашняя развлекательная система</w:t>
            </w:r>
          </w:p>
          <w:p w:rsidR="003E622D" w:rsidRPr="00FB74F6" w:rsidRDefault="003E622D" w:rsidP="003C14C5">
            <w:pPr>
              <w:rPr>
                <w:rFonts w:ascii="Arial" w:hAnsi="Arial" w:cs="Arial"/>
                <w:sz w:val="20"/>
                <w:szCs w:val="20"/>
              </w:rPr>
            </w:pPr>
            <w:r w:rsidRPr="00FB74F6">
              <w:rPr>
                <w:rFonts w:ascii="Arial" w:hAnsi="Arial" w:cs="Arial"/>
                <w:sz w:val="20"/>
                <w:szCs w:val="20"/>
              </w:rPr>
              <w:t>Акустические системы для ТВ</w:t>
            </w:r>
          </w:p>
          <w:p w:rsidR="003E622D" w:rsidRPr="00FB74F6" w:rsidRDefault="003E622D" w:rsidP="003C14C5">
            <w:pPr>
              <w:rPr>
                <w:rFonts w:ascii="Arial" w:hAnsi="Arial" w:cs="Arial"/>
                <w:sz w:val="20"/>
                <w:szCs w:val="20"/>
              </w:rPr>
            </w:pPr>
            <w:r w:rsidRPr="00FB74F6">
              <w:rPr>
                <w:rFonts w:ascii="Arial" w:hAnsi="Arial" w:cs="Arial"/>
                <w:sz w:val="20"/>
                <w:szCs w:val="20"/>
              </w:rPr>
              <w:t>Лучший звук для Вашего телевизора с плоским экраном</w:t>
            </w:r>
          </w:p>
          <w:p w:rsidR="003E622D" w:rsidRPr="00FB74F6" w:rsidRDefault="003E622D" w:rsidP="003C14C5">
            <w:pPr>
              <w:rPr>
                <w:rFonts w:ascii="Arial" w:hAnsi="Arial" w:cs="Arial"/>
                <w:sz w:val="20"/>
                <w:szCs w:val="20"/>
              </w:rPr>
            </w:pPr>
            <w:r w:rsidRPr="00FB74F6">
              <w:rPr>
                <w:rFonts w:ascii="Arial" w:hAnsi="Arial" w:cs="Arial"/>
                <w:sz w:val="20"/>
                <w:szCs w:val="20"/>
              </w:rPr>
              <w:t xml:space="preserve">Акустические системы </w:t>
            </w:r>
            <w:proofErr w:type="spellStart"/>
            <w:r w:rsidRPr="009C75FB">
              <w:rPr>
                <w:rFonts w:ascii="Arial" w:hAnsi="Arial" w:cs="Arial"/>
                <w:sz w:val="20"/>
                <w:szCs w:val="20"/>
              </w:rPr>
              <w:t>Bluetooth</w:t>
            </w:r>
            <w:proofErr w:type="spellEnd"/>
          </w:p>
          <w:p w:rsidR="003E622D" w:rsidRPr="00FB74F6" w:rsidRDefault="003E622D" w:rsidP="003C14C5">
            <w:pPr>
              <w:rPr>
                <w:rFonts w:ascii="Arial" w:hAnsi="Arial" w:cs="Arial"/>
                <w:sz w:val="20"/>
                <w:szCs w:val="20"/>
              </w:rPr>
            </w:pPr>
            <w:r w:rsidRPr="00FB74F6">
              <w:rPr>
                <w:rFonts w:ascii="Arial" w:hAnsi="Arial" w:cs="Arial"/>
                <w:sz w:val="20"/>
                <w:szCs w:val="20"/>
              </w:rPr>
              <w:t>Идеальный звук для мобильных устройств</w:t>
            </w:r>
          </w:p>
          <w:p w:rsidR="003E622D" w:rsidRPr="00FB74F6" w:rsidRDefault="003E622D" w:rsidP="003C14C5">
            <w:pPr>
              <w:rPr>
                <w:rFonts w:ascii="Arial" w:hAnsi="Arial" w:cs="Arial"/>
                <w:sz w:val="20"/>
                <w:szCs w:val="20"/>
              </w:rPr>
            </w:pPr>
            <w:r w:rsidRPr="00FB74F6">
              <w:rPr>
                <w:rFonts w:ascii="Arial" w:hAnsi="Arial" w:cs="Arial"/>
                <w:sz w:val="20"/>
                <w:szCs w:val="20"/>
              </w:rPr>
              <w:t>Компактные аудио системы</w:t>
            </w:r>
          </w:p>
          <w:p w:rsidR="003E622D" w:rsidRPr="00FB74F6" w:rsidRDefault="003E622D" w:rsidP="003C14C5">
            <w:pPr>
              <w:rPr>
                <w:rFonts w:ascii="Arial" w:hAnsi="Arial" w:cs="Arial"/>
                <w:sz w:val="20"/>
                <w:szCs w:val="20"/>
              </w:rPr>
            </w:pPr>
            <w:r w:rsidRPr="00FB74F6">
              <w:rPr>
                <w:rFonts w:ascii="Arial" w:hAnsi="Arial" w:cs="Arial"/>
                <w:sz w:val="20"/>
                <w:szCs w:val="20"/>
              </w:rPr>
              <w:t>Объёмный звук, компактные размеры</w:t>
            </w:r>
          </w:p>
          <w:p w:rsidR="003E622D" w:rsidRPr="00FB74F6" w:rsidRDefault="003E622D" w:rsidP="003C14C5">
            <w:pPr>
              <w:rPr>
                <w:rFonts w:ascii="Arial" w:hAnsi="Arial" w:cs="Arial"/>
                <w:sz w:val="20"/>
                <w:szCs w:val="20"/>
              </w:rPr>
            </w:pPr>
            <w:r w:rsidRPr="00FB74F6">
              <w:rPr>
                <w:rFonts w:ascii="Arial" w:hAnsi="Arial" w:cs="Arial"/>
                <w:sz w:val="20"/>
                <w:szCs w:val="20"/>
              </w:rPr>
              <w:t>Наушники с клубным звуком</w:t>
            </w:r>
          </w:p>
          <w:p w:rsidR="003E622D" w:rsidRPr="00FB74F6" w:rsidRDefault="003E622D" w:rsidP="003C14C5">
            <w:pPr>
              <w:rPr>
                <w:rFonts w:ascii="Arial" w:hAnsi="Arial" w:cs="Arial"/>
                <w:sz w:val="20"/>
                <w:szCs w:val="20"/>
              </w:rPr>
            </w:pPr>
            <w:r w:rsidRPr="00FB74F6">
              <w:rPr>
                <w:rFonts w:ascii="Arial" w:hAnsi="Arial" w:cs="Arial"/>
                <w:sz w:val="20"/>
                <w:szCs w:val="20"/>
              </w:rPr>
              <w:t>Полноразмерные наушники и наушники-вкладыши</w:t>
            </w:r>
          </w:p>
          <w:p w:rsidR="003E622D" w:rsidRPr="009C75FB" w:rsidRDefault="003E622D" w:rsidP="003C14C5">
            <w:pPr>
              <w:rPr>
                <w:rFonts w:ascii="Arial" w:hAnsi="Arial" w:cs="Arial"/>
                <w:b/>
                <w:sz w:val="20"/>
                <w:szCs w:val="20"/>
              </w:rPr>
            </w:pPr>
            <w:r w:rsidRPr="00FB74F6">
              <w:rPr>
                <w:rFonts w:ascii="Arial" w:hAnsi="Arial" w:cs="Arial"/>
                <w:sz w:val="20"/>
                <w:szCs w:val="20"/>
              </w:rPr>
              <w:t>ИДЕАЛЬНЫЙ ЗВУК ДЛЯ ПОЛЬЗОВАНИЯ В ПОЕЗДКАХ И ДОМА</w:t>
            </w:r>
          </w:p>
        </w:tc>
      </w:tr>
    </w:tbl>
    <w:p w:rsidR="003E622D" w:rsidRDefault="003E622D" w:rsidP="003E622D">
      <w:r>
        <w:br w:type="page"/>
      </w:r>
    </w:p>
    <w:tbl>
      <w:tblPr>
        <w:tblStyle w:val="af"/>
        <w:tblW w:w="0" w:type="auto"/>
        <w:jc w:val="center"/>
        <w:tblLook w:val="04A0" w:firstRow="1" w:lastRow="0" w:firstColumn="1" w:lastColumn="0" w:noHBand="0" w:noVBand="1"/>
      </w:tblPr>
      <w:tblGrid>
        <w:gridCol w:w="5228"/>
        <w:gridCol w:w="5228"/>
      </w:tblGrid>
      <w:tr w:rsidR="003E622D" w:rsidRPr="00545CCE" w:rsidTr="00FD2937">
        <w:trPr>
          <w:trHeight w:val="7205"/>
          <w:jc w:val="center"/>
        </w:trPr>
        <w:tc>
          <w:tcPr>
            <w:tcW w:w="5228" w:type="dxa"/>
          </w:tcPr>
          <w:p w:rsidR="003E622D" w:rsidRPr="003E622D" w:rsidRDefault="003E622D" w:rsidP="003C14C5">
            <w:pPr>
              <w:spacing w:after="160"/>
              <w:rPr>
                <w:rFonts w:ascii="Arial" w:hAnsi="Arial" w:cs="Arial"/>
                <w:b/>
                <w:sz w:val="20"/>
                <w:szCs w:val="20"/>
                <w:lang w:val="de-DE"/>
              </w:rPr>
            </w:pPr>
            <w:r w:rsidRPr="003E622D">
              <w:rPr>
                <w:rFonts w:ascii="Arial" w:hAnsi="Arial" w:cs="Arial"/>
                <w:b/>
                <w:sz w:val="20"/>
                <w:szCs w:val="20"/>
                <w:lang w:val="de-DE"/>
              </w:rPr>
              <w:lastRenderedPageBreak/>
              <w:t>Technik: Schiffe, Segeln, Seefahrt</w:t>
            </w:r>
          </w:p>
          <w:p w:rsidR="003E622D" w:rsidRPr="003E622D" w:rsidRDefault="003E622D" w:rsidP="003C14C5">
            <w:pPr>
              <w:spacing w:after="160"/>
              <w:rPr>
                <w:rFonts w:ascii="Arial" w:hAnsi="Arial" w:cs="Arial"/>
                <w:b/>
                <w:sz w:val="20"/>
                <w:szCs w:val="20"/>
                <w:lang w:val="de-DE"/>
              </w:rPr>
            </w:pPr>
            <w:r w:rsidRPr="003E622D">
              <w:rPr>
                <w:rFonts w:ascii="Arial" w:hAnsi="Arial" w:cs="Arial"/>
                <w:b/>
                <w:sz w:val="20"/>
                <w:szCs w:val="20"/>
                <w:lang w:val="de-DE"/>
              </w:rPr>
              <w:t>Ausgangstext – Deutsch</w:t>
            </w:r>
          </w:p>
          <w:p w:rsidR="003E622D" w:rsidRPr="003E622D" w:rsidRDefault="003E622D" w:rsidP="003C14C5">
            <w:pPr>
              <w:rPr>
                <w:rFonts w:ascii="Arial" w:hAnsi="Arial" w:cs="Arial"/>
                <w:sz w:val="20"/>
                <w:szCs w:val="20"/>
                <w:lang w:val="de-DE"/>
              </w:rPr>
            </w:pPr>
            <w:r w:rsidRPr="003E622D">
              <w:rPr>
                <w:rFonts w:ascii="Arial" w:hAnsi="Arial" w:cs="Arial"/>
                <w:sz w:val="20"/>
                <w:szCs w:val="20"/>
                <w:lang w:val="de-DE"/>
              </w:rPr>
              <w:t>Das Ballastwassersystem fördert Seewasser von Außenbord in die Ballasttanks.</w:t>
            </w:r>
          </w:p>
          <w:p w:rsidR="003E622D" w:rsidRPr="003E622D" w:rsidRDefault="003E622D" w:rsidP="003C14C5">
            <w:pPr>
              <w:rPr>
                <w:rFonts w:ascii="Arial" w:hAnsi="Arial" w:cs="Arial"/>
                <w:sz w:val="20"/>
                <w:szCs w:val="20"/>
                <w:lang w:val="de-DE"/>
              </w:rPr>
            </w:pPr>
            <w:r w:rsidRPr="003E622D">
              <w:rPr>
                <w:rFonts w:ascii="Arial" w:hAnsi="Arial" w:cs="Arial"/>
                <w:sz w:val="20"/>
                <w:szCs w:val="20"/>
                <w:lang w:val="de-DE"/>
              </w:rPr>
              <w:t>Aus den Ballasttanks nach Außenbord oder von Tank zu Tank.</w:t>
            </w:r>
          </w:p>
          <w:p w:rsidR="003E622D" w:rsidRPr="003E622D" w:rsidRDefault="003E622D" w:rsidP="003C14C5">
            <w:pPr>
              <w:rPr>
                <w:rFonts w:ascii="Arial" w:hAnsi="Arial" w:cs="Arial"/>
                <w:sz w:val="20"/>
                <w:szCs w:val="20"/>
                <w:lang w:val="de-DE"/>
              </w:rPr>
            </w:pPr>
          </w:p>
          <w:p w:rsidR="003E622D" w:rsidRPr="003E622D" w:rsidRDefault="003E622D" w:rsidP="003C14C5">
            <w:pPr>
              <w:rPr>
                <w:rFonts w:ascii="Arial" w:hAnsi="Arial" w:cs="Arial"/>
                <w:sz w:val="20"/>
                <w:szCs w:val="20"/>
                <w:lang w:val="de-DE"/>
              </w:rPr>
            </w:pPr>
            <w:r w:rsidRPr="003E622D">
              <w:rPr>
                <w:rFonts w:ascii="Arial" w:hAnsi="Arial" w:cs="Arial"/>
                <w:sz w:val="20"/>
                <w:szCs w:val="20"/>
                <w:lang w:val="de-DE"/>
              </w:rPr>
              <w:t>Zum Füllen der Tanks wird Seewasser von den Seekästen durch die Pumpen 801.01.01 und 801.01.02 angesaugt und in die Tanks gefördert.</w:t>
            </w:r>
          </w:p>
          <w:p w:rsidR="003E622D" w:rsidRPr="003E622D" w:rsidRDefault="003E622D" w:rsidP="003C14C5">
            <w:pPr>
              <w:rPr>
                <w:rFonts w:ascii="Arial" w:hAnsi="Arial" w:cs="Arial"/>
                <w:sz w:val="20"/>
                <w:szCs w:val="20"/>
                <w:lang w:val="de-DE"/>
              </w:rPr>
            </w:pPr>
          </w:p>
          <w:p w:rsidR="003E622D" w:rsidRPr="003E622D" w:rsidRDefault="003E622D" w:rsidP="003C14C5">
            <w:pPr>
              <w:rPr>
                <w:rFonts w:ascii="Arial" w:hAnsi="Arial" w:cs="Arial"/>
                <w:sz w:val="20"/>
                <w:szCs w:val="20"/>
                <w:lang w:val="de-DE"/>
              </w:rPr>
            </w:pPr>
            <w:r w:rsidRPr="003E622D">
              <w:rPr>
                <w:rFonts w:ascii="Arial" w:hAnsi="Arial" w:cs="Arial"/>
                <w:sz w:val="20"/>
                <w:szCs w:val="20"/>
                <w:lang w:val="de-DE"/>
              </w:rPr>
              <w:t>Tiefliegende Ballasttanks im Doppelboden können alternativ durch Schwerkraft befüllt werden.</w:t>
            </w:r>
          </w:p>
          <w:p w:rsidR="003E622D" w:rsidRDefault="003E622D" w:rsidP="003C14C5">
            <w:pPr>
              <w:rPr>
                <w:rFonts w:ascii="Arial" w:hAnsi="Arial" w:cs="Arial"/>
                <w:sz w:val="20"/>
                <w:szCs w:val="20"/>
                <w:lang w:val="de-DE"/>
              </w:rPr>
            </w:pPr>
          </w:p>
          <w:p w:rsidR="00FD2937" w:rsidRPr="003E622D" w:rsidRDefault="00FD2937" w:rsidP="003C14C5">
            <w:pPr>
              <w:rPr>
                <w:rFonts w:ascii="Arial" w:hAnsi="Arial" w:cs="Arial"/>
                <w:sz w:val="20"/>
                <w:szCs w:val="20"/>
                <w:lang w:val="de-DE"/>
              </w:rPr>
            </w:pPr>
          </w:p>
          <w:p w:rsidR="003E622D" w:rsidRPr="003E622D" w:rsidRDefault="003E622D" w:rsidP="003C14C5">
            <w:pPr>
              <w:rPr>
                <w:rFonts w:ascii="Arial" w:hAnsi="Arial" w:cs="Arial"/>
                <w:sz w:val="20"/>
                <w:szCs w:val="20"/>
                <w:lang w:val="de-DE"/>
              </w:rPr>
            </w:pPr>
            <w:r w:rsidRPr="003E622D">
              <w:rPr>
                <w:rFonts w:ascii="Arial" w:hAnsi="Arial" w:cs="Arial"/>
                <w:sz w:val="20"/>
                <w:szCs w:val="20"/>
                <w:lang w:val="de-DE"/>
              </w:rPr>
              <w:t>Das Entleeren der Tanks wird ebenfalls mit den Pumpen 801.01.01 und 801.01.02 realisiert, die Tankanschlüsse werden als Saug- und Druckleitungen gleichermaßen genutzt.</w:t>
            </w:r>
          </w:p>
          <w:p w:rsidR="003E622D" w:rsidRPr="003E622D" w:rsidRDefault="003E622D" w:rsidP="003C14C5">
            <w:pPr>
              <w:rPr>
                <w:rFonts w:ascii="Arial" w:hAnsi="Arial" w:cs="Arial"/>
                <w:sz w:val="20"/>
                <w:szCs w:val="20"/>
                <w:lang w:val="de-DE"/>
              </w:rPr>
            </w:pPr>
          </w:p>
          <w:p w:rsidR="003E622D" w:rsidRPr="003E622D" w:rsidRDefault="003E622D" w:rsidP="003C14C5">
            <w:pPr>
              <w:rPr>
                <w:rFonts w:ascii="Arial" w:hAnsi="Arial" w:cs="Arial"/>
                <w:sz w:val="20"/>
                <w:szCs w:val="20"/>
                <w:lang w:val="de-DE"/>
              </w:rPr>
            </w:pPr>
          </w:p>
          <w:p w:rsidR="003E622D" w:rsidRPr="003E622D" w:rsidRDefault="003E622D" w:rsidP="003C14C5">
            <w:pPr>
              <w:rPr>
                <w:rFonts w:ascii="Arial" w:hAnsi="Arial" w:cs="Arial"/>
                <w:sz w:val="20"/>
                <w:szCs w:val="20"/>
                <w:lang w:val="de-DE"/>
              </w:rPr>
            </w:pPr>
            <w:r w:rsidRPr="003E622D">
              <w:rPr>
                <w:rFonts w:ascii="Arial" w:hAnsi="Arial" w:cs="Arial"/>
                <w:sz w:val="20"/>
                <w:szCs w:val="20"/>
                <w:lang w:val="de-DE"/>
              </w:rPr>
              <w:t>Die Überbordabgabe findet über die Außenhautanschlüsse vom Seekühlwassersystem statt.</w:t>
            </w:r>
          </w:p>
          <w:p w:rsidR="003E622D" w:rsidRDefault="003E622D" w:rsidP="003C14C5">
            <w:pPr>
              <w:rPr>
                <w:rFonts w:ascii="Arial" w:hAnsi="Arial" w:cs="Arial"/>
                <w:sz w:val="20"/>
                <w:szCs w:val="20"/>
                <w:lang w:val="de-DE"/>
              </w:rPr>
            </w:pPr>
          </w:p>
          <w:p w:rsidR="003E622D" w:rsidRPr="003E622D" w:rsidRDefault="003E622D" w:rsidP="003C14C5">
            <w:pPr>
              <w:rPr>
                <w:rFonts w:ascii="Arial" w:hAnsi="Arial" w:cs="Arial"/>
                <w:sz w:val="20"/>
                <w:szCs w:val="20"/>
                <w:lang w:val="de-DE"/>
              </w:rPr>
            </w:pPr>
          </w:p>
          <w:p w:rsidR="003E622D" w:rsidRDefault="003E622D" w:rsidP="003E622D">
            <w:pPr>
              <w:rPr>
                <w:rFonts w:ascii="Arial" w:hAnsi="Arial" w:cs="Arial"/>
                <w:sz w:val="20"/>
                <w:szCs w:val="20"/>
                <w:lang w:val="de-DE"/>
              </w:rPr>
            </w:pPr>
            <w:r w:rsidRPr="003E622D">
              <w:rPr>
                <w:rFonts w:ascii="Arial" w:hAnsi="Arial" w:cs="Arial"/>
                <w:sz w:val="20"/>
                <w:szCs w:val="20"/>
                <w:lang w:val="de-DE"/>
              </w:rPr>
              <w:t xml:space="preserve">Zusätzlich ist eine Überbordabgabe von Ballastwasser über die Landanschlussstutzen </w:t>
            </w:r>
            <w:proofErr w:type="spellStart"/>
            <w:r w:rsidRPr="003E622D">
              <w:rPr>
                <w:rFonts w:ascii="Arial" w:hAnsi="Arial" w:cs="Arial"/>
                <w:sz w:val="20"/>
                <w:szCs w:val="20"/>
                <w:lang w:val="de-DE"/>
              </w:rPr>
              <w:t>Z027</w:t>
            </w:r>
            <w:proofErr w:type="spellEnd"/>
            <w:r w:rsidRPr="003E622D">
              <w:rPr>
                <w:rFonts w:ascii="Arial" w:hAnsi="Arial" w:cs="Arial"/>
                <w:sz w:val="20"/>
                <w:szCs w:val="20"/>
                <w:lang w:val="de-DE"/>
              </w:rPr>
              <w:t xml:space="preserve"> (</w:t>
            </w:r>
            <w:proofErr w:type="spellStart"/>
            <w:r w:rsidRPr="003E622D">
              <w:rPr>
                <w:rFonts w:ascii="Arial" w:hAnsi="Arial" w:cs="Arial"/>
                <w:sz w:val="20"/>
                <w:szCs w:val="20"/>
                <w:lang w:val="de-DE"/>
              </w:rPr>
              <w:t>Z139</w:t>
            </w:r>
            <w:proofErr w:type="spellEnd"/>
            <w:r w:rsidRPr="003E622D">
              <w:rPr>
                <w:rFonts w:ascii="Arial" w:hAnsi="Arial" w:cs="Arial"/>
                <w:sz w:val="20"/>
                <w:szCs w:val="20"/>
                <w:lang w:val="de-DE"/>
              </w:rPr>
              <w:t xml:space="preserve">) auf der Backbordseite und </w:t>
            </w:r>
            <w:proofErr w:type="spellStart"/>
            <w:r w:rsidRPr="003E622D">
              <w:rPr>
                <w:rFonts w:ascii="Arial" w:hAnsi="Arial" w:cs="Arial"/>
                <w:sz w:val="20"/>
                <w:szCs w:val="20"/>
                <w:lang w:val="de-DE"/>
              </w:rPr>
              <w:t>Z026</w:t>
            </w:r>
            <w:proofErr w:type="spellEnd"/>
            <w:r w:rsidRPr="003E622D">
              <w:rPr>
                <w:rFonts w:ascii="Arial" w:hAnsi="Arial" w:cs="Arial"/>
                <w:sz w:val="20"/>
                <w:szCs w:val="20"/>
                <w:lang w:val="de-DE"/>
              </w:rPr>
              <w:t xml:space="preserve"> (</w:t>
            </w:r>
            <w:proofErr w:type="spellStart"/>
            <w:r w:rsidRPr="003E622D">
              <w:rPr>
                <w:rFonts w:ascii="Arial" w:hAnsi="Arial" w:cs="Arial"/>
                <w:sz w:val="20"/>
                <w:szCs w:val="20"/>
                <w:lang w:val="de-DE"/>
              </w:rPr>
              <w:t>Z140</w:t>
            </w:r>
            <w:proofErr w:type="spellEnd"/>
            <w:r w:rsidRPr="003E622D">
              <w:rPr>
                <w:rFonts w:ascii="Arial" w:hAnsi="Arial" w:cs="Arial"/>
                <w:sz w:val="20"/>
                <w:szCs w:val="20"/>
                <w:lang w:val="de-DE"/>
              </w:rPr>
              <w:t>) auf der Steuerbordseite vorgesehen.</w:t>
            </w:r>
          </w:p>
          <w:p w:rsidR="003E622D" w:rsidRPr="003E622D" w:rsidRDefault="003E622D" w:rsidP="003E622D">
            <w:pPr>
              <w:rPr>
                <w:rFonts w:ascii="Arial" w:hAnsi="Arial" w:cs="Arial"/>
                <w:b/>
                <w:sz w:val="20"/>
                <w:szCs w:val="20"/>
                <w:lang w:val="de-DE"/>
              </w:rPr>
            </w:pPr>
          </w:p>
        </w:tc>
        <w:tc>
          <w:tcPr>
            <w:tcW w:w="5228" w:type="dxa"/>
          </w:tcPr>
          <w:p w:rsidR="003E622D" w:rsidRPr="003E622D" w:rsidRDefault="003E622D" w:rsidP="003C14C5">
            <w:pPr>
              <w:spacing w:after="160"/>
              <w:rPr>
                <w:rFonts w:ascii="Arial" w:hAnsi="Arial" w:cs="Arial"/>
                <w:b/>
                <w:sz w:val="20"/>
                <w:szCs w:val="20"/>
                <w:lang w:val="de-DE"/>
              </w:rPr>
            </w:pPr>
          </w:p>
          <w:p w:rsidR="003E622D" w:rsidRPr="00545CCE" w:rsidRDefault="003E622D" w:rsidP="003C14C5">
            <w:pPr>
              <w:spacing w:after="160"/>
              <w:rPr>
                <w:rFonts w:ascii="Arial" w:hAnsi="Arial" w:cs="Arial"/>
                <w:b/>
                <w:sz w:val="20"/>
                <w:szCs w:val="20"/>
              </w:rPr>
            </w:pPr>
            <w:proofErr w:type="spellStart"/>
            <w:r w:rsidRPr="00545CCE">
              <w:rPr>
                <w:rFonts w:ascii="Arial" w:hAnsi="Arial" w:cs="Arial"/>
                <w:b/>
                <w:sz w:val="20"/>
                <w:szCs w:val="20"/>
              </w:rPr>
              <w:t>Übersetzung</w:t>
            </w:r>
            <w:proofErr w:type="spellEnd"/>
            <w:r w:rsidRPr="00545CCE">
              <w:rPr>
                <w:rFonts w:ascii="Arial" w:hAnsi="Arial" w:cs="Arial"/>
                <w:b/>
                <w:sz w:val="20"/>
                <w:szCs w:val="20"/>
              </w:rPr>
              <w:t xml:space="preserve"> - </w:t>
            </w:r>
            <w:proofErr w:type="spellStart"/>
            <w:r w:rsidRPr="00545CCE">
              <w:rPr>
                <w:rFonts w:ascii="Arial" w:hAnsi="Arial" w:cs="Arial"/>
                <w:b/>
                <w:sz w:val="20"/>
                <w:szCs w:val="20"/>
              </w:rPr>
              <w:t>Russisch</w:t>
            </w:r>
            <w:proofErr w:type="spellEnd"/>
          </w:p>
          <w:p w:rsidR="003E622D" w:rsidRPr="00FB74F6" w:rsidRDefault="003E622D" w:rsidP="003C14C5">
            <w:pPr>
              <w:rPr>
                <w:rFonts w:ascii="Arial" w:hAnsi="Arial" w:cs="Arial"/>
                <w:sz w:val="20"/>
                <w:szCs w:val="20"/>
              </w:rPr>
            </w:pPr>
            <w:r w:rsidRPr="00FB74F6">
              <w:rPr>
                <w:rFonts w:ascii="Arial" w:hAnsi="Arial" w:cs="Arial"/>
                <w:sz w:val="20"/>
                <w:szCs w:val="20"/>
              </w:rPr>
              <w:t>Система водяного балласта подаёт морскую воду из-за борта в балластные цистерны.</w:t>
            </w:r>
          </w:p>
          <w:p w:rsidR="003E622D" w:rsidRPr="00FB74F6" w:rsidRDefault="003E622D" w:rsidP="003C14C5">
            <w:pPr>
              <w:rPr>
                <w:rFonts w:ascii="Arial" w:hAnsi="Arial" w:cs="Arial"/>
                <w:sz w:val="20"/>
                <w:szCs w:val="20"/>
              </w:rPr>
            </w:pPr>
            <w:r w:rsidRPr="00FB74F6">
              <w:rPr>
                <w:rFonts w:ascii="Arial" w:hAnsi="Arial" w:cs="Arial"/>
                <w:sz w:val="20"/>
                <w:szCs w:val="20"/>
              </w:rPr>
              <w:t>Из балластных цистерн за борт или из цистерны в цистерну.</w:t>
            </w:r>
          </w:p>
          <w:p w:rsidR="003E622D" w:rsidRPr="00FB74F6" w:rsidRDefault="003E622D" w:rsidP="003C14C5">
            <w:pPr>
              <w:rPr>
                <w:rFonts w:ascii="Arial" w:hAnsi="Arial" w:cs="Arial"/>
                <w:sz w:val="20"/>
                <w:szCs w:val="20"/>
              </w:rPr>
            </w:pPr>
          </w:p>
          <w:p w:rsidR="003E622D" w:rsidRPr="00FB74F6" w:rsidRDefault="003E622D" w:rsidP="003C14C5">
            <w:pPr>
              <w:rPr>
                <w:rFonts w:ascii="Arial" w:hAnsi="Arial" w:cs="Arial"/>
                <w:sz w:val="20"/>
                <w:szCs w:val="20"/>
              </w:rPr>
            </w:pPr>
            <w:r w:rsidRPr="00FB74F6">
              <w:rPr>
                <w:rFonts w:ascii="Arial" w:hAnsi="Arial" w:cs="Arial"/>
                <w:sz w:val="20"/>
                <w:szCs w:val="20"/>
              </w:rPr>
              <w:t>Для заполнения цистерн морская вода всасывается насосами 801.01.01 и 801.01.02 через забортные отверстия и перекачивается в цистерны.</w:t>
            </w:r>
          </w:p>
          <w:p w:rsidR="003E622D" w:rsidRPr="00FB74F6" w:rsidRDefault="003E622D" w:rsidP="003C14C5">
            <w:pPr>
              <w:rPr>
                <w:rFonts w:ascii="Arial" w:hAnsi="Arial" w:cs="Arial"/>
                <w:sz w:val="20"/>
                <w:szCs w:val="20"/>
              </w:rPr>
            </w:pPr>
          </w:p>
          <w:p w:rsidR="003E622D" w:rsidRPr="00FB74F6" w:rsidRDefault="003E622D" w:rsidP="003C14C5">
            <w:pPr>
              <w:rPr>
                <w:rFonts w:ascii="Arial" w:hAnsi="Arial" w:cs="Arial"/>
                <w:sz w:val="20"/>
                <w:szCs w:val="20"/>
              </w:rPr>
            </w:pPr>
            <w:r w:rsidRPr="00FB74F6">
              <w:rPr>
                <w:rFonts w:ascii="Arial" w:hAnsi="Arial" w:cs="Arial"/>
                <w:sz w:val="20"/>
                <w:szCs w:val="20"/>
              </w:rPr>
              <w:t>Балластные цистерны, расположенные низко в двойном дне, альтернативно могут быть заполнены под действием силы тяжести.</w:t>
            </w:r>
          </w:p>
          <w:p w:rsidR="003E622D" w:rsidRPr="00FB74F6" w:rsidRDefault="003E622D" w:rsidP="003C14C5">
            <w:pPr>
              <w:rPr>
                <w:rFonts w:ascii="Arial" w:hAnsi="Arial" w:cs="Arial"/>
                <w:sz w:val="20"/>
                <w:szCs w:val="20"/>
              </w:rPr>
            </w:pPr>
          </w:p>
          <w:p w:rsidR="003E622D" w:rsidRPr="00FB74F6" w:rsidRDefault="003E622D" w:rsidP="003C14C5">
            <w:pPr>
              <w:rPr>
                <w:rFonts w:ascii="Arial" w:hAnsi="Arial" w:cs="Arial"/>
                <w:sz w:val="20"/>
                <w:szCs w:val="20"/>
              </w:rPr>
            </w:pPr>
            <w:r w:rsidRPr="00FB74F6">
              <w:rPr>
                <w:rFonts w:ascii="Arial" w:hAnsi="Arial" w:cs="Arial"/>
                <w:sz w:val="20"/>
                <w:szCs w:val="20"/>
              </w:rPr>
              <w:t>Опорожнения цистерн также осуществляется с помощью насосов 801.01.01 и 801.01.02, соединительные элементы цистерн аналогично используются в качестве всасывающих и напорных трубопроводов.</w:t>
            </w:r>
          </w:p>
          <w:p w:rsidR="003E622D" w:rsidRPr="00FB74F6" w:rsidRDefault="003E622D" w:rsidP="003C14C5">
            <w:pPr>
              <w:rPr>
                <w:rFonts w:ascii="Arial" w:hAnsi="Arial" w:cs="Arial"/>
                <w:sz w:val="20"/>
                <w:szCs w:val="20"/>
              </w:rPr>
            </w:pPr>
          </w:p>
          <w:p w:rsidR="003E622D" w:rsidRPr="00FB74F6" w:rsidRDefault="003E622D" w:rsidP="003C14C5">
            <w:pPr>
              <w:rPr>
                <w:rFonts w:ascii="Arial" w:hAnsi="Arial" w:cs="Arial"/>
                <w:sz w:val="20"/>
                <w:szCs w:val="20"/>
              </w:rPr>
            </w:pPr>
            <w:r w:rsidRPr="00FB74F6">
              <w:rPr>
                <w:rFonts w:ascii="Arial" w:hAnsi="Arial" w:cs="Arial"/>
                <w:sz w:val="20"/>
                <w:szCs w:val="20"/>
              </w:rPr>
              <w:t>Сброс воды за борт происходит через соединительные элементы наружной обшивки системы охлаждения морской водой.</w:t>
            </w:r>
          </w:p>
          <w:p w:rsidR="003E622D" w:rsidRPr="00FB74F6" w:rsidRDefault="003E622D" w:rsidP="003C14C5">
            <w:pPr>
              <w:rPr>
                <w:rFonts w:ascii="Arial" w:hAnsi="Arial" w:cs="Arial"/>
                <w:sz w:val="20"/>
                <w:szCs w:val="20"/>
              </w:rPr>
            </w:pPr>
          </w:p>
          <w:p w:rsidR="003E622D" w:rsidRDefault="003E622D" w:rsidP="003C14C5">
            <w:pPr>
              <w:rPr>
                <w:rFonts w:ascii="Arial" w:hAnsi="Arial" w:cs="Arial"/>
                <w:sz w:val="20"/>
                <w:szCs w:val="20"/>
              </w:rPr>
            </w:pPr>
            <w:r w:rsidRPr="00FB74F6">
              <w:rPr>
                <w:rFonts w:ascii="Arial" w:hAnsi="Arial" w:cs="Arial"/>
                <w:sz w:val="20"/>
                <w:szCs w:val="20"/>
              </w:rPr>
              <w:t xml:space="preserve">Дополнительно предусмотрен сброс водяного балласта за борт через патрубки для соединения с берегом </w:t>
            </w:r>
            <w:proofErr w:type="spellStart"/>
            <w:r w:rsidRPr="00545CCE">
              <w:rPr>
                <w:rFonts w:ascii="Arial" w:hAnsi="Arial" w:cs="Arial"/>
                <w:sz w:val="20"/>
                <w:szCs w:val="20"/>
              </w:rPr>
              <w:t>Z</w:t>
            </w:r>
            <w:r w:rsidRPr="00FB74F6">
              <w:rPr>
                <w:rFonts w:ascii="Arial" w:hAnsi="Arial" w:cs="Arial"/>
                <w:sz w:val="20"/>
                <w:szCs w:val="20"/>
              </w:rPr>
              <w:t>027</w:t>
            </w:r>
            <w:proofErr w:type="spellEnd"/>
            <w:r w:rsidRPr="00FB74F6">
              <w:rPr>
                <w:rFonts w:ascii="Arial" w:hAnsi="Arial" w:cs="Arial"/>
                <w:sz w:val="20"/>
                <w:szCs w:val="20"/>
              </w:rPr>
              <w:t xml:space="preserve"> (</w:t>
            </w:r>
            <w:proofErr w:type="spellStart"/>
            <w:r w:rsidRPr="00545CCE">
              <w:rPr>
                <w:rFonts w:ascii="Arial" w:hAnsi="Arial" w:cs="Arial"/>
                <w:sz w:val="20"/>
                <w:szCs w:val="20"/>
              </w:rPr>
              <w:t>Z</w:t>
            </w:r>
            <w:r w:rsidRPr="00FB74F6">
              <w:rPr>
                <w:rFonts w:ascii="Arial" w:hAnsi="Arial" w:cs="Arial"/>
                <w:sz w:val="20"/>
                <w:szCs w:val="20"/>
              </w:rPr>
              <w:t>139</w:t>
            </w:r>
            <w:proofErr w:type="spellEnd"/>
            <w:r w:rsidRPr="00FB74F6">
              <w:rPr>
                <w:rFonts w:ascii="Arial" w:hAnsi="Arial" w:cs="Arial"/>
                <w:sz w:val="20"/>
                <w:szCs w:val="20"/>
              </w:rPr>
              <w:t xml:space="preserve">) по левому борту и </w:t>
            </w:r>
            <w:proofErr w:type="spellStart"/>
            <w:r w:rsidRPr="00545CCE">
              <w:rPr>
                <w:rFonts w:ascii="Arial" w:hAnsi="Arial" w:cs="Arial"/>
                <w:sz w:val="20"/>
                <w:szCs w:val="20"/>
              </w:rPr>
              <w:t>Z</w:t>
            </w:r>
            <w:r w:rsidRPr="00FB74F6">
              <w:rPr>
                <w:rFonts w:ascii="Arial" w:hAnsi="Arial" w:cs="Arial"/>
                <w:sz w:val="20"/>
                <w:szCs w:val="20"/>
              </w:rPr>
              <w:t>026</w:t>
            </w:r>
            <w:proofErr w:type="spellEnd"/>
            <w:r w:rsidRPr="00FB74F6">
              <w:rPr>
                <w:rFonts w:ascii="Arial" w:hAnsi="Arial" w:cs="Arial"/>
                <w:sz w:val="20"/>
                <w:szCs w:val="20"/>
              </w:rPr>
              <w:t xml:space="preserve"> (</w:t>
            </w:r>
            <w:proofErr w:type="spellStart"/>
            <w:r w:rsidRPr="00545CCE">
              <w:rPr>
                <w:rFonts w:ascii="Arial" w:hAnsi="Arial" w:cs="Arial"/>
                <w:sz w:val="20"/>
                <w:szCs w:val="20"/>
              </w:rPr>
              <w:t>Z</w:t>
            </w:r>
            <w:r w:rsidRPr="00FB74F6">
              <w:rPr>
                <w:rFonts w:ascii="Arial" w:hAnsi="Arial" w:cs="Arial"/>
                <w:sz w:val="20"/>
                <w:szCs w:val="20"/>
              </w:rPr>
              <w:t>140</w:t>
            </w:r>
            <w:proofErr w:type="spellEnd"/>
            <w:r w:rsidRPr="00FB74F6">
              <w:rPr>
                <w:rFonts w:ascii="Arial" w:hAnsi="Arial" w:cs="Arial"/>
                <w:sz w:val="20"/>
                <w:szCs w:val="20"/>
              </w:rPr>
              <w:t>) по правому борту.</w:t>
            </w:r>
          </w:p>
          <w:p w:rsidR="003E622D" w:rsidRPr="00545CCE" w:rsidRDefault="003E622D" w:rsidP="003C14C5">
            <w:pPr>
              <w:rPr>
                <w:rFonts w:ascii="Arial" w:hAnsi="Arial" w:cs="Arial"/>
                <w:b/>
                <w:sz w:val="20"/>
                <w:szCs w:val="20"/>
              </w:rPr>
            </w:pPr>
          </w:p>
        </w:tc>
      </w:tr>
      <w:tr w:rsidR="003E622D" w:rsidRPr="00832B82" w:rsidTr="00FD2937">
        <w:trPr>
          <w:trHeight w:val="12035"/>
          <w:jc w:val="center"/>
        </w:trPr>
        <w:tc>
          <w:tcPr>
            <w:tcW w:w="5228" w:type="dxa"/>
          </w:tcPr>
          <w:p w:rsidR="003E622D" w:rsidRPr="003E622D" w:rsidRDefault="003E622D" w:rsidP="003C14C5">
            <w:pPr>
              <w:spacing w:after="160"/>
              <w:rPr>
                <w:rFonts w:ascii="Arial" w:hAnsi="Arial" w:cs="Arial"/>
                <w:b/>
                <w:sz w:val="20"/>
                <w:szCs w:val="20"/>
                <w:lang w:val="de-DE"/>
              </w:rPr>
            </w:pPr>
            <w:r w:rsidRPr="003E622D">
              <w:rPr>
                <w:rFonts w:ascii="Arial" w:hAnsi="Arial" w:cs="Arial"/>
                <w:b/>
                <w:sz w:val="20"/>
                <w:szCs w:val="20"/>
                <w:lang w:val="de-DE"/>
              </w:rPr>
              <w:lastRenderedPageBreak/>
              <w:t>Patentrecht</w:t>
            </w:r>
          </w:p>
          <w:p w:rsidR="003E622D" w:rsidRPr="003E622D" w:rsidRDefault="003E622D" w:rsidP="003C14C5">
            <w:pPr>
              <w:spacing w:after="160"/>
              <w:rPr>
                <w:rFonts w:ascii="Arial" w:hAnsi="Arial" w:cs="Arial"/>
                <w:b/>
                <w:bCs/>
                <w:sz w:val="20"/>
                <w:szCs w:val="20"/>
                <w:lang w:val="de-DE"/>
              </w:rPr>
            </w:pPr>
            <w:r w:rsidRPr="003E622D">
              <w:rPr>
                <w:rFonts w:ascii="Arial" w:hAnsi="Arial" w:cs="Arial"/>
                <w:b/>
                <w:bCs/>
                <w:sz w:val="20"/>
                <w:szCs w:val="20"/>
                <w:lang w:val="de-DE"/>
              </w:rPr>
              <w:t>Ausgangstext – Deutsch</w:t>
            </w:r>
          </w:p>
          <w:p w:rsidR="003E622D" w:rsidRPr="003E622D" w:rsidRDefault="003E622D" w:rsidP="003C14C5">
            <w:pPr>
              <w:rPr>
                <w:rFonts w:ascii="Arial" w:hAnsi="Arial" w:cs="Arial"/>
                <w:sz w:val="20"/>
                <w:szCs w:val="20"/>
                <w:lang w:val="de-DE"/>
              </w:rPr>
            </w:pPr>
            <w:r w:rsidRPr="003E622D">
              <w:rPr>
                <w:rFonts w:ascii="Arial" w:hAnsi="Arial" w:cs="Arial"/>
                <w:sz w:val="20"/>
                <w:szCs w:val="20"/>
                <w:lang w:val="de-DE"/>
              </w:rPr>
              <w:t>Aufheizsystem und Verfahren zum Aufheizen eines Behälters zur Aufnahme von flüssigem metallischen Werkstoff</w:t>
            </w:r>
          </w:p>
          <w:p w:rsidR="003E622D" w:rsidRPr="003E622D" w:rsidRDefault="003E622D" w:rsidP="003C14C5">
            <w:pPr>
              <w:rPr>
                <w:rFonts w:ascii="Arial" w:hAnsi="Arial" w:cs="Arial"/>
                <w:sz w:val="20"/>
                <w:szCs w:val="20"/>
                <w:lang w:val="de-DE"/>
              </w:rPr>
            </w:pPr>
            <w:r w:rsidRPr="003E622D">
              <w:rPr>
                <w:rFonts w:ascii="Arial" w:hAnsi="Arial" w:cs="Arial"/>
                <w:sz w:val="20"/>
                <w:szCs w:val="20"/>
                <w:lang w:val="de-DE"/>
              </w:rPr>
              <w:t>Hintergrund der Erfindung</w:t>
            </w:r>
          </w:p>
          <w:p w:rsidR="003E622D" w:rsidRPr="003E622D" w:rsidRDefault="003E622D" w:rsidP="003C14C5">
            <w:pPr>
              <w:rPr>
                <w:rFonts w:ascii="Arial" w:hAnsi="Arial" w:cs="Arial"/>
                <w:sz w:val="20"/>
                <w:szCs w:val="20"/>
                <w:lang w:val="de-DE"/>
              </w:rPr>
            </w:pPr>
            <w:r w:rsidRPr="003E622D">
              <w:rPr>
                <w:rFonts w:ascii="Arial" w:hAnsi="Arial" w:cs="Arial"/>
                <w:sz w:val="20"/>
                <w:szCs w:val="20"/>
                <w:lang w:val="de-DE"/>
              </w:rPr>
              <w:t>Die vorliegende Erfindung betrifft ein Aufheizsystem zum Aufheizen eines Behälters zur Aufnahme von flüssigem metallischem Werkstoff umfassend eine Aufheizvorrichtung und eine Umbauung für den Behälter und ein Verfahren zum Aufheizen eines derartigen Behälters mit einem derartigen Aufheizsystem.</w:t>
            </w:r>
          </w:p>
          <w:p w:rsidR="003E622D" w:rsidRPr="003E622D" w:rsidRDefault="003E622D" w:rsidP="003C14C5">
            <w:pPr>
              <w:rPr>
                <w:rFonts w:ascii="Arial" w:hAnsi="Arial" w:cs="Arial"/>
                <w:sz w:val="20"/>
                <w:szCs w:val="20"/>
                <w:lang w:val="de-DE"/>
              </w:rPr>
            </w:pPr>
            <w:r w:rsidRPr="003E622D">
              <w:rPr>
                <w:rFonts w:ascii="Arial" w:hAnsi="Arial" w:cs="Arial"/>
                <w:sz w:val="20"/>
                <w:szCs w:val="20"/>
                <w:lang w:val="de-DE"/>
              </w:rPr>
              <w:t>In der Metallverarbeitung werden Behälter zur Aufnahme von flüssigem metallischem Werksstoff bevor sie mit dem metallischen Werkstoff befüllt werden aufgeheizt und durch das Aufheizen getrocknet.</w:t>
            </w:r>
          </w:p>
          <w:p w:rsidR="003E622D" w:rsidRPr="003E622D" w:rsidRDefault="003E622D" w:rsidP="003C14C5">
            <w:pPr>
              <w:rPr>
                <w:rFonts w:ascii="Arial" w:hAnsi="Arial" w:cs="Arial"/>
                <w:sz w:val="20"/>
                <w:szCs w:val="20"/>
                <w:lang w:val="de-DE"/>
              </w:rPr>
            </w:pPr>
            <w:r w:rsidRPr="003E622D">
              <w:rPr>
                <w:rFonts w:ascii="Arial" w:hAnsi="Arial" w:cs="Arial"/>
                <w:sz w:val="20"/>
                <w:szCs w:val="20"/>
                <w:lang w:val="de-DE"/>
              </w:rPr>
              <w:t>Die Aufheizung des Behälters bzw. der Wandung des Behälters erfolgt in der Regel über eine sich in das Innere des Behälters hinein erstreckende Brennflamme eines Brenners.</w:t>
            </w:r>
          </w:p>
          <w:p w:rsidR="003E622D" w:rsidRPr="003E622D" w:rsidRDefault="003E622D" w:rsidP="003C14C5">
            <w:pPr>
              <w:rPr>
                <w:rFonts w:ascii="Arial" w:hAnsi="Arial" w:cs="Arial"/>
                <w:sz w:val="20"/>
                <w:szCs w:val="20"/>
                <w:lang w:val="de-DE"/>
              </w:rPr>
            </w:pPr>
            <w:r w:rsidRPr="003E622D">
              <w:rPr>
                <w:rFonts w:ascii="Arial" w:hAnsi="Arial" w:cs="Arial"/>
                <w:sz w:val="20"/>
                <w:szCs w:val="20"/>
                <w:lang w:val="de-DE"/>
              </w:rPr>
              <w:t>Die Aufheizung des Behälters, wie z.B. einer Gießpfanne, ist zur Vermeidung eines thermischen Schocks des Behälters beim Befüllen desselben mit dem flüssigen Metall zwingend erforderlich.</w:t>
            </w:r>
          </w:p>
          <w:p w:rsidR="003E622D" w:rsidRPr="003E622D" w:rsidRDefault="003E622D" w:rsidP="003C14C5">
            <w:pPr>
              <w:rPr>
                <w:rFonts w:ascii="Arial" w:hAnsi="Arial" w:cs="Arial"/>
                <w:sz w:val="20"/>
                <w:szCs w:val="20"/>
                <w:lang w:val="de-DE"/>
              </w:rPr>
            </w:pPr>
            <w:r w:rsidRPr="003E622D">
              <w:rPr>
                <w:rFonts w:ascii="Arial" w:hAnsi="Arial" w:cs="Arial"/>
                <w:sz w:val="20"/>
                <w:szCs w:val="20"/>
                <w:lang w:val="de-DE"/>
              </w:rPr>
              <w:t>Ohne Aufheizung des Behälters würde dieser beim Befüllen mit dem flüssigen Metall durch thermischen Schock schwer beschädigt und das eingefüllte flüssige Metall würde durch Risse im Behälter, die sich infolge des Temperaturschocks in dem Behälter ausbilden, aus dem Behälter herauslaufen.</w:t>
            </w:r>
          </w:p>
          <w:p w:rsidR="003E622D" w:rsidRPr="003E622D" w:rsidRDefault="003E622D" w:rsidP="003C14C5">
            <w:pPr>
              <w:rPr>
                <w:rFonts w:ascii="Arial" w:hAnsi="Arial" w:cs="Arial"/>
                <w:sz w:val="20"/>
                <w:szCs w:val="20"/>
                <w:lang w:val="de-DE"/>
              </w:rPr>
            </w:pPr>
            <w:r w:rsidRPr="003E622D">
              <w:rPr>
                <w:rFonts w:ascii="Arial" w:hAnsi="Arial" w:cs="Arial"/>
                <w:sz w:val="20"/>
                <w:szCs w:val="20"/>
                <w:lang w:val="de-DE"/>
              </w:rPr>
              <w:t>Zur Aufnahme von flüssigem Metall bzw. zum Befüllen mit flüssigem Metall geeignete Behälter, wie z.B. Gießpfannen, weisen oft eine Wandung auf, die wenigstens bereichsweise einen äußeren Wandungsbereich aus einem metallischen Material wie Stahl, und einen inneren Wandungsbereich umfasst, wobei der innere Wandungsbereich als Schutzbereich zur Vermeidung eines Kontakts des äußeren Wandungsbereichs mit dem einzufüllenden flüssigen Metall dient.</w:t>
            </w:r>
          </w:p>
          <w:p w:rsidR="003E622D" w:rsidRPr="003E622D" w:rsidRDefault="003E622D" w:rsidP="003C14C5">
            <w:pPr>
              <w:rPr>
                <w:rFonts w:ascii="Arial" w:hAnsi="Arial" w:cs="Arial"/>
                <w:sz w:val="20"/>
                <w:szCs w:val="20"/>
                <w:lang w:val="de-DE"/>
              </w:rPr>
            </w:pPr>
            <w:r w:rsidRPr="003E622D">
              <w:rPr>
                <w:rFonts w:ascii="Arial" w:hAnsi="Arial" w:cs="Arial"/>
                <w:sz w:val="20"/>
                <w:szCs w:val="20"/>
                <w:lang w:val="de-DE"/>
              </w:rPr>
              <w:t>Dieser innere Wandungsbereich weist meist feuerfeste bzw. hitzebeständige Materialien auf, die den hohen Temperaturen des flüssigen Metalls standhalten können und insbesondere infolge ihrer geringen Wärmeleitfähigkeit den äußeren Wandungsbereich von einer Beaufschlagung mit einer zu hohen Temperatur schützen.</w:t>
            </w:r>
          </w:p>
          <w:p w:rsidR="003E622D" w:rsidRPr="003E622D" w:rsidRDefault="003E622D" w:rsidP="003C14C5">
            <w:pPr>
              <w:spacing w:after="160"/>
              <w:rPr>
                <w:rFonts w:ascii="Arial" w:hAnsi="Arial" w:cs="Arial"/>
                <w:b/>
                <w:sz w:val="20"/>
                <w:szCs w:val="20"/>
                <w:lang w:val="de-DE"/>
              </w:rPr>
            </w:pPr>
            <w:r w:rsidRPr="003E622D">
              <w:rPr>
                <w:rFonts w:ascii="Arial" w:hAnsi="Arial" w:cs="Arial"/>
                <w:sz w:val="20"/>
                <w:szCs w:val="20"/>
                <w:lang w:val="de-DE"/>
              </w:rPr>
              <w:t>Dadurch wird eine Beschädigung, insbesondere ein Aufschmelzen des äußeren Wandungsbereichs beim Befüllen des Behälters mit dem flüssigen Metall vermieden.</w:t>
            </w:r>
          </w:p>
        </w:tc>
        <w:tc>
          <w:tcPr>
            <w:tcW w:w="5228" w:type="dxa"/>
          </w:tcPr>
          <w:p w:rsidR="003E622D" w:rsidRPr="003E622D" w:rsidRDefault="003E622D" w:rsidP="003C14C5">
            <w:pPr>
              <w:spacing w:after="160"/>
              <w:rPr>
                <w:rFonts w:ascii="Arial" w:hAnsi="Arial" w:cs="Arial"/>
                <w:b/>
                <w:sz w:val="20"/>
                <w:szCs w:val="20"/>
                <w:lang w:val="de-DE"/>
              </w:rPr>
            </w:pPr>
          </w:p>
          <w:p w:rsidR="003E622D" w:rsidRPr="00FB74F6" w:rsidRDefault="003E622D" w:rsidP="003C14C5">
            <w:pPr>
              <w:spacing w:after="160"/>
              <w:rPr>
                <w:rFonts w:ascii="Arial" w:hAnsi="Arial" w:cs="Arial"/>
                <w:b/>
                <w:bCs/>
                <w:sz w:val="20"/>
                <w:szCs w:val="20"/>
              </w:rPr>
            </w:pPr>
            <w:proofErr w:type="spellStart"/>
            <w:r w:rsidRPr="00FB74F6">
              <w:rPr>
                <w:rFonts w:ascii="Arial" w:hAnsi="Arial" w:cs="Arial"/>
                <w:b/>
                <w:bCs/>
                <w:sz w:val="20"/>
                <w:szCs w:val="20"/>
              </w:rPr>
              <w:t>Ü</w:t>
            </w:r>
            <w:r w:rsidRPr="009C75FB">
              <w:rPr>
                <w:rFonts w:ascii="Arial" w:hAnsi="Arial" w:cs="Arial"/>
                <w:b/>
                <w:bCs/>
                <w:sz w:val="20"/>
                <w:szCs w:val="20"/>
              </w:rPr>
              <w:t>bersetzung</w:t>
            </w:r>
            <w:proofErr w:type="spellEnd"/>
            <w:r w:rsidRPr="00FB74F6">
              <w:rPr>
                <w:rFonts w:ascii="Arial" w:hAnsi="Arial" w:cs="Arial"/>
                <w:b/>
                <w:bCs/>
                <w:sz w:val="20"/>
                <w:szCs w:val="20"/>
              </w:rPr>
              <w:t xml:space="preserve"> – </w:t>
            </w:r>
            <w:proofErr w:type="spellStart"/>
            <w:r w:rsidRPr="009C75FB">
              <w:rPr>
                <w:rFonts w:ascii="Arial" w:hAnsi="Arial" w:cs="Arial"/>
                <w:b/>
                <w:bCs/>
                <w:sz w:val="20"/>
                <w:szCs w:val="20"/>
              </w:rPr>
              <w:t>Russisch</w:t>
            </w:r>
            <w:proofErr w:type="spellEnd"/>
          </w:p>
          <w:p w:rsidR="003E622D" w:rsidRPr="00FB74F6" w:rsidRDefault="003E622D" w:rsidP="003C14C5">
            <w:pPr>
              <w:rPr>
                <w:rFonts w:ascii="Arial" w:hAnsi="Arial" w:cs="Arial"/>
                <w:sz w:val="20"/>
                <w:szCs w:val="20"/>
              </w:rPr>
            </w:pPr>
            <w:r w:rsidRPr="00FB74F6">
              <w:rPr>
                <w:rFonts w:ascii="Arial" w:hAnsi="Arial" w:cs="Arial"/>
                <w:sz w:val="20"/>
                <w:szCs w:val="20"/>
              </w:rPr>
              <w:t>Система разогрева и способ для разогрева ковша для приёма жидкого металлического материала</w:t>
            </w:r>
          </w:p>
          <w:p w:rsidR="003E622D" w:rsidRPr="00FB74F6" w:rsidRDefault="003E622D" w:rsidP="003C14C5">
            <w:pPr>
              <w:rPr>
                <w:rFonts w:ascii="Arial" w:hAnsi="Arial" w:cs="Arial"/>
                <w:sz w:val="20"/>
                <w:szCs w:val="20"/>
              </w:rPr>
            </w:pPr>
            <w:r w:rsidRPr="00FB74F6">
              <w:rPr>
                <w:rFonts w:ascii="Arial" w:hAnsi="Arial" w:cs="Arial"/>
                <w:sz w:val="20"/>
                <w:szCs w:val="20"/>
              </w:rPr>
              <w:t>Предпосылки к созданию изобретения</w:t>
            </w:r>
          </w:p>
          <w:p w:rsidR="003E622D" w:rsidRPr="00FB74F6" w:rsidRDefault="003E622D" w:rsidP="003C14C5">
            <w:pPr>
              <w:rPr>
                <w:rFonts w:ascii="Arial" w:hAnsi="Arial" w:cs="Arial"/>
                <w:sz w:val="20"/>
                <w:szCs w:val="20"/>
              </w:rPr>
            </w:pPr>
            <w:r w:rsidRPr="00FB74F6">
              <w:rPr>
                <w:rFonts w:ascii="Arial" w:hAnsi="Arial" w:cs="Arial"/>
                <w:sz w:val="20"/>
                <w:szCs w:val="20"/>
              </w:rPr>
              <w:t>Настоящее изобретение относится к системе разогрева для разогрева ковша для приёма жидкого металлического материала, включающей в себя разогревающее устройство и обноску для ковша и способ для разогрева такого ковша с системой разогрева такого рода.</w:t>
            </w:r>
          </w:p>
          <w:p w:rsidR="003E622D" w:rsidRPr="00FB74F6" w:rsidRDefault="003E622D" w:rsidP="003C14C5">
            <w:pPr>
              <w:rPr>
                <w:rFonts w:ascii="Arial" w:hAnsi="Arial" w:cs="Arial"/>
                <w:sz w:val="20"/>
                <w:szCs w:val="20"/>
              </w:rPr>
            </w:pPr>
            <w:r w:rsidRPr="00FB74F6">
              <w:rPr>
                <w:rFonts w:ascii="Arial" w:hAnsi="Arial" w:cs="Arial"/>
                <w:sz w:val="20"/>
                <w:szCs w:val="20"/>
              </w:rPr>
              <w:t>В процессе обработки металлов ковши для приёма жидкого металлического материала, перед тем, как их заполняют металлическим материалом, прогреваются и, за счёт прогрева, просушиваются.</w:t>
            </w:r>
          </w:p>
          <w:p w:rsidR="003E622D" w:rsidRPr="00FB74F6" w:rsidRDefault="003E622D" w:rsidP="003C14C5">
            <w:pPr>
              <w:rPr>
                <w:rFonts w:ascii="Arial" w:hAnsi="Arial" w:cs="Arial"/>
                <w:sz w:val="20"/>
                <w:szCs w:val="20"/>
              </w:rPr>
            </w:pPr>
            <w:r w:rsidRPr="00FB74F6">
              <w:rPr>
                <w:rFonts w:ascii="Arial" w:hAnsi="Arial" w:cs="Arial"/>
                <w:sz w:val="20"/>
                <w:szCs w:val="20"/>
              </w:rPr>
              <w:t>Разогрев ковша или стенки ковша осуществляется, как правило, факелом пламени горелки, проникающего во внутрь ковша.</w:t>
            </w:r>
          </w:p>
          <w:p w:rsidR="003E622D" w:rsidRPr="00FB74F6" w:rsidRDefault="003E622D" w:rsidP="003C14C5">
            <w:pPr>
              <w:rPr>
                <w:rFonts w:ascii="Arial" w:hAnsi="Arial" w:cs="Arial"/>
                <w:sz w:val="20"/>
                <w:szCs w:val="20"/>
              </w:rPr>
            </w:pPr>
            <w:r w:rsidRPr="00FB74F6">
              <w:rPr>
                <w:rFonts w:ascii="Arial" w:hAnsi="Arial" w:cs="Arial"/>
                <w:sz w:val="20"/>
                <w:szCs w:val="20"/>
              </w:rPr>
              <w:t>Разогрев ковша, например, такого как разливочный ковш, обязательно требуется для предотвращения термического удара ковша при заполнении жидким металлом.</w:t>
            </w:r>
          </w:p>
          <w:p w:rsidR="003E622D" w:rsidRPr="00FB74F6" w:rsidRDefault="003E622D" w:rsidP="003C14C5">
            <w:pPr>
              <w:rPr>
                <w:rFonts w:ascii="Arial" w:hAnsi="Arial" w:cs="Arial"/>
                <w:sz w:val="20"/>
                <w:szCs w:val="20"/>
              </w:rPr>
            </w:pPr>
            <w:r w:rsidRPr="00FB74F6">
              <w:rPr>
                <w:rFonts w:ascii="Arial" w:hAnsi="Arial" w:cs="Arial"/>
                <w:sz w:val="20"/>
                <w:szCs w:val="20"/>
              </w:rPr>
              <w:t>Без разогрева ковша он может быть серьёзно повреждён от воздействия термического удара при заполнении жидким металлом, а заполненный жидкий металл сможет вытечь через трещины в ковше, которые образуются в результате температурного перепада в ковше.</w:t>
            </w:r>
          </w:p>
          <w:p w:rsidR="003E622D" w:rsidRPr="00FB74F6" w:rsidRDefault="003E622D" w:rsidP="003C14C5">
            <w:pPr>
              <w:rPr>
                <w:rFonts w:ascii="Arial" w:hAnsi="Arial" w:cs="Arial"/>
                <w:sz w:val="20"/>
                <w:szCs w:val="20"/>
              </w:rPr>
            </w:pPr>
            <w:r w:rsidRPr="00FB74F6">
              <w:rPr>
                <w:rFonts w:ascii="Arial" w:hAnsi="Arial" w:cs="Arial"/>
                <w:sz w:val="20"/>
                <w:szCs w:val="20"/>
              </w:rPr>
              <w:t>Подходящие для приёма жидкого металла или для заполнения жидким металлом ковши, например, такие как разливочные ковши, часто имеют стенку, которая включает в себя по крайней мере наружную зону стенки из металлического материала, такого как сталь, и внутреннюю зону стенки, причём внутренняя зона стенки служит в качестве области защиты для предотвращения контакта наружной зоны стенки с заполняемым жидким металлом.</w:t>
            </w:r>
          </w:p>
          <w:p w:rsidR="003E622D" w:rsidRPr="00FB74F6" w:rsidRDefault="003E622D" w:rsidP="003C14C5">
            <w:pPr>
              <w:rPr>
                <w:rFonts w:ascii="Arial" w:hAnsi="Arial" w:cs="Arial"/>
                <w:sz w:val="20"/>
                <w:szCs w:val="20"/>
              </w:rPr>
            </w:pPr>
            <w:r w:rsidRPr="00FB74F6">
              <w:rPr>
                <w:rFonts w:ascii="Arial" w:hAnsi="Arial" w:cs="Arial"/>
                <w:sz w:val="20"/>
                <w:szCs w:val="20"/>
              </w:rPr>
              <w:t>Данная внутренняя зона стенки в большинстве случаев имеет огнеупорные и жаропрочные материалы, которые могут выдерживать высокие температуры жидкого металла и, в особенности, защитить наружную зону стенки от воздействия высокой температуры в силу их низкой теплопроводности.</w:t>
            </w:r>
          </w:p>
          <w:p w:rsidR="003E622D" w:rsidRPr="00FB74F6" w:rsidRDefault="003E622D" w:rsidP="003C14C5">
            <w:pPr>
              <w:spacing w:after="160"/>
              <w:rPr>
                <w:rFonts w:ascii="Arial" w:hAnsi="Arial" w:cs="Arial"/>
                <w:b/>
                <w:sz w:val="20"/>
                <w:szCs w:val="20"/>
              </w:rPr>
            </w:pPr>
            <w:r w:rsidRPr="00FB74F6">
              <w:rPr>
                <w:rFonts w:ascii="Arial" w:hAnsi="Arial" w:cs="Arial"/>
                <w:sz w:val="20"/>
                <w:szCs w:val="20"/>
              </w:rPr>
              <w:t>Благодаря этому предотвращается повреждение, в особенности расплавление наружной зоны стенки при заполнении ковша жидким металлом.</w:t>
            </w:r>
          </w:p>
        </w:tc>
      </w:tr>
    </w:tbl>
    <w:p w:rsidR="00A37363" w:rsidRPr="007608B5" w:rsidRDefault="00A37363" w:rsidP="003E622D">
      <w:pPr>
        <w:tabs>
          <w:tab w:val="left" w:pos="8683"/>
        </w:tabs>
        <w:rPr>
          <w:rFonts w:ascii="Arial" w:hAnsi="Arial" w:cs="Arial"/>
          <w:sz w:val="20"/>
          <w:szCs w:val="20"/>
        </w:rPr>
      </w:pPr>
    </w:p>
    <w:sectPr w:rsidR="00A37363" w:rsidRPr="007608B5" w:rsidSect="00D92EF9">
      <w:headerReference w:type="even" r:id="rId56"/>
      <w:headerReference w:type="default" r:id="rId57"/>
      <w:footerReference w:type="even" r:id="rId58"/>
      <w:footerReference w:type="default" r:id="rId59"/>
      <w:headerReference w:type="first" r:id="rId60"/>
      <w:footerReference w:type="first" r:id="rId61"/>
      <w:pgSz w:w="11906" w:h="16838"/>
      <w:pgMar w:top="2977" w:right="424" w:bottom="851" w:left="993" w:header="708" w:footer="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F14" w:rsidRDefault="00802F14" w:rsidP="005D0EA4">
      <w:r>
        <w:separator/>
      </w:r>
    </w:p>
  </w:endnote>
  <w:endnote w:type="continuationSeparator" w:id="0">
    <w:p w:rsidR="00802F14" w:rsidRDefault="00802F14" w:rsidP="005D0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B45" w:rsidRDefault="005A2B4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86D" w:rsidRPr="008805C0" w:rsidRDefault="00D9186D" w:rsidP="008805C0">
    <w:pPr>
      <w:tabs>
        <w:tab w:val="center" w:pos="4677"/>
        <w:tab w:val="right" w:pos="9355"/>
      </w:tabs>
    </w:pPr>
    <w:r>
      <w:rPr>
        <w:rFonts w:ascii="Arial" w:hAnsi="Arial" w:cs="Arial"/>
        <w:b/>
        <w:bCs/>
        <w:sz w:val="20"/>
        <w:szCs w:val="20"/>
        <w:lang w:eastAsia="de-DE" w:bidi="de-DE"/>
      </w:rPr>
      <w:t>Дата последнего обновления</w:t>
    </w:r>
    <w:r w:rsidRPr="008805C0">
      <w:rPr>
        <w:rFonts w:ascii="Arial" w:hAnsi="Arial" w:cs="Arial"/>
        <w:b/>
        <w:sz w:val="20"/>
        <w:szCs w:val="20"/>
        <w:lang w:eastAsia="de-DE" w:bidi="de-DE"/>
      </w:rPr>
      <w:t xml:space="preserve">: </w:t>
    </w:r>
    <w:r>
      <w:rPr>
        <w:rFonts w:ascii="Arial" w:hAnsi="Arial" w:cs="Arial"/>
        <w:b/>
        <w:sz w:val="20"/>
        <w:szCs w:val="20"/>
        <w:lang w:eastAsia="de-DE" w:bidi="de-DE"/>
      </w:rPr>
      <w:fldChar w:fldCharType="begin"/>
    </w:r>
    <w:r>
      <w:rPr>
        <w:rFonts w:ascii="Arial" w:hAnsi="Arial" w:cs="Arial"/>
        <w:b/>
        <w:sz w:val="20"/>
        <w:szCs w:val="20"/>
        <w:lang w:eastAsia="de-DE" w:bidi="de-DE"/>
      </w:rPr>
      <w:instrText xml:space="preserve"> TIME \@ "d MMMM yyyy 'г.'" </w:instrText>
    </w:r>
    <w:r>
      <w:rPr>
        <w:rFonts w:ascii="Arial" w:hAnsi="Arial" w:cs="Arial"/>
        <w:b/>
        <w:sz w:val="20"/>
        <w:szCs w:val="20"/>
        <w:lang w:eastAsia="de-DE" w:bidi="de-DE"/>
      </w:rPr>
      <w:fldChar w:fldCharType="separate"/>
    </w:r>
    <w:r w:rsidR="000806CE">
      <w:rPr>
        <w:rFonts w:ascii="Arial" w:hAnsi="Arial" w:cs="Arial"/>
        <w:b/>
        <w:noProof/>
        <w:sz w:val="20"/>
        <w:szCs w:val="20"/>
        <w:lang w:eastAsia="de-DE" w:bidi="de-DE"/>
      </w:rPr>
      <w:t>30 января 2017 г.</w:t>
    </w:r>
    <w:r>
      <w:rPr>
        <w:rFonts w:ascii="Arial" w:hAnsi="Arial" w:cs="Arial"/>
        <w:b/>
        <w:sz w:val="20"/>
        <w:szCs w:val="20"/>
        <w:lang w:eastAsia="de-DE" w:bidi="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B45" w:rsidRDefault="005A2B4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F14" w:rsidRDefault="00802F14" w:rsidP="005D0EA4">
      <w:r>
        <w:separator/>
      </w:r>
    </w:p>
  </w:footnote>
  <w:footnote w:type="continuationSeparator" w:id="0">
    <w:p w:rsidR="00802F14" w:rsidRDefault="00802F14" w:rsidP="005D0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B45" w:rsidRDefault="005A2B4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86D" w:rsidRPr="004E5C16" w:rsidRDefault="00D9186D" w:rsidP="003E622D">
    <w:pPr>
      <w:tabs>
        <w:tab w:val="left" w:pos="700"/>
        <w:tab w:val="left" w:pos="1620"/>
      </w:tabs>
      <w:ind w:left="1701" w:right="-1"/>
      <w:jc w:val="both"/>
      <w:rPr>
        <w:rFonts w:ascii="Arial" w:hAnsi="Arial" w:cs="Arial"/>
        <w:b/>
        <w:bCs/>
        <w:color w:val="4F81BD" w:themeColor="accent1"/>
        <w:sz w:val="20"/>
        <w:szCs w:val="20"/>
      </w:rPr>
    </w:pPr>
    <w:r w:rsidRPr="00140C14">
      <w:rPr>
        <w:rStyle w:val="a3"/>
        <w:rFonts w:ascii="Arial" w:hAnsi="Arial" w:cs="Arial"/>
        <w:noProof/>
        <w:sz w:val="20"/>
        <w:szCs w:val="20"/>
      </w:rPr>
      <w:drawing>
        <wp:anchor distT="0" distB="0" distL="114300" distR="114300" simplePos="0" relativeHeight="251660288" behindDoc="0" locked="0" layoutInCell="1" allowOverlap="1" wp14:anchorId="2E6ACF4B" wp14:editId="529F2E5C">
          <wp:simplePos x="0" y="0"/>
          <wp:positionH relativeFrom="column">
            <wp:posOffset>3592830</wp:posOffset>
          </wp:positionH>
          <wp:positionV relativeFrom="paragraph">
            <wp:posOffset>139065</wp:posOffset>
          </wp:positionV>
          <wp:extent cx="3094146" cy="566977"/>
          <wp:effectExtent l="0" t="0" r="0" b="5080"/>
          <wp:wrapNone/>
          <wp:docPr id="19" name="Рисунок 19" descr="D:\Документы\Cloud@Mail.Ru\DISTRIB\SDL Trados Studio\SDL Trados Studio 2017\SDLTradosStudio_2017_badges\DE\SDL_Trados_Studio_Web_Icons_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Документы\Cloud@Mail.Ru\DISTRIB\SDL Trados Studio\SDL Trados Studio 2017\SDLTradosStudio_2017_badges\DE\SDL_Trados_Studio_Web_Icons_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4146" cy="5669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5C16">
      <w:rPr>
        <w:rFonts w:ascii="Arial" w:hAnsi="Arial" w:cs="Arial"/>
        <w:b/>
        <w:bCs/>
        <w:noProof/>
        <w:color w:val="4F81BD" w:themeColor="accent1"/>
        <w:sz w:val="20"/>
        <w:szCs w:val="20"/>
      </w:rPr>
      <w:drawing>
        <wp:anchor distT="0" distB="0" distL="114300" distR="114300" simplePos="0" relativeHeight="251657216" behindDoc="0" locked="0" layoutInCell="1" allowOverlap="1" wp14:anchorId="252E2538" wp14:editId="7656927C">
          <wp:simplePos x="0" y="0"/>
          <wp:positionH relativeFrom="column">
            <wp:posOffset>15240</wp:posOffset>
          </wp:positionH>
          <wp:positionV relativeFrom="paragraph">
            <wp:posOffset>13970</wp:posOffset>
          </wp:positionV>
          <wp:extent cx="920750" cy="1262699"/>
          <wp:effectExtent l="0" t="57150" r="107950" b="5207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dding story-042.JPG"/>
                  <pic:cNvPicPr/>
                </pic:nvPicPr>
                <pic:blipFill rotWithShape="1">
                  <a:blip r:embed="rId2" cstate="print">
                    <a:extLst>
                      <a:ext uri="{28A0092B-C50C-407E-A947-70E740481C1C}">
                        <a14:useLocalDpi xmlns:a14="http://schemas.microsoft.com/office/drawing/2010/main" val="0"/>
                      </a:ext>
                    </a:extLst>
                  </a:blip>
                  <a:srcRect l="9679" t="16211" r="-971" b="372"/>
                  <a:stretch/>
                </pic:blipFill>
                <pic:spPr bwMode="auto">
                  <a:xfrm>
                    <a:off x="0" y="0"/>
                    <a:ext cx="920750" cy="1262699"/>
                  </a:xfrm>
                  <a:prstGeom prst="rect">
                    <a:avLst/>
                  </a:prstGeom>
                  <a:ln>
                    <a:noFill/>
                  </a:ln>
                  <a:effectLst>
                    <a:outerShdw blurRad="50800" dist="50800" sx="101000" sy="101000" algn="l" rotWithShape="0">
                      <a:srgbClr val="1F497D">
                        <a:alpha val="5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E5C16">
      <w:rPr>
        <w:rFonts w:ascii="Arial" w:hAnsi="Arial" w:cs="Arial"/>
        <w:b/>
        <w:bCs/>
        <w:color w:val="4F81BD" w:themeColor="accent1"/>
        <w:sz w:val="20"/>
        <w:szCs w:val="20"/>
      </w:rPr>
      <w:t>НИКУЛИН</w:t>
    </w:r>
    <w:r w:rsidRPr="004E5C16">
      <w:rPr>
        <w:rFonts w:ascii="Arial" w:hAnsi="Arial" w:cs="Arial"/>
        <w:noProof/>
        <w:color w:val="4F81BD" w:themeColor="accent1"/>
        <w:sz w:val="20"/>
        <w:szCs w:val="20"/>
      </w:rPr>
      <w:t xml:space="preserve"> </w:t>
    </w:r>
    <w:r w:rsidRPr="004E5C16">
      <w:rPr>
        <w:rFonts w:ascii="Arial" w:hAnsi="Arial" w:cs="Arial"/>
        <w:b/>
        <w:bCs/>
        <w:color w:val="4F81BD" w:themeColor="accent1"/>
        <w:sz w:val="20"/>
        <w:szCs w:val="20"/>
      </w:rPr>
      <w:t>ДМИТРИЙ ВАСИЛЬЕВИЧ (ИП ИНН 667100006395)</w:t>
    </w:r>
  </w:p>
  <w:p w:rsidR="00D9186D" w:rsidRPr="004E5C16" w:rsidRDefault="00D9186D" w:rsidP="003E622D">
    <w:pPr>
      <w:tabs>
        <w:tab w:val="left" w:pos="700"/>
        <w:tab w:val="left" w:pos="1620"/>
      </w:tabs>
      <w:ind w:left="1701" w:right="-1"/>
      <w:jc w:val="both"/>
      <w:rPr>
        <w:rFonts w:ascii="Arial" w:hAnsi="Arial" w:cs="Arial"/>
        <w:b/>
        <w:bCs/>
        <w:color w:val="4F81BD" w:themeColor="accent1"/>
        <w:sz w:val="20"/>
        <w:szCs w:val="20"/>
      </w:rPr>
    </w:pPr>
    <w:r w:rsidRPr="004E5C16">
      <w:rPr>
        <w:rFonts w:ascii="Arial" w:hAnsi="Arial" w:cs="Arial"/>
        <w:b/>
        <w:bCs/>
        <w:color w:val="4F81BD" w:themeColor="accent1"/>
        <w:sz w:val="20"/>
        <w:szCs w:val="20"/>
      </w:rPr>
      <w:t>Екатеринбург, Амундсена 59</w:t>
    </w:r>
  </w:p>
  <w:p w:rsidR="00D9186D" w:rsidRPr="004E5C16" w:rsidRDefault="00D9186D" w:rsidP="003E622D">
    <w:pPr>
      <w:tabs>
        <w:tab w:val="left" w:pos="1620"/>
        <w:tab w:val="left" w:pos="3261"/>
      </w:tabs>
      <w:ind w:left="1701" w:right="-1"/>
      <w:jc w:val="both"/>
      <w:rPr>
        <w:rFonts w:ascii="Arial" w:hAnsi="Arial" w:cs="Arial"/>
        <w:b/>
        <w:bCs/>
        <w:color w:val="4F81BD" w:themeColor="accent1"/>
        <w:sz w:val="20"/>
        <w:szCs w:val="20"/>
        <w:lang w:bidi="de-DE"/>
      </w:rPr>
    </w:pPr>
    <w:r w:rsidRPr="004E5C16">
      <w:rPr>
        <w:rFonts w:ascii="Arial" w:hAnsi="Arial" w:cs="Arial"/>
        <w:b/>
        <w:bCs/>
        <w:color w:val="4F81BD" w:themeColor="accent1"/>
        <w:sz w:val="20"/>
        <w:szCs w:val="20"/>
        <w:lang w:bidi="de-DE"/>
      </w:rPr>
      <w:t>+7</w:t>
    </w:r>
    <w:r w:rsidRPr="004E5C16">
      <w:rPr>
        <w:rFonts w:ascii="Arial" w:hAnsi="Arial" w:cs="Arial"/>
        <w:b/>
        <w:bCs/>
        <w:color w:val="4F81BD" w:themeColor="accent1"/>
        <w:sz w:val="20"/>
        <w:szCs w:val="20"/>
        <w:lang w:val="de-DE" w:bidi="de-DE"/>
      </w:rPr>
      <w:t> </w:t>
    </w:r>
    <w:r w:rsidRPr="004E5C16">
      <w:rPr>
        <w:rFonts w:ascii="Arial" w:hAnsi="Arial" w:cs="Arial"/>
        <w:b/>
        <w:bCs/>
        <w:color w:val="4F81BD" w:themeColor="accent1"/>
        <w:sz w:val="20"/>
        <w:szCs w:val="20"/>
        <w:lang w:bidi="de-DE"/>
      </w:rPr>
      <w:t>905</w:t>
    </w:r>
    <w:r w:rsidRPr="004E5C16">
      <w:rPr>
        <w:rFonts w:ascii="Arial" w:hAnsi="Arial" w:cs="Arial"/>
        <w:b/>
        <w:bCs/>
        <w:color w:val="4F81BD" w:themeColor="accent1"/>
        <w:sz w:val="20"/>
        <w:szCs w:val="20"/>
        <w:lang w:val="de-DE" w:bidi="de-DE"/>
      </w:rPr>
      <w:t> </w:t>
    </w:r>
    <w:r w:rsidRPr="004E5C16">
      <w:rPr>
        <w:rFonts w:ascii="Arial" w:hAnsi="Arial" w:cs="Arial"/>
        <w:b/>
        <w:bCs/>
        <w:color w:val="4F81BD" w:themeColor="accent1"/>
        <w:sz w:val="20"/>
        <w:szCs w:val="20"/>
        <w:lang w:bidi="de-DE"/>
      </w:rPr>
      <w:t>805 50 30</w:t>
    </w:r>
  </w:p>
  <w:p w:rsidR="00D9186D" w:rsidRPr="004E5C16" w:rsidRDefault="00802F14" w:rsidP="003E622D">
    <w:pPr>
      <w:tabs>
        <w:tab w:val="left" w:pos="1620"/>
        <w:tab w:val="left" w:pos="3261"/>
      </w:tabs>
      <w:ind w:left="1701" w:right="-1"/>
      <w:jc w:val="both"/>
      <w:rPr>
        <w:rFonts w:ascii="Arial" w:hAnsi="Arial" w:cs="Arial"/>
        <w:b/>
        <w:bCs/>
        <w:color w:val="4F81BD" w:themeColor="accent1"/>
        <w:sz w:val="20"/>
        <w:szCs w:val="20"/>
        <w:lang w:bidi="de-DE"/>
      </w:rPr>
    </w:pPr>
    <w:hyperlink r:id="rId3">
      <w:r w:rsidR="00D9186D" w:rsidRPr="004E5C16">
        <w:rPr>
          <w:rStyle w:val="a3"/>
          <w:rFonts w:ascii="Arial" w:hAnsi="Arial" w:cs="Arial"/>
          <w:b/>
          <w:bCs/>
          <w:sz w:val="20"/>
          <w:szCs w:val="20"/>
          <w:lang w:val="de-DE" w:bidi="de-DE"/>
        </w:rPr>
        <w:t>nikulindima</w:t>
      </w:r>
      <w:r w:rsidR="00D9186D" w:rsidRPr="004E5C16">
        <w:rPr>
          <w:rStyle w:val="a3"/>
          <w:rFonts w:ascii="Arial" w:hAnsi="Arial" w:cs="Arial"/>
          <w:b/>
          <w:bCs/>
          <w:sz w:val="20"/>
          <w:szCs w:val="20"/>
          <w:lang w:bidi="de-DE"/>
        </w:rPr>
        <w:t>@</w:t>
      </w:r>
      <w:r w:rsidR="00D9186D" w:rsidRPr="004E5C16">
        <w:rPr>
          <w:rStyle w:val="a3"/>
          <w:rFonts w:ascii="Arial" w:hAnsi="Arial" w:cs="Arial"/>
          <w:b/>
          <w:bCs/>
          <w:sz w:val="20"/>
          <w:szCs w:val="20"/>
          <w:lang w:val="de-DE" w:bidi="de-DE"/>
        </w:rPr>
        <w:t>mail</w:t>
      </w:r>
      <w:r w:rsidR="00D9186D" w:rsidRPr="004E5C16">
        <w:rPr>
          <w:rStyle w:val="a3"/>
          <w:rFonts w:ascii="Arial" w:hAnsi="Arial" w:cs="Arial"/>
          <w:b/>
          <w:bCs/>
          <w:sz w:val="20"/>
          <w:szCs w:val="20"/>
          <w:lang w:bidi="de-DE"/>
        </w:rPr>
        <w:t>.</w:t>
      </w:r>
      <w:proofErr w:type="spellStart"/>
      <w:r w:rsidR="00D9186D" w:rsidRPr="004E5C16">
        <w:rPr>
          <w:rStyle w:val="a3"/>
          <w:rFonts w:ascii="Arial" w:hAnsi="Arial" w:cs="Arial"/>
          <w:b/>
          <w:bCs/>
          <w:sz w:val="20"/>
          <w:szCs w:val="20"/>
          <w:lang w:val="de-DE" w:bidi="de-DE"/>
        </w:rPr>
        <w:t>ru</w:t>
      </w:r>
      <w:proofErr w:type="spellEnd"/>
    </w:hyperlink>
    <w:r w:rsidR="00D9186D" w:rsidRPr="00140C14">
      <w:rPr>
        <w:rStyle w:val="a3"/>
        <w:rFonts w:ascii="Arial" w:hAnsi="Arial" w:cs="Arial"/>
        <w:noProof/>
        <w:sz w:val="20"/>
        <w:szCs w:val="20"/>
      </w:rPr>
      <w:t xml:space="preserve"> </w:t>
    </w:r>
  </w:p>
  <w:p w:rsidR="00D9186D" w:rsidRPr="004E5C16" w:rsidRDefault="00D9186D" w:rsidP="003E622D">
    <w:pPr>
      <w:tabs>
        <w:tab w:val="left" w:pos="1620"/>
        <w:tab w:val="left" w:pos="3261"/>
      </w:tabs>
      <w:ind w:left="1701" w:right="-1"/>
      <w:jc w:val="both"/>
      <w:rPr>
        <w:rFonts w:ascii="Arial" w:hAnsi="Arial" w:cs="Arial"/>
        <w:b/>
        <w:bCs/>
        <w:color w:val="4F81BD" w:themeColor="accent1"/>
        <w:sz w:val="20"/>
        <w:szCs w:val="20"/>
        <w:lang w:bidi="de-DE"/>
      </w:rPr>
    </w:pPr>
    <w:r w:rsidRPr="004E5C16">
      <w:rPr>
        <w:rFonts w:ascii="Arial" w:hAnsi="Arial" w:cs="Arial"/>
        <w:b/>
        <w:bCs/>
        <w:color w:val="4F81BD" w:themeColor="accent1"/>
        <w:sz w:val="20"/>
        <w:szCs w:val="20"/>
        <w:lang w:val="de-DE" w:bidi="de-DE"/>
      </w:rPr>
      <w:t>Skype</w:t>
    </w:r>
    <w:r w:rsidRPr="004E5C16">
      <w:rPr>
        <w:rFonts w:ascii="Arial" w:hAnsi="Arial" w:cs="Arial"/>
        <w:b/>
        <w:bCs/>
        <w:color w:val="4F81BD" w:themeColor="accent1"/>
        <w:sz w:val="20"/>
        <w:szCs w:val="20"/>
        <w:lang w:bidi="de-DE"/>
      </w:rPr>
      <w:t xml:space="preserve">: </w:t>
    </w:r>
    <w:r w:rsidRPr="004E5C16">
      <w:rPr>
        <w:rFonts w:ascii="Arial" w:hAnsi="Arial" w:cs="Arial"/>
        <w:b/>
        <w:bCs/>
        <w:color w:val="4F81BD" w:themeColor="accent1"/>
        <w:sz w:val="20"/>
        <w:szCs w:val="20"/>
        <w:lang w:val="de-DE" w:bidi="de-DE"/>
      </w:rPr>
      <w:t>nikulindima</w:t>
    </w:r>
  </w:p>
  <w:p w:rsidR="005D2BA8" w:rsidRPr="005D2BA8" w:rsidRDefault="005D2BA8" w:rsidP="005D2BA8">
    <w:pPr>
      <w:tabs>
        <w:tab w:val="left" w:pos="1620"/>
        <w:tab w:val="left" w:pos="2835"/>
      </w:tabs>
      <w:ind w:left="1701" w:right="-1"/>
      <w:jc w:val="both"/>
      <w:rPr>
        <w:rStyle w:val="a3"/>
        <w:rFonts w:ascii="Arial" w:hAnsi="Arial"/>
        <w:b/>
        <w:bCs/>
        <w:sz w:val="20"/>
        <w:szCs w:val="20"/>
      </w:rPr>
    </w:pPr>
    <w:proofErr w:type="spellStart"/>
    <w:r w:rsidRPr="00450FDE">
      <w:rPr>
        <w:rFonts w:ascii="Arial" w:hAnsi="Arial"/>
        <w:b/>
        <w:bCs/>
        <w:color w:val="4F81BD" w:themeColor="accent1"/>
        <w:sz w:val="20"/>
        <w:szCs w:val="20"/>
        <w:lang w:val="en-US"/>
      </w:rPr>
      <w:t>ProZ</w:t>
    </w:r>
    <w:proofErr w:type="spellEnd"/>
    <w:r w:rsidRPr="005D2BA8">
      <w:rPr>
        <w:rFonts w:ascii="Arial" w:hAnsi="Arial"/>
        <w:b/>
        <w:bCs/>
        <w:color w:val="4F81BD" w:themeColor="accent1"/>
        <w:sz w:val="20"/>
        <w:szCs w:val="20"/>
      </w:rPr>
      <w:t>.</w:t>
    </w:r>
    <w:r w:rsidRPr="00450FDE">
      <w:rPr>
        <w:rFonts w:ascii="Arial" w:hAnsi="Arial"/>
        <w:b/>
        <w:bCs/>
        <w:color w:val="4F81BD" w:themeColor="accent1"/>
        <w:sz w:val="20"/>
        <w:szCs w:val="20"/>
        <w:lang w:val="en-US"/>
      </w:rPr>
      <w:t>com</w:t>
    </w:r>
    <w:r w:rsidRPr="005D2BA8">
      <w:rPr>
        <w:rFonts w:ascii="Arial" w:hAnsi="Arial"/>
        <w:b/>
        <w:bCs/>
        <w:color w:val="4F81BD" w:themeColor="accent1"/>
        <w:sz w:val="20"/>
        <w:szCs w:val="20"/>
      </w:rPr>
      <w:tab/>
    </w:r>
    <w:hyperlink r:id="rId4" w:history="1">
      <w:r w:rsidRPr="00B505FA">
        <w:rPr>
          <w:rStyle w:val="a3"/>
          <w:rFonts w:ascii="Arial" w:hAnsi="Arial"/>
          <w:b/>
          <w:bCs/>
          <w:sz w:val="20"/>
          <w:szCs w:val="20"/>
          <w:lang w:val="en-US"/>
        </w:rPr>
        <w:t>http</w:t>
      </w:r>
      <w:r w:rsidRPr="005D2BA8">
        <w:rPr>
          <w:rStyle w:val="a3"/>
          <w:rFonts w:ascii="Arial" w:hAnsi="Arial"/>
          <w:b/>
          <w:bCs/>
          <w:sz w:val="20"/>
          <w:szCs w:val="20"/>
        </w:rPr>
        <w:t>://</w:t>
      </w:r>
      <w:r w:rsidRPr="00B505FA">
        <w:rPr>
          <w:rStyle w:val="a3"/>
          <w:rFonts w:ascii="Arial" w:hAnsi="Arial"/>
          <w:b/>
          <w:bCs/>
          <w:sz w:val="20"/>
          <w:szCs w:val="20"/>
          <w:lang w:val="en-US"/>
        </w:rPr>
        <w:t>www</w:t>
      </w:r>
      <w:r w:rsidRPr="005D2BA8">
        <w:rPr>
          <w:rStyle w:val="a3"/>
          <w:rFonts w:ascii="Arial" w:hAnsi="Arial"/>
          <w:b/>
          <w:bCs/>
          <w:sz w:val="20"/>
          <w:szCs w:val="20"/>
        </w:rPr>
        <w:t>.</w:t>
      </w:r>
      <w:proofErr w:type="spellStart"/>
      <w:r w:rsidRPr="00B505FA">
        <w:rPr>
          <w:rStyle w:val="a3"/>
          <w:rFonts w:ascii="Arial" w:hAnsi="Arial"/>
          <w:b/>
          <w:bCs/>
          <w:sz w:val="20"/>
          <w:szCs w:val="20"/>
          <w:lang w:val="en-US"/>
        </w:rPr>
        <w:t>proz</w:t>
      </w:r>
      <w:proofErr w:type="spellEnd"/>
      <w:r w:rsidRPr="005D2BA8">
        <w:rPr>
          <w:rStyle w:val="a3"/>
          <w:rFonts w:ascii="Arial" w:hAnsi="Arial"/>
          <w:b/>
          <w:bCs/>
          <w:sz w:val="20"/>
          <w:szCs w:val="20"/>
        </w:rPr>
        <w:t>.</w:t>
      </w:r>
      <w:r w:rsidRPr="00B505FA">
        <w:rPr>
          <w:rStyle w:val="a3"/>
          <w:rFonts w:ascii="Arial" w:hAnsi="Arial"/>
          <w:b/>
          <w:bCs/>
          <w:sz w:val="20"/>
          <w:szCs w:val="20"/>
          <w:lang w:val="en-US"/>
        </w:rPr>
        <w:t>com</w:t>
      </w:r>
      <w:r w:rsidRPr="005D2BA8">
        <w:rPr>
          <w:rStyle w:val="a3"/>
          <w:rFonts w:ascii="Arial" w:hAnsi="Arial"/>
          <w:b/>
          <w:bCs/>
          <w:sz w:val="20"/>
          <w:szCs w:val="20"/>
        </w:rPr>
        <w:t>/</w:t>
      </w:r>
      <w:r w:rsidRPr="00B505FA">
        <w:rPr>
          <w:rStyle w:val="a3"/>
          <w:rFonts w:ascii="Arial" w:hAnsi="Arial"/>
          <w:b/>
          <w:bCs/>
          <w:sz w:val="20"/>
          <w:szCs w:val="20"/>
          <w:lang w:val="en-US"/>
        </w:rPr>
        <w:t>translator</w:t>
      </w:r>
      <w:r w:rsidRPr="005D2BA8">
        <w:rPr>
          <w:rStyle w:val="a3"/>
          <w:rFonts w:ascii="Arial" w:hAnsi="Arial"/>
          <w:b/>
          <w:bCs/>
          <w:sz w:val="20"/>
          <w:szCs w:val="20"/>
        </w:rPr>
        <w:t>/2020268</w:t>
      </w:r>
    </w:hyperlink>
  </w:p>
  <w:p w:rsidR="00D9186D" w:rsidRPr="003E622D" w:rsidRDefault="00D9186D" w:rsidP="003E622D">
    <w:pPr>
      <w:tabs>
        <w:tab w:val="left" w:pos="1620"/>
        <w:tab w:val="left" w:pos="2835"/>
      </w:tabs>
      <w:ind w:left="1701" w:right="-1"/>
      <w:jc w:val="both"/>
      <w:rPr>
        <w:rFonts w:ascii="Arial" w:hAnsi="Arial" w:cs="Arial"/>
        <w:b/>
        <w:bCs/>
        <w:color w:val="4F81BD" w:themeColor="accent1"/>
        <w:sz w:val="16"/>
        <w:szCs w:val="16"/>
        <w:lang w:bidi="de-DE"/>
      </w:rPr>
    </w:pPr>
    <w:r w:rsidRPr="004E5C16">
      <w:rPr>
        <w:rFonts w:ascii="Arial" w:hAnsi="Arial" w:cs="Arial"/>
        <w:b/>
        <w:bCs/>
        <w:color w:val="4F81BD" w:themeColor="accent1"/>
        <w:sz w:val="20"/>
        <w:szCs w:val="20"/>
        <w:lang w:val="de-DE" w:bidi="de-DE"/>
      </w:rPr>
      <w:t>LinkedIn</w:t>
    </w:r>
    <w:r w:rsidRPr="004E5C16">
      <w:rPr>
        <w:rFonts w:ascii="Arial" w:hAnsi="Arial" w:cs="Arial"/>
        <w:b/>
        <w:bCs/>
        <w:color w:val="4F81BD" w:themeColor="accent1"/>
        <w:sz w:val="20"/>
        <w:szCs w:val="20"/>
        <w:lang w:bidi="de-DE"/>
      </w:rPr>
      <w:tab/>
    </w:r>
    <w:hyperlink r:id="rId5" w:history="1">
      <w:r w:rsidRPr="003E622D">
        <w:rPr>
          <w:rStyle w:val="a3"/>
          <w:rFonts w:ascii="Arial" w:hAnsi="Arial" w:cs="Arial"/>
          <w:b/>
          <w:bCs/>
          <w:sz w:val="16"/>
          <w:szCs w:val="16"/>
          <w:lang w:val="de-DE" w:bidi="de-DE"/>
        </w:rPr>
        <w:t>https</w:t>
      </w:r>
      <w:r w:rsidRPr="003E622D">
        <w:rPr>
          <w:rStyle w:val="a3"/>
          <w:rFonts w:ascii="Arial" w:hAnsi="Arial" w:cs="Arial"/>
          <w:b/>
          <w:bCs/>
          <w:sz w:val="16"/>
          <w:szCs w:val="16"/>
          <w:lang w:bidi="de-DE"/>
        </w:rPr>
        <w:t>://</w:t>
      </w:r>
      <w:r w:rsidRPr="003E622D">
        <w:rPr>
          <w:rStyle w:val="a3"/>
          <w:rFonts w:ascii="Arial" w:hAnsi="Arial" w:cs="Arial"/>
          <w:b/>
          <w:bCs/>
          <w:sz w:val="16"/>
          <w:szCs w:val="16"/>
          <w:lang w:val="de-DE" w:bidi="de-DE"/>
        </w:rPr>
        <w:t>www</w:t>
      </w:r>
      <w:r w:rsidRPr="003E622D">
        <w:rPr>
          <w:rStyle w:val="a3"/>
          <w:rFonts w:ascii="Arial" w:hAnsi="Arial" w:cs="Arial"/>
          <w:b/>
          <w:bCs/>
          <w:sz w:val="16"/>
          <w:szCs w:val="16"/>
          <w:lang w:bidi="de-DE"/>
        </w:rPr>
        <w:t>.</w:t>
      </w:r>
      <w:r w:rsidRPr="003E622D">
        <w:rPr>
          <w:rStyle w:val="a3"/>
          <w:rFonts w:ascii="Arial" w:hAnsi="Arial" w:cs="Arial"/>
          <w:b/>
          <w:bCs/>
          <w:sz w:val="16"/>
          <w:szCs w:val="16"/>
          <w:lang w:val="de-DE" w:bidi="de-DE"/>
        </w:rPr>
        <w:t>linkedin</w:t>
      </w:r>
      <w:r w:rsidRPr="003E622D">
        <w:rPr>
          <w:rStyle w:val="a3"/>
          <w:rFonts w:ascii="Arial" w:hAnsi="Arial" w:cs="Arial"/>
          <w:b/>
          <w:bCs/>
          <w:sz w:val="16"/>
          <w:szCs w:val="16"/>
          <w:lang w:bidi="de-DE"/>
        </w:rPr>
        <w:t>.</w:t>
      </w:r>
      <w:r w:rsidRPr="003E622D">
        <w:rPr>
          <w:rStyle w:val="a3"/>
          <w:rFonts w:ascii="Arial" w:hAnsi="Arial" w:cs="Arial"/>
          <w:b/>
          <w:bCs/>
          <w:sz w:val="16"/>
          <w:szCs w:val="16"/>
          <w:lang w:val="de-DE" w:bidi="de-DE"/>
        </w:rPr>
        <w:t>com</w:t>
      </w:r>
      <w:r w:rsidRPr="003E622D">
        <w:rPr>
          <w:rStyle w:val="a3"/>
          <w:rFonts w:ascii="Arial" w:hAnsi="Arial" w:cs="Arial"/>
          <w:b/>
          <w:bCs/>
          <w:sz w:val="16"/>
          <w:szCs w:val="16"/>
          <w:lang w:bidi="de-DE"/>
        </w:rPr>
        <w:t>/</w:t>
      </w:r>
      <w:r w:rsidRPr="003E622D">
        <w:rPr>
          <w:rStyle w:val="a3"/>
          <w:rFonts w:ascii="Arial" w:hAnsi="Arial" w:cs="Arial"/>
          <w:b/>
          <w:bCs/>
          <w:sz w:val="16"/>
          <w:szCs w:val="16"/>
          <w:lang w:val="de-DE" w:bidi="de-DE"/>
        </w:rPr>
        <w:t>in</w:t>
      </w:r>
      <w:r w:rsidRPr="003E622D">
        <w:rPr>
          <w:rStyle w:val="a3"/>
          <w:rFonts w:ascii="Arial" w:hAnsi="Arial" w:cs="Arial"/>
          <w:b/>
          <w:bCs/>
          <w:sz w:val="16"/>
          <w:szCs w:val="16"/>
          <w:lang w:bidi="de-DE"/>
        </w:rPr>
        <w:t>/</w:t>
      </w:r>
      <w:r w:rsidRPr="003E622D">
        <w:rPr>
          <w:rStyle w:val="a3"/>
          <w:rFonts w:ascii="Arial" w:hAnsi="Arial" w:cs="Arial"/>
          <w:b/>
          <w:bCs/>
          <w:sz w:val="16"/>
          <w:szCs w:val="16"/>
          <w:lang w:val="de-DE" w:bidi="de-DE"/>
        </w:rPr>
        <w:t>dmitry</w:t>
      </w:r>
      <w:r w:rsidRPr="003E622D">
        <w:rPr>
          <w:rStyle w:val="a3"/>
          <w:rFonts w:ascii="Arial" w:hAnsi="Arial" w:cs="Arial"/>
          <w:b/>
          <w:bCs/>
          <w:sz w:val="16"/>
          <w:szCs w:val="16"/>
          <w:lang w:bidi="de-DE"/>
        </w:rPr>
        <w:t>-</w:t>
      </w:r>
      <w:r w:rsidRPr="003E622D">
        <w:rPr>
          <w:rStyle w:val="a3"/>
          <w:rFonts w:ascii="Arial" w:hAnsi="Arial" w:cs="Arial"/>
          <w:b/>
          <w:bCs/>
          <w:sz w:val="16"/>
          <w:szCs w:val="16"/>
          <w:lang w:val="de-DE" w:bidi="de-DE"/>
        </w:rPr>
        <w:t>nikulin</w:t>
      </w:r>
      <w:r w:rsidRPr="003E622D">
        <w:rPr>
          <w:rStyle w:val="a3"/>
          <w:rFonts w:ascii="Arial" w:hAnsi="Arial" w:cs="Arial"/>
          <w:b/>
          <w:bCs/>
          <w:sz w:val="16"/>
          <w:szCs w:val="16"/>
          <w:lang w:bidi="de-DE"/>
        </w:rPr>
        <w:t>-935992</w:t>
      </w:r>
      <w:r w:rsidRPr="003E622D">
        <w:rPr>
          <w:rStyle w:val="a3"/>
          <w:rFonts w:ascii="Arial" w:hAnsi="Arial" w:cs="Arial"/>
          <w:b/>
          <w:bCs/>
          <w:sz w:val="16"/>
          <w:szCs w:val="16"/>
          <w:lang w:val="de-DE" w:bidi="de-DE"/>
        </w:rPr>
        <w:t>b</w:t>
      </w:r>
      <w:r w:rsidRPr="003E622D">
        <w:rPr>
          <w:rStyle w:val="a3"/>
          <w:rFonts w:ascii="Arial" w:hAnsi="Arial" w:cs="Arial"/>
          <w:b/>
          <w:bCs/>
          <w:sz w:val="16"/>
          <w:szCs w:val="16"/>
          <w:lang w:bidi="de-DE"/>
        </w:rPr>
        <w:t>2?</w:t>
      </w:r>
      <w:proofErr w:type="spellStart"/>
      <w:r w:rsidRPr="003E622D">
        <w:rPr>
          <w:rStyle w:val="a3"/>
          <w:rFonts w:ascii="Arial" w:hAnsi="Arial" w:cs="Arial"/>
          <w:b/>
          <w:bCs/>
          <w:sz w:val="16"/>
          <w:szCs w:val="16"/>
          <w:lang w:val="de-DE" w:bidi="de-DE"/>
        </w:rPr>
        <w:t>trk</w:t>
      </w:r>
      <w:proofErr w:type="spellEnd"/>
      <w:r w:rsidRPr="003E622D">
        <w:rPr>
          <w:rStyle w:val="a3"/>
          <w:rFonts w:ascii="Arial" w:hAnsi="Arial" w:cs="Arial"/>
          <w:b/>
          <w:bCs/>
          <w:sz w:val="16"/>
          <w:szCs w:val="16"/>
          <w:lang w:bidi="de-DE"/>
        </w:rPr>
        <w:t>=</w:t>
      </w:r>
      <w:proofErr w:type="spellStart"/>
      <w:r w:rsidRPr="003E622D">
        <w:rPr>
          <w:rStyle w:val="a3"/>
          <w:rFonts w:ascii="Arial" w:hAnsi="Arial" w:cs="Arial"/>
          <w:b/>
          <w:bCs/>
          <w:sz w:val="16"/>
          <w:szCs w:val="16"/>
          <w:lang w:val="de-DE" w:bidi="de-DE"/>
        </w:rPr>
        <w:t>nav</w:t>
      </w:r>
      <w:proofErr w:type="spellEnd"/>
      <w:r w:rsidRPr="003E622D">
        <w:rPr>
          <w:rStyle w:val="a3"/>
          <w:rFonts w:ascii="Arial" w:hAnsi="Arial" w:cs="Arial"/>
          <w:b/>
          <w:bCs/>
          <w:sz w:val="16"/>
          <w:szCs w:val="16"/>
          <w:lang w:bidi="de-DE"/>
        </w:rPr>
        <w:t>_</w:t>
      </w:r>
      <w:proofErr w:type="spellStart"/>
      <w:r w:rsidRPr="003E622D">
        <w:rPr>
          <w:rStyle w:val="a3"/>
          <w:rFonts w:ascii="Arial" w:hAnsi="Arial" w:cs="Arial"/>
          <w:b/>
          <w:bCs/>
          <w:sz w:val="16"/>
          <w:szCs w:val="16"/>
          <w:lang w:val="de-DE" w:bidi="de-DE"/>
        </w:rPr>
        <w:t>responsive</w:t>
      </w:r>
      <w:proofErr w:type="spellEnd"/>
      <w:r w:rsidRPr="003E622D">
        <w:rPr>
          <w:rStyle w:val="a3"/>
          <w:rFonts w:ascii="Arial" w:hAnsi="Arial" w:cs="Arial"/>
          <w:b/>
          <w:bCs/>
          <w:sz w:val="16"/>
          <w:szCs w:val="16"/>
          <w:lang w:bidi="de-DE"/>
        </w:rPr>
        <w:t>_</w:t>
      </w:r>
      <w:proofErr w:type="spellStart"/>
      <w:r w:rsidRPr="003E622D">
        <w:rPr>
          <w:rStyle w:val="a3"/>
          <w:rFonts w:ascii="Arial" w:hAnsi="Arial" w:cs="Arial"/>
          <w:b/>
          <w:bCs/>
          <w:sz w:val="16"/>
          <w:szCs w:val="16"/>
          <w:lang w:val="de-DE" w:bidi="de-DE"/>
        </w:rPr>
        <w:t>tab</w:t>
      </w:r>
      <w:proofErr w:type="spellEnd"/>
      <w:r w:rsidRPr="003E622D">
        <w:rPr>
          <w:rStyle w:val="a3"/>
          <w:rFonts w:ascii="Arial" w:hAnsi="Arial" w:cs="Arial"/>
          <w:b/>
          <w:bCs/>
          <w:sz w:val="16"/>
          <w:szCs w:val="16"/>
          <w:lang w:bidi="de-DE"/>
        </w:rPr>
        <w:t>_</w:t>
      </w:r>
      <w:proofErr w:type="spellStart"/>
      <w:r w:rsidRPr="003E622D">
        <w:rPr>
          <w:rStyle w:val="a3"/>
          <w:rFonts w:ascii="Arial" w:hAnsi="Arial" w:cs="Arial"/>
          <w:b/>
          <w:bCs/>
          <w:sz w:val="16"/>
          <w:szCs w:val="16"/>
          <w:lang w:val="de-DE" w:bidi="de-DE"/>
        </w:rPr>
        <w:t>profile</w:t>
      </w:r>
      <w:proofErr w:type="spellEnd"/>
      <w:r w:rsidRPr="003E622D">
        <w:rPr>
          <w:rStyle w:val="a3"/>
          <w:rFonts w:ascii="Arial" w:hAnsi="Arial" w:cs="Arial"/>
          <w:b/>
          <w:bCs/>
          <w:sz w:val="16"/>
          <w:szCs w:val="16"/>
          <w:lang w:bidi="de-DE"/>
        </w:rPr>
        <w:t>_</w:t>
      </w:r>
      <w:proofErr w:type="spellStart"/>
      <w:r w:rsidRPr="003E622D">
        <w:rPr>
          <w:rStyle w:val="a3"/>
          <w:rFonts w:ascii="Arial" w:hAnsi="Arial" w:cs="Arial"/>
          <w:b/>
          <w:bCs/>
          <w:sz w:val="16"/>
          <w:szCs w:val="16"/>
          <w:lang w:val="de-DE" w:bidi="de-DE"/>
        </w:rPr>
        <w:t>pic</w:t>
      </w:r>
      <w:proofErr w:type="spellEnd"/>
    </w:hyperlink>
  </w:p>
  <w:p w:rsidR="00D9186D" w:rsidRPr="004E5C16" w:rsidRDefault="00D9186D" w:rsidP="003E622D">
    <w:pPr>
      <w:tabs>
        <w:tab w:val="left" w:pos="1620"/>
        <w:tab w:val="left" w:pos="2835"/>
      </w:tabs>
      <w:ind w:left="1701" w:right="-1"/>
      <w:jc w:val="both"/>
      <w:rPr>
        <w:rFonts w:ascii="Arial" w:hAnsi="Arial" w:cs="Arial"/>
        <w:b/>
        <w:bCs/>
        <w:color w:val="4F81BD" w:themeColor="accent1"/>
        <w:sz w:val="20"/>
        <w:szCs w:val="20"/>
      </w:rPr>
    </w:pPr>
    <w:r w:rsidRPr="004E5C16">
      <w:rPr>
        <w:rFonts w:ascii="Arial" w:hAnsi="Arial" w:cs="Arial"/>
        <w:b/>
        <w:bCs/>
        <w:color w:val="4F81BD" w:themeColor="accent1"/>
        <w:sz w:val="20"/>
        <w:szCs w:val="20"/>
        <w:lang w:val="de-DE" w:bidi="de-DE"/>
      </w:rPr>
      <w:t>Facebook</w:t>
    </w:r>
    <w:r w:rsidRPr="004E5C16">
      <w:rPr>
        <w:rFonts w:ascii="Arial" w:hAnsi="Arial" w:cs="Arial"/>
        <w:b/>
        <w:bCs/>
        <w:color w:val="4F81BD" w:themeColor="accent1"/>
        <w:sz w:val="20"/>
        <w:szCs w:val="20"/>
        <w:lang w:bidi="de-DE"/>
      </w:rPr>
      <w:tab/>
    </w:r>
    <w:hyperlink r:id="rId6" w:history="1">
      <w:r w:rsidRPr="00767E74">
        <w:rPr>
          <w:rStyle w:val="a3"/>
          <w:rFonts w:ascii="Arial" w:hAnsi="Arial" w:cs="Arial"/>
          <w:b/>
          <w:bCs/>
          <w:sz w:val="20"/>
          <w:szCs w:val="20"/>
          <w:lang w:val="de-DE" w:bidi="de-DE"/>
        </w:rPr>
        <w:t>https</w:t>
      </w:r>
      <w:r w:rsidRPr="00767E74">
        <w:rPr>
          <w:rStyle w:val="a3"/>
          <w:rFonts w:ascii="Arial" w:hAnsi="Arial" w:cs="Arial"/>
          <w:b/>
          <w:bCs/>
          <w:sz w:val="20"/>
          <w:szCs w:val="20"/>
          <w:lang w:bidi="de-DE"/>
        </w:rPr>
        <w:t>://</w:t>
      </w:r>
      <w:r w:rsidRPr="00767E74">
        <w:rPr>
          <w:rStyle w:val="a3"/>
          <w:rFonts w:ascii="Arial" w:hAnsi="Arial" w:cs="Arial"/>
          <w:b/>
          <w:bCs/>
          <w:sz w:val="20"/>
          <w:szCs w:val="20"/>
          <w:lang w:val="de-DE" w:bidi="de-DE"/>
        </w:rPr>
        <w:t>www</w:t>
      </w:r>
      <w:r w:rsidRPr="00767E74">
        <w:rPr>
          <w:rStyle w:val="a3"/>
          <w:rFonts w:ascii="Arial" w:hAnsi="Arial" w:cs="Arial"/>
          <w:b/>
          <w:bCs/>
          <w:sz w:val="20"/>
          <w:szCs w:val="20"/>
          <w:lang w:bidi="de-DE"/>
        </w:rPr>
        <w:t>.</w:t>
      </w:r>
      <w:r w:rsidRPr="00767E74">
        <w:rPr>
          <w:rStyle w:val="a3"/>
          <w:rFonts w:ascii="Arial" w:hAnsi="Arial" w:cs="Arial"/>
          <w:b/>
          <w:bCs/>
          <w:sz w:val="20"/>
          <w:szCs w:val="20"/>
          <w:lang w:val="de-DE" w:bidi="de-DE"/>
        </w:rPr>
        <w:t>facebook</w:t>
      </w:r>
      <w:r w:rsidRPr="00767E74">
        <w:rPr>
          <w:rStyle w:val="a3"/>
          <w:rFonts w:ascii="Arial" w:hAnsi="Arial" w:cs="Arial"/>
          <w:b/>
          <w:bCs/>
          <w:sz w:val="20"/>
          <w:szCs w:val="20"/>
          <w:lang w:bidi="de-DE"/>
        </w:rPr>
        <w:t>.</w:t>
      </w:r>
      <w:r w:rsidRPr="00767E74">
        <w:rPr>
          <w:rStyle w:val="a3"/>
          <w:rFonts w:ascii="Arial" w:hAnsi="Arial" w:cs="Arial"/>
          <w:b/>
          <w:bCs/>
          <w:sz w:val="20"/>
          <w:szCs w:val="20"/>
          <w:lang w:val="de-DE" w:bidi="de-DE"/>
        </w:rPr>
        <w:t>com</w:t>
      </w:r>
      <w:r w:rsidRPr="00767E74">
        <w:rPr>
          <w:rStyle w:val="a3"/>
          <w:rFonts w:ascii="Arial" w:hAnsi="Arial" w:cs="Arial"/>
          <w:b/>
          <w:bCs/>
          <w:sz w:val="20"/>
          <w:szCs w:val="20"/>
          <w:lang w:bidi="de-DE"/>
        </w:rPr>
        <w:t>/</w:t>
      </w:r>
      <w:r w:rsidRPr="00767E74">
        <w:rPr>
          <w:rStyle w:val="a3"/>
          <w:rFonts w:ascii="Arial" w:hAnsi="Arial" w:cs="Arial"/>
          <w:b/>
          <w:bCs/>
          <w:sz w:val="20"/>
          <w:szCs w:val="20"/>
          <w:lang w:val="de-DE" w:bidi="de-DE"/>
        </w:rPr>
        <w:t>nikulindima</w:t>
      </w:r>
    </w:hyperlink>
  </w:p>
  <w:p w:rsidR="00D9186D" w:rsidRPr="004E5C16" w:rsidRDefault="00D9186D" w:rsidP="003E622D">
    <w:pPr>
      <w:tabs>
        <w:tab w:val="left" w:pos="1620"/>
        <w:tab w:val="left" w:pos="3261"/>
      </w:tabs>
      <w:ind w:left="1701" w:right="-1"/>
      <w:jc w:val="both"/>
      <w:rPr>
        <w:rFonts w:ascii="Arial" w:hAnsi="Arial" w:cs="Arial"/>
        <w:b/>
        <w:bCs/>
        <w:color w:val="4F81BD" w:themeColor="accent1"/>
        <w:sz w:val="20"/>
        <w:szCs w:val="20"/>
      </w:rPr>
    </w:pPr>
    <w:r w:rsidRPr="004E5C16">
      <w:rPr>
        <w:rFonts w:ascii="Arial" w:hAnsi="Arial" w:cs="Arial"/>
        <w:b/>
        <w:bCs/>
        <w:color w:val="4F81BD" w:themeColor="accent1"/>
        <w:sz w:val="20"/>
        <w:szCs w:val="20"/>
      </w:rPr>
      <w:t>Девиз: Я счастлив! Моё хобби = моя работа!</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B45" w:rsidRDefault="005A2B4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3DE0"/>
    <w:multiLevelType w:val="hybridMultilevel"/>
    <w:tmpl w:val="FB0EDD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62E52F1"/>
    <w:multiLevelType w:val="hybridMultilevel"/>
    <w:tmpl w:val="05B69626"/>
    <w:lvl w:ilvl="0" w:tplc="CFFEDDE0">
      <w:start w:val="1"/>
      <w:numFmt w:val="decimal"/>
      <w:lvlText w:val="%1."/>
      <w:lvlJc w:val="left"/>
      <w:pPr>
        <w:ind w:left="972" w:hanging="360"/>
      </w:pPr>
      <w:rPr>
        <w:b w:val="0"/>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2" w15:restartNumberingAfterBreak="0">
    <w:nsid w:val="412A186A"/>
    <w:multiLevelType w:val="multilevel"/>
    <w:tmpl w:val="8826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0C1134"/>
    <w:multiLevelType w:val="hybridMultilevel"/>
    <w:tmpl w:val="DC7C241A"/>
    <w:lvl w:ilvl="0" w:tplc="79508F98">
      <w:start w:val="1"/>
      <w:numFmt w:val="decimal"/>
      <w:lvlText w:val="%1."/>
      <w:lvlJc w:val="left"/>
      <w:pPr>
        <w:tabs>
          <w:tab w:val="num" w:pos="792"/>
        </w:tabs>
        <w:ind w:left="792" w:hanging="360"/>
      </w:pPr>
      <w:rPr>
        <w:b w:val="0"/>
        <w:i w:val="0"/>
        <w:sz w:val="20"/>
        <w:szCs w:val="20"/>
      </w:r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FBB"/>
    <w:rsid w:val="00005047"/>
    <w:rsid w:val="0003049B"/>
    <w:rsid w:val="00060431"/>
    <w:rsid w:val="00067A6B"/>
    <w:rsid w:val="000806CE"/>
    <w:rsid w:val="00090E5E"/>
    <w:rsid w:val="000C2322"/>
    <w:rsid w:val="000D0A20"/>
    <w:rsid w:val="000D35C5"/>
    <w:rsid w:val="000F4759"/>
    <w:rsid w:val="00106AA4"/>
    <w:rsid w:val="00112FFB"/>
    <w:rsid w:val="0013370D"/>
    <w:rsid w:val="00135703"/>
    <w:rsid w:val="00140C14"/>
    <w:rsid w:val="0014677E"/>
    <w:rsid w:val="0015693B"/>
    <w:rsid w:val="00165EA2"/>
    <w:rsid w:val="00167DCF"/>
    <w:rsid w:val="00170695"/>
    <w:rsid w:val="00181F83"/>
    <w:rsid w:val="001967BF"/>
    <w:rsid w:val="001B1145"/>
    <w:rsid w:val="001C57B8"/>
    <w:rsid w:val="001D0AEE"/>
    <w:rsid w:val="001F4E40"/>
    <w:rsid w:val="00203BEF"/>
    <w:rsid w:val="0023041A"/>
    <w:rsid w:val="00233763"/>
    <w:rsid w:val="00242E75"/>
    <w:rsid w:val="002453B0"/>
    <w:rsid w:val="002844AC"/>
    <w:rsid w:val="00293BEC"/>
    <w:rsid w:val="00296B0E"/>
    <w:rsid w:val="002A35D0"/>
    <w:rsid w:val="002A40C0"/>
    <w:rsid w:val="002D4D47"/>
    <w:rsid w:val="002E1919"/>
    <w:rsid w:val="002E4F28"/>
    <w:rsid w:val="002F1DA1"/>
    <w:rsid w:val="002F33FD"/>
    <w:rsid w:val="002F3CEB"/>
    <w:rsid w:val="00326F07"/>
    <w:rsid w:val="0034684A"/>
    <w:rsid w:val="0035001C"/>
    <w:rsid w:val="003806DB"/>
    <w:rsid w:val="00385274"/>
    <w:rsid w:val="003A1D95"/>
    <w:rsid w:val="003B61CE"/>
    <w:rsid w:val="003B71B0"/>
    <w:rsid w:val="003B7499"/>
    <w:rsid w:val="003C142A"/>
    <w:rsid w:val="003C14C5"/>
    <w:rsid w:val="003C692F"/>
    <w:rsid w:val="003D39DD"/>
    <w:rsid w:val="003D6BD0"/>
    <w:rsid w:val="003D779D"/>
    <w:rsid w:val="003D7D6C"/>
    <w:rsid w:val="003E622D"/>
    <w:rsid w:val="0040193D"/>
    <w:rsid w:val="00405033"/>
    <w:rsid w:val="00406628"/>
    <w:rsid w:val="004105EB"/>
    <w:rsid w:val="0041123C"/>
    <w:rsid w:val="00412B3F"/>
    <w:rsid w:val="004214B4"/>
    <w:rsid w:val="00427E91"/>
    <w:rsid w:val="0044152D"/>
    <w:rsid w:val="00450CAC"/>
    <w:rsid w:val="00454757"/>
    <w:rsid w:val="00477285"/>
    <w:rsid w:val="00481AFB"/>
    <w:rsid w:val="0048440F"/>
    <w:rsid w:val="00494ED9"/>
    <w:rsid w:val="004965AB"/>
    <w:rsid w:val="00496B77"/>
    <w:rsid w:val="004A0BD2"/>
    <w:rsid w:val="004E5C16"/>
    <w:rsid w:val="004F2B9F"/>
    <w:rsid w:val="00502065"/>
    <w:rsid w:val="00532F63"/>
    <w:rsid w:val="00541848"/>
    <w:rsid w:val="00543580"/>
    <w:rsid w:val="00547D08"/>
    <w:rsid w:val="0055658C"/>
    <w:rsid w:val="00556AD2"/>
    <w:rsid w:val="00564A65"/>
    <w:rsid w:val="00571C29"/>
    <w:rsid w:val="0058452A"/>
    <w:rsid w:val="0058682E"/>
    <w:rsid w:val="005A0B29"/>
    <w:rsid w:val="005A2B45"/>
    <w:rsid w:val="005B7D1D"/>
    <w:rsid w:val="005C4456"/>
    <w:rsid w:val="005D0EA4"/>
    <w:rsid w:val="005D2BA8"/>
    <w:rsid w:val="005E4038"/>
    <w:rsid w:val="005F007F"/>
    <w:rsid w:val="00606BA0"/>
    <w:rsid w:val="00612B96"/>
    <w:rsid w:val="00615153"/>
    <w:rsid w:val="00620841"/>
    <w:rsid w:val="00622EDA"/>
    <w:rsid w:val="0065211D"/>
    <w:rsid w:val="0068429B"/>
    <w:rsid w:val="00687EA4"/>
    <w:rsid w:val="006E4A4B"/>
    <w:rsid w:val="00713092"/>
    <w:rsid w:val="007147A1"/>
    <w:rsid w:val="007158B3"/>
    <w:rsid w:val="0072171A"/>
    <w:rsid w:val="00730F18"/>
    <w:rsid w:val="00744492"/>
    <w:rsid w:val="0075753C"/>
    <w:rsid w:val="007608B5"/>
    <w:rsid w:val="00761EA1"/>
    <w:rsid w:val="007638E0"/>
    <w:rsid w:val="007640F0"/>
    <w:rsid w:val="00767F56"/>
    <w:rsid w:val="00770AB4"/>
    <w:rsid w:val="00772F05"/>
    <w:rsid w:val="0077486D"/>
    <w:rsid w:val="007F63A8"/>
    <w:rsid w:val="00802F14"/>
    <w:rsid w:val="00803C4B"/>
    <w:rsid w:val="00806CC7"/>
    <w:rsid w:val="00811FF6"/>
    <w:rsid w:val="00812D2B"/>
    <w:rsid w:val="00851147"/>
    <w:rsid w:val="00872E8D"/>
    <w:rsid w:val="008805C0"/>
    <w:rsid w:val="008900C4"/>
    <w:rsid w:val="008958A8"/>
    <w:rsid w:val="008A400E"/>
    <w:rsid w:val="008A6FF8"/>
    <w:rsid w:val="008B0477"/>
    <w:rsid w:val="008C633E"/>
    <w:rsid w:val="008D3B43"/>
    <w:rsid w:val="008D5879"/>
    <w:rsid w:val="008E03DB"/>
    <w:rsid w:val="009246CD"/>
    <w:rsid w:val="009477DA"/>
    <w:rsid w:val="00954F85"/>
    <w:rsid w:val="00974B86"/>
    <w:rsid w:val="0099062A"/>
    <w:rsid w:val="00991A50"/>
    <w:rsid w:val="00993E5A"/>
    <w:rsid w:val="00994D10"/>
    <w:rsid w:val="009B6234"/>
    <w:rsid w:val="009B6659"/>
    <w:rsid w:val="009C3CE2"/>
    <w:rsid w:val="009C3E93"/>
    <w:rsid w:val="009C51F8"/>
    <w:rsid w:val="009E01DA"/>
    <w:rsid w:val="009E4D4F"/>
    <w:rsid w:val="00A018A8"/>
    <w:rsid w:val="00A06664"/>
    <w:rsid w:val="00A108DE"/>
    <w:rsid w:val="00A1349C"/>
    <w:rsid w:val="00A1725A"/>
    <w:rsid w:val="00A24F8B"/>
    <w:rsid w:val="00A37363"/>
    <w:rsid w:val="00A405F5"/>
    <w:rsid w:val="00A4114C"/>
    <w:rsid w:val="00A43FF4"/>
    <w:rsid w:val="00A70226"/>
    <w:rsid w:val="00A87957"/>
    <w:rsid w:val="00AA0334"/>
    <w:rsid w:val="00AA1AC8"/>
    <w:rsid w:val="00AC24FF"/>
    <w:rsid w:val="00AD1537"/>
    <w:rsid w:val="00AD4EDD"/>
    <w:rsid w:val="00AE6B03"/>
    <w:rsid w:val="00AE75B0"/>
    <w:rsid w:val="00B05E2B"/>
    <w:rsid w:val="00B13420"/>
    <w:rsid w:val="00B4147D"/>
    <w:rsid w:val="00B465B0"/>
    <w:rsid w:val="00B477F0"/>
    <w:rsid w:val="00B76642"/>
    <w:rsid w:val="00B84657"/>
    <w:rsid w:val="00BB0873"/>
    <w:rsid w:val="00BD6489"/>
    <w:rsid w:val="00BE059A"/>
    <w:rsid w:val="00BE7C27"/>
    <w:rsid w:val="00BF3B2C"/>
    <w:rsid w:val="00C04DF2"/>
    <w:rsid w:val="00C11079"/>
    <w:rsid w:val="00C12F7A"/>
    <w:rsid w:val="00C15D00"/>
    <w:rsid w:val="00C1636A"/>
    <w:rsid w:val="00C25D13"/>
    <w:rsid w:val="00C25F9D"/>
    <w:rsid w:val="00C72171"/>
    <w:rsid w:val="00C93A18"/>
    <w:rsid w:val="00C9734B"/>
    <w:rsid w:val="00CB0683"/>
    <w:rsid w:val="00CC0B27"/>
    <w:rsid w:val="00CE6642"/>
    <w:rsid w:val="00CE687D"/>
    <w:rsid w:val="00D00704"/>
    <w:rsid w:val="00D03309"/>
    <w:rsid w:val="00D0705F"/>
    <w:rsid w:val="00D10329"/>
    <w:rsid w:val="00D12FBB"/>
    <w:rsid w:val="00D132FE"/>
    <w:rsid w:val="00D14B6A"/>
    <w:rsid w:val="00D206CD"/>
    <w:rsid w:val="00D32722"/>
    <w:rsid w:val="00D44479"/>
    <w:rsid w:val="00D46E5F"/>
    <w:rsid w:val="00D47F95"/>
    <w:rsid w:val="00D51787"/>
    <w:rsid w:val="00D57620"/>
    <w:rsid w:val="00D62F10"/>
    <w:rsid w:val="00D7069B"/>
    <w:rsid w:val="00D9186D"/>
    <w:rsid w:val="00D92B52"/>
    <w:rsid w:val="00D92EF9"/>
    <w:rsid w:val="00D93716"/>
    <w:rsid w:val="00D96868"/>
    <w:rsid w:val="00D96C3C"/>
    <w:rsid w:val="00DE18D8"/>
    <w:rsid w:val="00DE3DCF"/>
    <w:rsid w:val="00DF7839"/>
    <w:rsid w:val="00E158D5"/>
    <w:rsid w:val="00E20294"/>
    <w:rsid w:val="00E24C8A"/>
    <w:rsid w:val="00E2632A"/>
    <w:rsid w:val="00E45BEC"/>
    <w:rsid w:val="00E81CAE"/>
    <w:rsid w:val="00E92460"/>
    <w:rsid w:val="00E94F93"/>
    <w:rsid w:val="00EB2135"/>
    <w:rsid w:val="00EC3099"/>
    <w:rsid w:val="00ED1A03"/>
    <w:rsid w:val="00ED6B4A"/>
    <w:rsid w:val="00EF4D4C"/>
    <w:rsid w:val="00EF58B3"/>
    <w:rsid w:val="00F007C7"/>
    <w:rsid w:val="00F224C0"/>
    <w:rsid w:val="00F52974"/>
    <w:rsid w:val="00F77041"/>
    <w:rsid w:val="00F85B3E"/>
    <w:rsid w:val="00FC5389"/>
    <w:rsid w:val="00FC6A5A"/>
    <w:rsid w:val="00FD2937"/>
    <w:rsid w:val="00FE39B6"/>
    <w:rsid w:val="00FE667E"/>
    <w:rsid w:val="00FF1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B9789"/>
  <w15:docId w15:val="{1F6EB57B-9150-4EEA-8FD3-F9B9F755D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FB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066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066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12FBB"/>
    <w:pPr>
      <w:spacing w:before="100" w:beforeAutospacing="1" w:after="100" w:afterAutospacing="1"/>
      <w:outlineLvl w:val="2"/>
    </w:pPr>
    <w:rPr>
      <w:b/>
      <w:bCs/>
      <w:sz w:val="27"/>
      <w:szCs w:val="27"/>
    </w:rPr>
  </w:style>
  <w:style w:type="paragraph" w:styleId="5">
    <w:name w:val="heading 5"/>
    <w:basedOn w:val="a"/>
    <w:next w:val="a"/>
    <w:link w:val="50"/>
    <w:uiPriority w:val="9"/>
    <w:semiHidden/>
    <w:unhideWhenUsed/>
    <w:qFormat/>
    <w:rsid w:val="00D1032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12FBB"/>
    <w:rPr>
      <w:rFonts w:ascii="Times New Roman" w:eastAsia="Times New Roman" w:hAnsi="Times New Roman" w:cs="Times New Roman"/>
      <w:b/>
      <w:bCs/>
      <w:sz w:val="27"/>
      <w:szCs w:val="27"/>
      <w:lang w:eastAsia="ru-RU"/>
    </w:rPr>
  </w:style>
  <w:style w:type="character" w:styleId="a3">
    <w:name w:val="Hyperlink"/>
    <w:rsid w:val="00D12FBB"/>
    <w:rPr>
      <w:color w:val="0000FF"/>
      <w:u w:val="single"/>
    </w:rPr>
  </w:style>
  <w:style w:type="paragraph" w:customStyle="1" w:styleId="a4">
    <w:name w:val="Название предприятия"/>
    <w:basedOn w:val="a"/>
    <w:next w:val="a"/>
    <w:autoRedefine/>
    <w:rsid w:val="00D12FBB"/>
    <w:pPr>
      <w:spacing w:before="60" w:line="220" w:lineRule="atLeast"/>
    </w:pPr>
    <w:rPr>
      <w:rFonts w:ascii="Arial" w:hAnsi="Arial" w:cs="Arial"/>
      <w:b/>
      <w:color w:val="000000"/>
      <w:lang w:eastAsia="en-US"/>
    </w:rPr>
  </w:style>
  <w:style w:type="character" w:customStyle="1" w:styleId="apple-converted-space">
    <w:name w:val="apple-converted-space"/>
    <w:basedOn w:val="a0"/>
    <w:rsid w:val="00D12FBB"/>
  </w:style>
  <w:style w:type="character" w:styleId="a5">
    <w:name w:val="Emphasis"/>
    <w:uiPriority w:val="20"/>
    <w:qFormat/>
    <w:rsid w:val="00D12FBB"/>
    <w:rPr>
      <w:i/>
      <w:iCs/>
    </w:rPr>
  </w:style>
  <w:style w:type="character" w:customStyle="1" w:styleId="10">
    <w:name w:val="Заголовок 1 Знак"/>
    <w:basedOn w:val="a0"/>
    <w:link w:val="1"/>
    <w:uiPriority w:val="9"/>
    <w:rsid w:val="00A0666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A06664"/>
    <w:rPr>
      <w:rFonts w:asciiTheme="majorHAnsi" w:eastAsiaTheme="majorEastAsia" w:hAnsiTheme="majorHAnsi" w:cstheme="majorBidi"/>
      <w:b/>
      <w:bCs/>
      <w:color w:val="4F81BD" w:themeColor="accent1"/>
      <w:sz w:val="26"/>
      <w:szCs w:val="26"/>
      <w:lang w:eastAsia="ru-RU"/>
    </w:rPr>
  </w:style>
  <w:style w:type="paragraph" w:styleId="a6">
    <w:name w:val="header"/>
    <w:basedOn w:val="a"/>
    <w:link w:val="a7"/>
    <w:uiPriority w:val="99"/>
    <w:unhideWhenUsed/>
    <w:rsid w:val="005D0EA4"/>
    <w:pPr>
      <w:tabs>
        <w:tab w:val="center" w:pos="4677"/>
        <w:tab w:val="right" w:pos="9355"/>
      </w:tabs>
    </w:pPr>
  </w:style>
  <w:style w:type="character" w:customStyle="1" w:styleId="a7">
    <w:name w:val="Верхний колонтитул Знак"/>
    <w:basedOn w:val="a0"/>
    <w:link w:val="a6"/>
    <w:uiPriority w:val="99"/>
    <w:rsid w:val="005D0EA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D0EA4"/>
    <w:pPr>
      <w:tabs>
        <w:tab w:val="center" w:pos="4677"/>
        <w:tab w:val="right" w:pos="9355"/>
      </w:tabs>
    </w:pPr>
  </w:style>
  <w:style w:type="character" w:customStyle="1" w:styleId="a9">
    <w:name w:val="Нижний колонтитул Знак"/>
    <w:basedOn w:val="a0"/>
    <w:link w:val="a8"/>
    <w:uiPriority w:val="99"/>
    <w:rsid w:val="005D0EA4"/>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5D0EA4"/>
    <w:rPr>
      <w:rFonts w:ascii="Tahoma" w:hAnsi="Tahoma" w:cs="Tahoma"/>
      <w:sz w:val="16"/>
      <w:szCs w:val="16"/>
    </w:rPr>
  </w:style>
  <w:style w:type="character" w:customStyle="1" w:styleId="ab">
    <w:name w:val="Текст выноски Знак"/>
    <w:basedOn w:val="a0"/>
    <w:link w:val="aa"/>
    <w:uiPriority w:val="99"/>
    <w:semiHidden/>
    <w:rsid w:val="005D0EA4"/>
    <w:rPr>
      <w:rFonts w:ascii="Tahoma" w:eastAsia="Times New Roman" w:hAnsi="Tahoma" w:cs="Tahoma"/>
      <w:sz w:val="16"/>
      <w:szCs w:val="16"/>
      <w:lang w:eastAsia="ru-RU"/>
    </w:rPr>
  </w:style>
  <w:style w:type="character" w:styleId="ac">
    <w:name w:val="Placeholder Text"/>
    <w:basedOn w:val="a0"/>
    <w:uiPriority w:val="99"/>
    <w:semiHidden/>
    <w:rsid w:val="00EF4D4C"/>
    <w:rPr>
      <w:color w:val="808080"/>
    </w:rPr>
  </w:style>
  <w:style w:type="paragraph" w:styleId="ad">
    <w:name w:val="List Paragraph"/>
    <w:basedOn w:val="a"/>
    <w:uiPriority w:val="34"/>
    <w:qFormat/>
    <w:rsid w:val="003B71B0"/>
    <w:pPr>
      <w:ind w:left="720"/>
      <w:contextualSpacing/>
    </w:pPr>
  </w:style>
  <w:style w:type="character" w:styleId="ae">
    <w:name w:val="Strong"/>
    <w:basedOn w:val="a0"/>
    <w:uiPriority w:val="22"/>
    <w:qFormat/>
    <w:rsid w:val="00D14B6A"/>
    <w:rPr>
      <w:b/>
      <w:bCs/>
    </w:rPr>
  </w:style>
  <w:style w:type="character" w:customStyle="1" w:styleId="50">
    <w:name w:val="Заголовок 5 Знак"/>
    <w:basedOn w:val="a0"/>
    <w:link w:val="5"/>
    <w:uiPriority w:val="9"/>
    <w:semiHidden/>
    <w:rsid w:val="00D10329"/>
    <w:rPr>
      <w:rFonts w:asciiTheme="majorHAnsi" w:eastAsiaTheme="majorEastAsia" w:hAnsiTheme="majorHAnsi" w:cstheme="majorBidi"/>
      <w:color w:val="243F60" w:themeColor="accent1" w:themeShade="7F"/>
      <w:sz w:val="24"/>
      <w:szCs w:val="24"/>
      <w:lang w:eastAsia="ru-RU"/>
    </w:rPr>
  </w:style>
  <w:style w:type="table" w:styleId="af">
    <w:name w:val="Table Grid"/>
    <w:basedOn w:val="a1"/>
    <w:uiPriority w:val="39"/>
    <w:rsid w:val="003E6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5B7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B7D1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911381">
      <w:bodyDiv w:val="1"/>
      <w:marLeft w:val="0"/>
      <w:marRight w:val="0"/>
      <w:marTop w:val="0"/>
      <w:marBottom w:val="0"/>
      <w:divBdr>
        <w:top w:val="none" w:sz="0" w:space="0" w:color="auto"/>
        <w:left w:val="none" w:sz="0" w:space="0" w:color="auto"/>
        <w:bottom w:val="none" w:sz="0" w:space="0" w:color="auto"/>
        <w:right w:val="none" w:sz="0" w:space="0" w:color="auto"/>
      </w:divBdr>
    </w:div>
    <w:div w:id="431169816">
      <w:bodyDiv w:val="1"/>
      <w:marLeft w:val="0"/>
      <w:marRight w:val="0"/>
      <w:marTop w:val="0"/>
      <w:marBottom w:val="0"/>
      <w:divBdr>
        <w:top w:val="none" w:sz="0" w:space="0" w:color="auto"/>
        <w:left w:val="none" w:sz="0" w:space="0" w:color="auto"/>
        <w:bottom w:val="none" w:sz="0" w:space="0" w:color="auto"/>
        <w:right w:val="none" w:sz="0" w:space="0" w:color="auto"/>
      </w:divBdr>
    </w:div>
    <w:div w:id="660692537">
      <w:bodyDiv w:val="1"/>
      <w:marLeft w:val="0"/>
      <w:marRight w:val="0"/>
      <w:marTop w:val="0"/>
      <w:marBottom w:val="0"/>
      <w:divBdr>
        <w:top w:val="none" w:sz="0" w:space="0" w:color="auto"/>
        <w:left w:val="none" w:sz="0" w:space="0" w:color="auto"/>
        <w:bottom w:val="none" w:sz="0" w:space="0" w:color="auto"/>
        <w:right w:val="none" w:sz="0" w:space="0" w:color="auto"/>
      </w:divBdr>
    </w:div>
    <w:div w:id="676467918">
      <w:bodyDiv w:val="1"/>
      <w:marLeft w:val="0"/>
      <w:marRight w:val="0"/>
      <w:marTop w:val="0"/>
      <w:marBottom w:val="0"/>
      <w:divBdr>
        <w:top w:val="none" w:sz="0" w:space="0" w:color="auto"/>
        <w:left w:val="none" w:sz="0" w:space="0" w:color="auto"/>
        <w:bottom w:val="none" w:sz="0" w:space="0" w:color="auto"/>
        <w:right w:val="none" w:sz="0" w:space="0" w:color="auto"/>
      </w:divBdr>
    </w:div>
    <w:div w:id="680666150">
      <w:bodyDiv w:val="1"/>
      <w:marLeft w:val="0"/>
      <w:marRight w:val="0"/>
      <w:marTop w:val="0"/>
      <w:marBottom w:val="0"/>
      <w:divBdr>
        <w:top w:val="none" w:sz="0" w:space="0" w:color="auto"/>
        <w:left w:val="none" w:sz="0" w:space="0" w:color="auto"/>
        <w:bottom w:val="none" w:sz="0" w:space="0" w:color="auto"/>
        <w:right w:val="none" w:sz="0" w:space="0" w:color="auto"/>
      </w:divBdr>
    </w:div>
    <w:div w:id="986545565">
      <w:bodyDiv w:val="1"/>
      <w:marLeft w:val="0"/>
      <w:marRight w:val="0"/>
      <w:marTop w:val="0"/>
      <w:marBottom w:val="0"/>
      <w:divBdr>
        <w:top w:val="none" w:sz="0" w:space="0" w:color="auto"/>
        <w:left w:val="none" w:sz="0" w:space="0" w:color="auto"/>
        <w:bottom w:val="none" w:sz="0" w:space="0" w:color="auto"/>
        <w:right w:val="none" w:sz="0" w:space="0" w:color="auto"/>
      </w:divBdr>
    </w:div>
    <w:div w:id="1073510133">
      <w:bodyDiv w:val="1"/>
      <w:marLeft w:val="0"/>
      <w:marRight w:val="0"/>
      <w:marTop w:val="0"/>
      <w:marBottom w:val="0"/>
      <w:divBdr>
        <w:top w:val="none" w:sz="0" w:space="0" w:color="auto"/>
        <w:left w:val="none" w:sz="0" w:space="0" w:color="auto"/>
        <w:bottom w:val="none" w:sz="0" w:space="0" w:color="auto"/>
        <w:right w:val="none" w:sz="0" w:space="0" w:color="auto"/>
      </w:divBdr>
    </w:div>
    <w:div w:id="1309751311">
      <w:bodyDiv w:val="1"/>
      <w:marLeft w:val="0"/>
      <w:marRight w:val="0"/>
      <w:marTop w:val="0"/>
      <w:marBottom w:val="0"/>
      <w:divBdr>
        <w:top w:val="none" w:sz="0" w:space="0" w:color="auto"/>
        <w:left w:val="none" w:sz="0" w:space="0" w:color="auto"/>
        <w:bottom w:val="none" w:sz="0" w:space="0" w:color="auto"/>
        <w:right w:val="none" w:sz="0" w:space="0" w:color="auto"/>
      </w:divBdr>
    </w:div>
    <w:div w:id="1509980907">
      <w:bodyDiv w:val="1"/>
      <w:marLeft w:val="0"/>
      <w:marRight w:val="0"/>
      <w:marTop w:val="0"/>
      <w:marBottom w:val="0"/>
      <w:divBdr>
        <w:top w:val="none" w:sz="0" w:space="0" w:color="auto"/>
        <w:left w:val="none" w:sz="0" w:space="0" w:color="auto"/>
        <w:bottom w:val="none" w:sz="0" w:space="0" w:color="auto"/>
        <w:right w:val="none" w:sz="0" w:space="0" w:color="auto"/>
      </w:divBdr>
    </w:div>
    <w:div w:id="1599488152">
      <w:bodyDiv w:val="1"/>
      <w:marLeft w:val="0"/>
      <w:marRight w:val="0"/>
      <w:marTop w:val="0"/>
      <w:marBottom w:val="0"/>
      <w:divBdr>
        <w:top w:val="none" w:sz="0" w:space="0" w:color="auto"/>
        <w:left w:val="none" w:sz="0" w:space="0" w:color="auto"/>
        <w:bottom w:val="none" w:sz="0" w:space="0" w:color="auto"/>
        <w:right w:val="none" w:sz="0" w:space="0" w:color="auto"/>
      </w:divBdr>
    </w:div>
    <w:div w:id="1754743335">
      <w:bodyDiv w:val="1"/>
      <w:marLeft w:val="0"/>
      <w:marRight w:val="0"/>
      <w:marTop w:val="0"/>
      <w:marBottom w:val="0"/>
      <w:divBdr>
        <w:top w:val="none" w:sz="0" w:space="0" w:color="auto"/>
        <w:left w:val="none" w:sz="0" w:space="0" w:color="auto"/>
        <w:bottom w:val="none" w:sz="0" w:space="0" w:color="auto"/>
        <w:right w:val="none" w:sz="0" w:space="0" w:color="auto"/>
      </w:divBdr>
    </w:div>
    <w:div w:id="188023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ra-service.ru" TargetMode="External"/><Relationship Id="rId18" Type="http://schemas.openxmlformats.org/officeDocument/2006/relationships/hyperlink" Target="https://www.bora.com/unternehmen" TargetMode="External"/><Relationship Id="rId26" Type="http://schemas.openxmlformats.org/officeDocument/2006/relationships/hyperlink" Target="http://www.rws-group.de/de/" TargetMode="External"/><Relationship Id="rId39" Type="http://schemas.openxmlformats.org/officeDocument/2006/relationships/hyperlink" Target="http://www.utz.ru" TargetMode="External"/><Relationship Id="rId21" Type="http://schemas.openxmlformats.org/officeDocument/2006/relationships/hyperlink" Target="http://www.kastrati.com/" TargetMode="External"/><Relationship Id="rId34" Type="http://schemas.openxmlformats.org/officeDocument/2006/relationships/hyperlink" Target="http://www.sba-mechatronics.com" TargetMode="External"/><Relationship Id="rId42" Type="http://schemas.openxmlformats.org/officeDocument/2006/relationships/hyperlink" Target="http://www.zik.ru" TargetMode="External"/><Relationship Id="rId47" Type="http://schemas.openxmlformats.org/officeDocument/2006/relationships/hyperlink" Target="http://www.uralmash.ru/" TargetMode="External"/><Relationship Id="rId50" Type="http://schemas.openxmlformats.org/officeDocument/2006/relationships/hyperlink" Target="http://www.sl-cement.ru/" TargetMode="External"/><Relationship Id="rId55" Type="http://schemas.openxmlformats.org/officeDocument/2006/relationships/hyperlink" Target="http://www.rzocm.ru/rus/"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moelleruebersetzungen.de" TargetMode="External"/><Relationship Id="rId29" Type="http://schemas.openxmlformats.org/officeDocument/2006/relationships/hyperlink" Target="http://www.unionchemnitz.de" TargetMode="External"/><Relationship Id="rId11" Type="http://schemas.openxmlformats.org/officeDocument/2006/relationships/hyperlink" Target="http://tm-training.biz" TargetMode="External"/><Relationship Id="rId24" Type="http://schemas.openxmlformats.org/officeDocument/2006/relationships/hyperlink" Target="http://www.neo-comm.ch" TargetMode="External"/><Relationship Id="rId32" Type="http://schemas.openxmlformats.org/officeDocument/2006/relationships/hyperlink" Target="http://www.uralmash.ru/" TargetMode="External"/><Relationship Id="rId37" Type="http://schemas.openxmlformats.org/officeDocument/2006/relationships/hyperlink" Target="http://www.diamond-air.at/ru/" TargetMode="External"/><Relationship Id="rId40" Type="http://schemas.openxmlformats.org/officeDocument/2006/relationships/hyperlink" Target="http://www.waldrichsiegen.de" TargetMode="External"/><Relationship Id="rId45" Type="http://schemas.openxmlformats.org/officeDocument/2006/relationships/hyperlink" Target="http://www.emco-world.com/ru/" TargetMode="External"/><Relationship Id="rId53" Type="http://schemas.openxmlformats.org/officeDocument/2006/relationships/hyperlink" Target="http://www.sternmb.ru/" TargetMode="External"/><Relationship Id="rId58"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footer" Target="footer3.xml"/><Relationship Id="rId19" Type="http://schemas.openxmlformats.org/officeDocument/2006/relationships/hyperlink" Target="http://www.dda.at" TargetMode="External"/><Relationship Id="rId14" Type="http://schemas.openxmlformats.org/officeDocument/2006/relationships/hyperlink" Target="http://www.adeco.de/" TargetMode="External"/><Relationship Id="rId22" Type="http://schemas.openxmlformats.org/officeDocument/2006/relationships/hyperlink" Target="http://www.macfarlane.de" TargetMode="External"/><Relationship Id="rId27" Type="http://schemas.openxmlformats.org/officeDocument/2006/relationships/hyperlink" Target="http://www.dr-feix.com" TargetMode="External"/><Relationship Id="rId30" Type="http://schemas.openxmlformats.org/officeDocument/2006/relationships/hyperlink" Target="http://www.uwca.ru" TargetMode="External"/><Relationship Id="rId35" Type="http://schemas.openxmlformats.org/officeDocument/2006/relationships/hyperlink" Target="http://www.sl-cement.ru/" TargetMode="External"/><Relationship Id="rId43" Type="http://schemas.openxmlformats.org/officeDocument/2006/relationships/hyperlink" Target="http://www.wfl.at" TargetMode="External"/><Relationship Id="rId48" Type="http://schemas.openxmlformats.org/officeDocument/2006/relationships/hyperlink" Target="http://www.thyssenkrupp.com"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kalina.org/" TargetMode="External"/><Relationship Id="rId3" Type="http://schemas.openxmlformats.org/officeDocument/2006/relationships/numbering" Target="numbering.xml"/><Relationship Id="rId12" Type="http://schemas.openxmlformats.org/officeDocument/2006/relationships/hyperlink" Target="http://www.perevodural.ru/" TargetMode="External"/><Relationship Id="rId17" Type="http://schemas.openxmlformats.org/officeDocument/2006/relationships/hyperlink" Target="http://www.apollo-goessnitz.de" TargetMode="External"/><Relationship Id="rId25" Type="http://schemas.openxmlformats.org/officeDocument/2006/relationships/hyperlink" Target="http://www.tsd-int.com" TargetMode="External"/><Relationship Id="rId33" Type="http://schemas.openxmlformats.org/officeDocument/2006/relationships/hyperlink" Target="http://www.waldrichsiegen.de" TargetMode="External"/><Relationship Id="rId38" Type="http://schemas.openxmlformats.org/officeDocument/2006/relationships/hyperlink" Target="http://investural.com" TargetMode="External"/><Relationship Id="rId46" Type="http://schemas.openxmlformats.org/officeDocument/2006/relationships/hyperlink" Target="http://www.berit.ru" TargetMode="External"/><Relationship Id="rId59" Type="http://schemas.openxmlformats.org/officeDocument/2006/relationships/footer" Target="footer2.xml"/><Relationship Id="rId20" Type="http://schemas.openxmlformats.org/officeDocument/2006/relationships/hyperlink" Target="http://www.team91.de" TargetMode="External"/><Relationship Id="rId41" Type="http://schemas.openxmlformats.org/officeDocument/2006/relationships/hyperlink" Target="http://www.utz.ru" TargetMode="External"/><Relationship Id="rId54" Type="http://schemas.openxmlformats.org/officeDocument/2006/relationships/hyperlink" Target="http://www.sms-siemag.com/de/index.htm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all-languages.at" TargetMode="External"/><Relationship Id="rId23" Type="http://schemas.openxmlformats.org/officeDocument/2006/relationships/hyperlink" Target="http://www.mikromat.net/index.html" TargetMode="External"/><Relationship Id="rId28" Type="http://schemas.openxmlformats.org/officeDocument/2006/relationships/hyperlink" Target="https://www.easytrans24.com" TargetMode="External"/><Relationship Id="rId36" Type="http://schemas.openxmlformats.org/officeDocument/2006/relationships/hyperlink" Target="http://www.uwca.ru" TargetMode="External"/><Relationship Id="rId49" Type="http://schemas.openxmlformats.org/officeDocument/2006/relationships/hyperlink" Target="https://www.andritz.com/de" TargetMode="External"/><Relationship Id="rId57" Type="http://schemas.openxmlformats.org/officeDocument/2006/relationships/header" Target="header2.xml"/><Relationship Id="rId10" Type="http://schemas.openxmlformats.org/officeDocument/2006/relationships/hyperlink" Target="http://www.ims-ural.ru/" TargetMode="External"/><Relationship Id="rId31" Type="http://schemas.openxmlformats.org/officeDocument/2006/relationships/hyperlink" Target="http://www.zf.com" TargetMode="External"/><Relationship Id="rId44" Type="http://schemas.openxmlformats.org/officeDocument/2006/relationships/hyperlink" Target="http://unimatic.com" TargetMode="External"/><Relationship Id="rId52" Type="http://schemas.openxmlformats.org/officeDocument/2006/relationships/hyperlink" Target="https://www.groninger.de/ru/" TargetMode="External"/><Relationship Id="rId60"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humboldt-institut.or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nikulindima@mail.ru"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s://www.facebook.com/nikulindima" TargetMode="External"/><Relationship Id="rId5" Type="http://schemas.openxmlformats.org/officeDocument/2006/relationships/hyperlink" Target="https://www.linkedin.com/in/dmitry-nikulin-935992b2?trk=nav_responsive_tab_profile_pic" TargetMode="External"/><Relationship Id="rId4" Type="http://schemas.openxmlformats.org/officeDocument/2006/relationships/hyperlink" Target="http://www.proz.com/translator/20202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7577D8-E978-4BAA-9205-FBD53BD2A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4874</Words>
  <Characters>31103</Characters>
  <Application>Microsoft Office Word</Application>
  <DocSecurity>0</DocSecurity>
  <Lines>634</Lines>
  <Paragraphs>620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 Nikulin nikulindima@mail.ru +79058055030</dc:creator>
  <cp:lastModifiedBy>Dmitry Nikulin nikulindima@mail.ru +7 905 805 50 30</cp:lastModifiedBy>
  <cp:revision>4</cp:revision>
  <cp:lastPrinted>2016-12-03T07:45:00Z</cp:lastPrinted>
  <dcterms:created xsi:type="dcterms:W3CDTF">2017-01-19T20:15:00Z</dcterms:created>
  <dcterms:modified xsi:type="dcterms:W3CDTF">2017-01-30T13:19:00Z</dcterms:modified>
</cp:coreProperties>
</file>