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4077"/>
        <w:gridCol w:w="236"/>
        <w:gridCol w:w="236"/>
        <w:gridCol w:w="236"/>
        <w:gridCol w:w="4598"/>
      </w:tblGrid>
      <w:tr w:rsidR="0018614A" w:rsidRPr="0018614A" w:rsidTr="0018614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A6A6A6"/>
                <w:sz w:val="30"/>
                <w:szCs w:val="34"/>
              </w:rPr>
            </w:pPr>
            <w:bookmarkStart w:id="0" w:name="_GoBack"/>
            <w:r w:rsidRPr="0018614A">
              <w:rPr>
                <w:rFonts w:ascii="Arial Narrow" w:eastAsia="Calibri" w:hAnsi="Arial Narrow" w:cs="Times New Roman"/>
                <w:noProof/>
                <w:color w:val="A6A6A6"/>
                <w:sz w:val="30"/>
                <w:szCs w:val="34"/>
              </w:rPr>
              <w:drawing>
                <wp:inline distT="0" distB="0" distL="0" distR="0" wp14:anchorId="55292ED7" wp14:editId="27F6E159">
                  <wp:extent cx="1227811" cy="1555227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10446_r573e5f877a18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56" cy="155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8614A" w:rsidRPr="0018614A" w:rsidRDefault="0018614A" w:rsidP="0018614A">
            <w:pPr>
              <w:jc w:val="right"/>
              <w:rPr>
                <w:rFonts w:ascii="Jenna Sue" w:eastAsia="Calibri" w:hAnsi="Jenna Sue" w:cs="Arial"/>
                <w:sz w:val="34"/>
                <w:szCs w:val="18"/>
              </w:rPr>
            </w:pPr>
          </w:p>
          <w:p w:rsidR="0018614A" w:rsidRPr="0018614A" w:rsidRDefault="0018614A" w:rsidP="0018614A">
            <w:pPr>
              <w:jc w:val="right"/>
              <w:rPr>
                <w:rFonts w:ascii="Jenna Sue" w:eastAsia="Calibri" w:hAnsi="Jenna Sue" w:cs="Arial"/>
                <w:sz w:val="74"/>
                <w:szCs w:val="74"/>
              </w:rPr>
            </w:pPr>
            <w:r w:rsidRPr="0018614A">
              <w:rPr>
                <w:rFonts w:ascii="Jenna Sue" w:eastAsia="Calibri" w:hAnsi="Jenna Sue" w:cs="Arial"/>
                <w:sz w:val="74"/>
                <w:szCs w:val="74"/>
              </w:rPr>
              <w:t xml:space="preserve">Hello! I’m </w:t>
            </w:r>
            <w:r w:rsidRPr="0018614A">
              <w:rPr>
                <w:rFonts w:ascii="Jenna Sue" w:eastAsia="Calibri" w:hAnsi="Jenna Sue" w:cs="Arial"/>
                <w:b/>
                <w:bCs/>
                <w:sz w:val="74"/>
                <w:szCs w:val="74"/>
              </w:rPr>
              <w:t>M. Taufik</w:t>
            </w: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A6A6A6"/>
                <w:sz w:val="8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proofErr w:type="spellStart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Perum</w:t>
            </w:r>
            <w:proofErr w:type="spellEnd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Taman </w:t>
            </w:r>
            <w:proofErr w:type="spellStart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Asri</w:t>
            </w:r>
            <w:proofErr w:type="spellEnd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2</w:t>
            </w: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Blok B-2 No. 9</w:t>
            </w: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proofErr w:type="spellStart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Wirogunan</w:t>
            </w:r>
            <w:proofErr w:type="spellEnd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, </w:t>
            </w:r>
            <w:proofErr w:type="spellStart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Purworejo</w:t>
            </w:r>
            <w:proofErr w:type="spellEnd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, </w:t>
            </w:r>
            <w:proofErr w:type="spellStart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Pasuruan</w:t>
            </w:r>
            <w:proofErr w:type="spellEnd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, </w:t>
            </w: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East Java, 67118 </w:t>
            </w: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452FD4BF" wp14:editId="57016CD1">
                  <wp:extent cx="144000" cy="14400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mai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</w:t>
            </w:r>
            <w:hyperlink r:id="rId6" w:history="1">
              <w:r w:rsidRPr="0018614A">
                <w:rPr>
                  <w:rFonts w:ascii="Arial Narrow" w:eastAsia="Calibri" w:hAnsi="Arial Narrow" w:cs="Times New Roman"/>
                  <w:color w:val="0000FF"/>
                  <w:spacing w:val="10"/>
                  <w:sz w:val="24"/>
                  <w:szCs w:val="34"/>
                  <w:u w:val="single"/>
                </w:rPr>
                <w:t>taufikthetranslator@gmail.com</w:t>
              </w:r>
            </w:hyperlink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</w:t>
            </w: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</w:t>
            </w:r>
            <w:r w:rsidRPr="0018614A">
              <w:rPr>
                <w:rFonts w:ascii="Arial Narrow" w:eastAsia="Calibri" w:hAnsi="Arial Narrow" w:cs="Times New Roman"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6CB86810" wp14:editId="797D1B5B">
                  <wp:extent cx="180000" cy="18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+62 813 3408 5300</w:t>
            </w: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000000"/>
                <w:spacing w:val="40"/>
                <w:sz w:val="26"/>
                <w:szCs w:val="34"/>
              </w:rPr>
            </w:pP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000000"/>
                <w:spacing w:val="40"/>
                <w:sz w:val="26"/>
                <w:szCs w:val="34"/>
              </w:rPr>
            </w:pP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  <w:t>ABOUT ME</w:t>
            </w: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000000"/>
                <w:sz w:val="30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I’m an Indonesian native translator with three years of experience as a professional translator. I have translated more than one million words of various text background fields. Hardworking. Thorough. Timely. Excellent. Accurate. </w:t>
            </w: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000000"/>
                <w:sz w:val="24"/>
                <w:szCs w:val="34"/>
              </w:rPr>
            </w:pP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000000"/>
                <w:sz w:val="30"/>
                <w:szCs w:val="34"/>
              </w:rPr>
            </w:pP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  <w:t>QUALIFICATIONS</w:t>
            </w:r>
          </w:p>
          <w:p w:rsidR="0018614A" w:rsidRPr="0018614A" w:rsidRDefault="0018614A" w:rsidP="0018614A">
            <w:pPr>
              <w:jc w:val="right"/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2009-2013</w:t>
            </w: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>English Education &amp; Translation</w:t>
            </w:r>
          </w:p>
          <w:p w:rsidR="0018614A" w:rsidRPr="0018614A" w:rsidRDefault="0018614A" w:rsidP="0018614A">
            <w:pPr>
              <w:spacing w:line="312" w:lineRule="auto"/>
              <w:jc w:val="right"/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  <w:t xml:space="preserve">STKIP PGRI </w:t>
            </w:r>
            <w:proofErr w:type="spellStart"/>
            <w:r w:rsidRPr="0018614A"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  <w:t>Pasuruan</w:t>
            </w:r>
            <w:proofErr w:type="spellEnd"/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sz w:val="34"/>
                <w:szCs w:val="3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D9D9D9"/>
            </w:tcBorders>
          </w:tcPr>
          <w:p w:rsidR="0018614A" w:rsidRPr="0018614A" w:rsidRDefault="0018614A" w:rsidP="0018614A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</w:tcPr>
          <w:p w:rsidR="0018614A" w:rsidRPr="0018614A" w:rsidRDefault="0018614A" w:rsidP="0018614A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D9D9D9"/>
              <w:bottom w:val="nil"/>
              <w:right w:val="nil"/>
            </w:tcBorders>
          </w:tcPr>
          <w:p w:rsidR="0018614A" w:rsidRPr="0018614A" w:rsidRDefault="0018614A" w:rsidP="0018614A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  <w:t>SOFTWARE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Calibri" w:eastAsia="Calibri" w:hAnsi="Calibri" w:cs="Arial"/>
                <w:noProof/>
                <w:lang w:val="en-US"/>
              </w:rPr>
              <w:drawing>
                <wp:inline distT="0" distB="0" distL="0" distR="0">
                  <wp:extent cx="175260" cy="1752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 xml:space="preserve"> Word  </w:t>
            </w: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ab/>
            </w: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ab/>
            </w:r>
            <w:r w:rsidRPr="0018614A">
              <w:rPr>
                <w:rFonts w:ascii="Arial Narrow" w:eastAsia="Calibri" w:hAnsi="Arial Narrow" w:cs="Times New Roman"/>
                <w:b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4F8F617A" wp14:editId="4A9B630E">
                  <wp:extent cx="172293" cy="16920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00px-Microsoft_Excel_2013_logo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93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 xml:space="preserve"> Excel</w:t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</w:t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ab/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bCs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4633F2D7" wp14:editId="51F80B61">
                  <wp:extent cx="172293" cy="16920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00px-Microsoft_PowerPoint_2013_logo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93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10"/>
                <w:sz w:val="24"/>
                <w:szCs w:val="34"/>
              </w:rPr>
              <w:t xml:space="preserve"> PowerPoint</w:t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</w:t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ab/>
            </w:r>
            <w:r w:rsidRPr="0018614A">
              <w:rPr>
                <w:rFonts w:ascii="Arial Narrow" w:eastAsia="Calibri" w:hAnsi="Arial Narrow" w:cs="Times New Roman"/>
                <w:b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33D969F2" wp14:editId="36C23D5C">
                  <wp:extent cx="169200" cy="169200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int_Windows_7_ic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 xml:space="preserve"> Paint 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54B8C118" wp14:editId="4ED4AB48">
                  <wp:extent cx="288680" cy="215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Llogo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0" r="-1"/>
                          <a:stretch/>
                        </pic:blipFill>
                        <pic:spPr bwMode="auto">
                          <a:xfrm>
                            <a:off x="0" y="0"/>
                            <a:ext cx="28881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10"/>
                <w:sz w:val="24"/>
                <w:szCs w:val="34"/>
              </w:rPr>
              <w:t xml:space="preserve">SLD </w:t>
            </w:r>
            <w:proofErr w:type="spellStart"/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10"/>
                <w:sz w:val="24"/>
                <w:szCs w:val="34"/>
              </w:rPr>
              <w:t>Trados</w:t>
            </w:r>
            <w:proofErr w:type="spellEnd"/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</w:t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ab/>
            </w:r>
            <w:r w:rsidRPr="0018614A">
              <w:rPr>
                <w:rFonts w:ascii="Arial Narrow" w:eastAsia="Calibri" w:hAnsi="Arial Narrow" w:cs="Times New Roman"/>
                <w:b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4FBBC2C5" wp14:editId="712BE2B2">
                  <wp:extent cx="182316" cy="169200"/>
                  <wp:effectExtent l="0" t="0" r="825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megat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6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 xml:space="preserve"> Omega</w:t>
            </w: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 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b/>
                <w:bCs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bCs/>
                <w:noProof/>
                <w:color w:val="000000"/>
                <w:spacing w:val="10"/>
                <w:sz w:val="24"/>
                <w:szCs w:val="34"/>
              </w:rPr>
              <w:drawing>
                <wp:inline distT="0" distB="0" distL="0" distR="0" wp14:anchorId="3BA4AC6B" wp14:editId="3777521F">
                  <wp:extent cx="162000" cy="162000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moq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10"/>
                <w:sz w:val="24"/>
                <w:szCs w:val="34"/>
              </w:rPr>
              <w:t xml:space="preserve"> </w:t>
            </w:r>
            <w:proofErr w:type="spellStart"/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10"/>
                <w:sz w:val="24"/>
                <w:szCs w:val="34"/>
              </w:rPr>
              <w:t>MemoQ</w:t>
            </w:r>
            <w:proofErr w:type="spellEnd"/>
            <w:r w:rsidRPr="0018614A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18614A">
              <w:rPr>
                <w:rFonts w:ascii="Calibri" w:eastAsia="Calibri" w:hAnsi="Calibri" w:cs="Arial"/>
                <w:sz w:val="24"/>
                <w:szCs w:val="24"/>
              </w:rPr>
              <w:tab/>
            </w:r>
            <w:r w:rsidRPr="0018614A">
              <w:rPr>
                <w:rFonts w:ascii="Calibri" w:eastAsia="Calibri" w:hAnsi="Calibri" w:cs="Arial"/>
                <w:sz w:val="24"/>
                <w:szCs w:val="24"/>
              </w:rPr>
              <w:tab/>
            </w:r>
            <w:r w:rsidRPr="0018614A">
              <w:rPr>
                <w:rFonts w:ascii="Arial Narrow" w:eastAsia="Calibri" w:hAnsi="Arial Narrow" w:cs="Times New Roman"/>
                <w:noProof/>
                <w:color w:val="000000"/>
                <w:spacing w:val="40"/>
                <w:sz w:val="26"/>
                <w:szCs w:val="34"/>
              </w:rPr>
              <w:drawing>
                <wp:inline distT="0" distB="0" distL="0" distR="0" wp14:anchorId="77965383" wp14:editId="5D0ECA24">
                  <wp:extent cx="169200" cy="169200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b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614A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10"/>
                <w:sz w:val="24"/>
                <w:szCs w:val="34"/>
              </w:rPr>
              <w:t xml:space="preserve">Adobe 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color w:val="000000"/>
                <w:spacing w:val="40"/>
                <w:sz w:val="26"/>
                <w:szCs w:val="34"/>
              </w:rPr>
            </w:pP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  <w:t>SPECIALIZATION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  <w:t>Computers (general)/ Law (general)/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  <w:t>Law: Taxation &amp; Customs/ Law: Contract(s)/ Finance (general)/ Engineering (general)/ Certificates, Diplomas, Licenses, CVs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  <w:t>Computers: Software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bCs/>
                <w:color w:val="000000"/>
                <w:spacing w:val="40"/>
                <w:sz w:val="26"/>
                <w:szCs w:val="34"/>
              </w:rPr>
              <w:t>EXPERIENCE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color w:val="000000"/>
                <w:sz w:val="26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2016 – 2017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>Freelance Translator (</w:t>
            </w:r>
            <w:proofErr w:type="spellStart"/>
            <w:r w:rsidRPr="0018614A"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  <w:t>Bening</w:t>
            </w:r>
            <w:proofErr w:type="spellEnd"/>
            <w:r w:rsidRPr="0018614A"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  <w:t xml:space="preserve"> Translation</w:t>
            </w:r>
            <w:r w:rsidRPr="0018614A"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  <w:t>)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>2016 – 2017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>Freelance Translator (</w:t>
            </w:r>
            <w:proofErr w:type="spellStart"/>
            <w:r w:rsidRPr="0018614A"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  <w:t>AnindyaTrans</w:t>
            </w:r>
            <w:proofErr w:type="spellEnd"/>
            <w:r w:rsidRPr="0018614A"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  <w:t>)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2017 – present 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>Freelance Translator (</w:t>
            </w:r>
            <w:r w:rsidRPr="0018614A"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  <w:t>Jakarta International Translation Service</w:t>
            </w:r>
            <w:r w:rsidRPr="0018614A"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  <w:t>)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  <w:t xml:space="preserve">2018 – present 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</w:pPr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 xml:space="preserve">Freelance Translator/ </w:t>
            </w:r>
            <w:proofErr w:type="spellStart"/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>Proofreader</w:t>
            </w:r>
            <w:proofErr w:type="spellEnd"/>
            <w:r w:rsidRPr="0018614A">
              <w:rPr>
                <w:rFonts w:ascii="Arial Narrow" w:eastAsia="Calibri" w:hAnsi="Arial Narrow" w:cs="Times New Roman"/>
                <w:b/>
                <w:color w:val="000000"/>
                <w:spacing w:val="10"/>
                <w:sz w:val="24"/>
                <w:szCs w:val="34"/>
              </w:rPr>
              <w:t xml:space="preserve"> (</w:t>
            </w:r>
            <w:proofErr w:type="spellStart"/>
            <w:r w:rsidRPr="0018614A">
              <w:rPr>
                <w:rFonts w:ascii="Arial Narrow" w:eastAsia="Calibri" w:hAnsi="Arial Narrow" w:cs="Times New Roman"/>
                <w:i/>
                <w:color w:val="000000"/>
                <w:spacing w:val="10"/>
                <w:sz w:val="24"/>
                <w:szCs w:val="34"/>
              </w:rPr>
              <w:t>Transwa</w:t>
            </w:r>
            <w:proofErr w:type="spellEnd"/>
            <w:r w:rsidRPr="0018614A">
              <w:rPr>
                <w:rFonts w:ascii="Arial Narrow" w:eastAsia="Calibri" w:hAnsi="Arial Narrow" w:cs="Times New Roman"/>
                <w:iCs/>
                <w:color w:val="000000"/>
                <w:spacing w:val="10"/>
                <w:sz w:val="24"/>
                <w:szCs w:val="34"/>
              </w:rPr>
              <w:t>)</w:t>
            </w: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</w:p>
          <w:p w:rsidR="0018614A" w:rsidRPr="0018614A" w:rsidRDefault="0018614A" w:rsidP="0018614A">
            <w:pPr>
              <w:spacing w:line="312" w:lineRule="auto"/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</w:p>
          <w:p w:rsidR="0018614A" w:rsidRPr="0018614A" w:rsidRDefault="0018614A" w:rsidP="0018614A">
            <w:pPr>
              <w:rPr>
                <w:rFonts w:ascii="Jenna Sue" w:eastAsia="Calibri" w:hAnsi="Jenna Sue" w:cs="Times New Roman"/>
                <w:color w:val="000000"/>
                <w:sz w:val="74"/>
                <w:szCs w:val="74"/>
              </w:rPr>
            </w:pPr>
            <w:r w:rsidRPr="0018614A">
              <w:rPr>
                <w:rFonts w:ascii="Jenna Sue" w:eastAsia="Calibri" w:hAnsi="Jenna Sue" w:cs="Times New Roman"/>
                <w:color w:val="000000"/>
                <w:sz w:val="74"/>
                <w:szCs w:val="74"/>
              </w:rPr>
              <w:t>Let’s work together!</w:t>
            </w:r>
          </w:p>
          <w:p w:rsidR="0018614A" w:rsidRPr="0018614A" w:rsidRDefault="0018614A" w:rsidP="0018614A">
            <w:pPr>
              <w:rPr>
                <w:rFonts w:ascii="Arial Narrow" w:eastAsia="Calibri" w:hAnsi="Arial Narrow" w:cs="Times New Roman"/>
                <w:color w:val="000000"/>
                <w:spacing w:val="10"/>
                <w:sz w:val="24"/>
                <w:szCs w:val="34"/>
              </w:rPr>
            </w:pPr>
          </w:p>
        </w:tc>
      </w:tr>
    </w:tbl>
    <w:p w:rsidR="00BB5ECD" w:rsidRDefault="0018614A"/>
    <w:sectPr w:rsidR="00BB5ECD" w:rsidSect="0018614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enna Sue">
    <w:charset w:val="00"/>
    <w:family w:val="auto"/>
    <w:pitch w:val="variable"/>
    <w:sig w:usb0="8000002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A"/>
    <w:rsid w:val="001407C3"/>
    <w:rsid w:val="00141330"/>
    <w:rsid w:val="0018614A"/>
    <w:rsid w:val="001E2A7D"/>
    <w:rsid w:val="00256D85"/>
    <w:rsid w:val="002907D6"/>
    <w:rsid w:val="00573792"/>
    <w:rsid w:val="006F77BE"/>
    <w:rsid w:val="007B33DF"/>
    <w:rsid w:val="00B062F3"/>
    <w:rsid w:val="00C66097"/>
    <w:rsid w:val="00D657A4"/>
    <w:rsid w:val="00E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85A35-D4FE-4DD8-A831-105BF60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4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ufikthetranslator@gmail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974</Characters>
  <Application>Microsoft Office Word</Application>
  <DocSecurity>0</DocSecurity>
  <Lines>16</Lines>
  <Paragraphs>4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Muhammad</dc:creator>
  <cp:keywords/>
  <dc:description/>
  <cp:lastModifiedBy>Taufik Muhammad</cp:lastModifiedBy>
  <cp:revision>1</cp:revision>
  <dcterms:created xsi:type="dcterms:W3CDTF">2018-08-15T17:23:00Z</dcterms:created>
  <dcterms:modified xsi:type="dcterms:W3CDTF">2018-08-15T17:24:00Z</dcterms:modified>
</cp:coreProperties>
</file>