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4D074B" w14:textId="77777777" w:rsidR="00125303" w:rsidRDefault="00125303">
      <w:pPr>
        <w:pStyle w:val="divdocumentbordername"/>
        <w:spacing w:after="360"/>
        <w:rPr>
          <w:rFonts w:ascii="Palatino Linotype" w:eastAsia="Palatino Linotype" w:hAnsi="Palatino Linotype" w:cs="Palatino Linotype"/>
          <w:color w:val="404041"/>
          <w:sz w:val="12"/>
          <w:szCs w:val="22"/>
        </w:rPr>
      </w:pPr>
    </w:p>
    <w:p w14:paraId="3D1D7C3F" w14:textId="2A709903" w:rsidR="00125303" w:rsidRDefault="00563A82">
      <w:pPr>
        <w:pStyle w:val="divdocumentdivname"/>
        <w:spacing w:line="560" w:lineRule="atLeast"/>
        <w:rPr>
          <w:rFonts w:ascii="Palatino Linotype" w:eastAsia="Palatino Linotype" w:hAnsi="Palatino Linotype" w:cs="Palatino Linotype"/>
          <w:b/>
          <w:bCs/>
          <w:caps/>
          <w:sz w:val="44"/>
          <w:szCs w:val="44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caps/>
          <w:sz w:val="44"/>
          <w:szCs w:val="44"/>
        </w:rPr>
        <w:t>Atif</w:t>
      </w:r>
      <w:r>
        <w:rPr>
          <w:rFonts w:ascii="Palatino Linotype" w:eastAsia="Palatino Linotype" w:hAnsi="Palatino Linotype" w:cs="Palatino Linotype"/>
          <w:b/>
          <w:bCs/>
          <w:caps/>
          <w:sz w:val="44"/>
          <w:szCs w:val="44"/>
        </w:rPr>
        <w:t xml:space="preserve"> </w:t>
      </w:r>
      <w:r w:rsidR="00F80A85">
        <w:rPr>
          <w:rFonts w:ascii="Palatino Linotype" w:eastAsia="Palatino Linotype" w:hAnsi="Palatino Linotype" w:cs="Palatino Linotype"/>
          <w:b/>
          <w:bCs/>
          <w:caps/>
          <w:sz w:val="44"/>
          <w:szCs w:val="44"/>
        </w:rPr>
        <w:t xml:space="preserve">M. </w:t>
      </w:r>
      <w:r>
        <w:rPr>
          <w:rStyle w:val="span"/>
          <w:rFonts w:ascii="Palatino Linotype" w:eastAsia="Palatino Linotype" w:hAnsi="Palatino Linotype" w:cs="Palatino Linotype"/>
          <w:b/>
          <w:bCs/>
          <w:caps/>
          <w:sz w:val="44"/>
          <w:szCs w:val="44"/>
        </w:rPr>
        <w:t>Elbaghir Osman</w:t>
      </w:r>
    </w:p>
    <w:p w14:paraId="2F3458FA" w14:textId="77777777" w:rsidR="00125303" w:rsidRDefault="00563A82">
      <w:pPr>
        <w:pStyle w:val="div"/>
        <w:spacing w:line="0" w:lineRule="atLeast"/>
        <w:rPr>
          <w:rFonts w:ascii="Palatino Linotype" w:eastAsia="Palatino Linotype" w:hAnsi="Palatino Linotype" w:cs="Palatino Linotype"/>
          <w:color w:val="404041"/>
          <w:sz w:val="0"/>
          <w:szCs w:val="0"/>
        </w:rPr>
      </w:pPr>
      <w:r>
        <w:rPr>
          <w:rFonts w:ascii="Palatino Linotype" w:eastAsia="Palatino Linotype" w:hAnsi="Palatino Linotype" w:cs="Palatino Linotype"/>
          <w:color w:val="404041"/>
          <w:sz w:val="0"/>
          <w:szCs w:val="0"/>
        </w:rPr>
        <w:t> </w:t>
      </w:r>
    </w:p>
    <w:p w14:paraId="0646425F" w14:textId="77777777" w:rsidR="00125303" w:rsidRDefault="00563A82">
      <w:pPr>
        <w:pStyle w:val="spanpaddedline"/>
        <w:pBdr>
          <w:bottom w:val="none" w:sz="0" w:space="6" w:color="auto"/>
        </w:pBdr>
        <w:spacing w:line="340" w:lineRule="atLeast"/>
        <w:rPr>
          <w:rFonts w:ascii="Palatino Linotype" w:eastAsia="Palatino Linotype" w:hAnsi="Palatino Linotype" w:cs="Palatino Linotype"/>
          <w:caps/>
          <w:color w:val="808284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489, 14th. Street, Apt. 1R, Brooklyn, NY 11215</w:t>
      </w:r>
    </w:p>
    <w:p w14:paraId="506CD7EE" w14:textId="75E18588" w:rsidR="00125303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caps/>
          <w:color w:val="808284"/>
          <w:sz w:val="20"/>
          <w:szCs w:val="20"/>
        </w:rPr>
      </w:pPr>
      <w:bookmarkStart w:id="0" w:name="_GoBack"/>
      <w:bookmarkEnd w:id="0"/>
      <w:r>
        <w:rPr>
          <w:rStyle w:val="spanemail"/>
          <w:rFonts w:ascii="Palatino Linotype" w:eastAsia="Palatino Linotype" w:hAnsi="Palatino Linotype" w:cs="Palatino Linotype"/>
          <w:sz w:val="20"/>
          <w:szCs w:val="20"/>
        </w:rPr>
        <w:t>atifbaghir@yahoo.com</w:t>
      </w:r>
    </w:p>
    <w:p w14:paraId="7AA49FBF" w14:textId="77777777" w:rsidR="00125303" w:rsidRPr="00244D39" w:rsidRDefault="00563A82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</w:rPr>
      </w:pPr>
      <w:r w:rsidRPr="00244D39">
        <w:rPr>
          <w:rFonts w:ascii="Palatino Linotype" w:eastAsia="Palatino Linotype" w:hAnsi="Palatino Linotype" w:cs="Palatino Linotype"/>
          <w:b/>
          <w:bCs/>
          <w:i/>
          <w:iCs/>
          <w:caps/>
        </w:rPr>
        <w:t>Professional Summary</w:t>
      </w:r>
    </w:p>
    <w:p w14:paraId="18915DDF" w14:textId="0C2CD622" w:rsidR="00125303" w:rsidRPr="00244D39" w:rsidRDefault="00563A82">
      <w:pPr>
        <w:pStyle w:val="p"/>
        <w:spacing w:line="340" w:lineRule="atLeast"/>
        <w:rPr>
          <w:rFonts w:ascii="Palatino Linotype" w:eastAsia="Palatino Linotype" w:hAnsi="Palatino Linotype" w:cs="Palatino Linotype"/>
          <w:b/>
          <w:bCs/>
        </w:rPr>
      </w:pPr>
      <w:r w:rsidRPr="00244D39">
        <w:rPr>
          <w:rFonts w:ascii="Palatino Linotype" w:eastAsia="Palatino Linotype" w:hAnsi="Palatino Linotype" w:cs="Palatino Linotype"/>
          <w:b/>
          <w:bCs/>
        </w:rPr>
        <w:t>I am an experienced translator and reviser with 21 years of experience at the U</w:t>
      </w:r>
      <w:r w:rsidR="00023231">
        <w:rPr>
          <w:rFonts w:ascii="Palatino Linotype" w:eastAsia="Palatino Linotype" w:hAnsi="Palatino Linotype" w:cs="Palatino Linotype"/>
          <w:b/>
          <w:bCs/>
        </w:rPr>
        <w:t>nited Nations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Headquarters</w:t>
      </w:r>
      <w:r w:rsidR="00023231">
        <w:rPr>
          <w:rFonts w:ascii="Palatino Linotype" w:eastAsia="Palatino Linotype" w:hAnsi="Palatino Linotype" w:cs="Palatino Linotype"/>
          <w:b/>
          <w:bCs/>
        </w:rPr>
        <w:t xml:space="preserve"> in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New York. For the last 8 years of my work with the UN</w:t>
      </w:r>
      <w:r w:rsidR="00F80A85">
        <w:rPr>
          <w:rFonts w:ascii="Palatino Linotype" w:eastAsia="Palatino Linotype" w:hAnsi="Palatino Linotype" w:cs="Palatino Linotype"/>
          <w:b/>
          <w:bCs/>
        </w:rPr>
        <w:t>,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I w</w:t>
      </w:r>
      <w:r w:rsidR="005153AA" w:rsidRPr="00244D39">
        <w:rPr>
          <w:rFonts w:ascii="Palatino Linotype" w:eastAsia="Palatino Linotype" w:hAnsi="Palatino Linotype" w:cs="Palatino Linotype"/>
          <w:b/>
          <w:bCs/>
        </w:rPr>
        <w:t>as holding the position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of Senior Reviser</w:t>
      </w:r>
      <w:r w:rsidR="005153AA" w:rsidRPr="00244D39">
        <w:rPr>
          <w:rFonts w:ascii="Palatino Linotype" w:eastAsia="Palatino Linotype" w:hAnsi="Palatino Linotype" w:cs="Palatino Linotype"/>
          <w:b/>
          <w:bCs/>
        </w:rPr>
        <w:t>. My duties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include</w:t>
      </w:r>
      <w:r w:rsidR="005153AA" w:rsidRPr="00244D39">
        <w:rPr>
          <w:rFonts w:ascii="Palatino Linotype" w:eastAsia="Palatino Linotype" w:hAnsi="Palatino Linotype" w:cs="Palatino Linotype"/>
          <w:b/>
          <w:bCs/>
        </w:rPr>
        <w:t>d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translating and revising long and complicated documents</w:t>
      </w:r>
      <w:r w:rsidR="00F80A85">
        <w:rPr>
          <w:rFonts w:ascii="Palatino Linotype" w:eastAsia="Palatino Linotype" w:hAnsi="Palatino Linotype" w:cs="Palatino Linotype"/>
          <w:b/>
          <w:bCs/>
        </w:rPr>
        <w:t xml:space="preserve"> into from English and French into Arabic</w:t>
      </w:r>
      <w:r w:rsidRPr="00244D39">
        <w:rPr>
          <w:rFonts w:ascii="Palatino Linotype" w:eastAsia="Palatino Linotype" w:hAnsi="Palatino Linotype" w:cs="Palatino Linotype"/>
          <w:b/>
          <w:bCs/>
        </w:rPr>
        <w:t xml:space="preserve"> and heading teams working on such documents.</w:t>
      </w:r>
    </w:p>
    <w:p w14:paraId="1BCAF4AD" w14:textId="77777777" w:rsidR="00125303" w:rsidRPr="00244D39" w:rsidRDefault="00563A82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</w:rPr>
      </w:pPr>
      <w:r w:rsidRPr="00244D39">
        <w:rPr>
          <w:rFonts w:ascii="Palatino Linotype" w:eastAsia="Palatino Linotype" w:hAnsi="Palatino Linotype" w:cs="Palatino Linotype"/>
          <w:b/>
          <w:bCs/>
          <w:i/>
          <w:iCs/>
          <w:caps/>
        </w:rPr>
        <w:t>Skills</w:t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78"/>
        <w:gridCol w:w="5278"/>
      </w:tblGrid>
      <w:tr w:rsidR="00244D39" w:rsidRPr="00244D39" w14:paraId="204406EE" w14:textId="77777777"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196152" w14:textId="77777777" w:rsidR="00125303" w:rsidRPr="00244D39" w:rsidRDefault="00563A82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Fluent in Arabic, English and French</w:t>
            </w:r>
          </w:p>
          <w:p w14:paraId="527B8CBA" w14:textId="77777777" w:rsidR="00125303" w:rsidRPr="00244D39" w:rsidRDefault="00563A82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Cultural expertise</w:t>
            </w:r>
          </w:p>
          <w:p w14:paraId="68D2A7B1" w14:textId="77777777" w:rsidR="00125303" w:rsidRPr="00244D39" w:rsidRDefault="00563A82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Document review</w:t>
            </w:r>
          </w:p>
          <w:p w14:paraId="74780F42" w14:textId="657B3246" w:rsidR="00125303" w:rsidRPr="00244D39" w:rsidRDefault="005153AA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Capable of i</w:t>
            </w:r>
            <w:r w:rsidR="00563A82"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dentifying problems</w:t>
            </w:r>
          </w:p>
          <w:p w14:paraId="3CEE4EA3" w14:textId="77777777" w:rsidR="00125303" w:rsidRPr="00244D39" w:rsidRDefault="00563A82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Charismatic</w:t>
            </w:r>
          </w:p>
        </w:tc>
        <w:tc>
          <w:tcPr>
            <w:tcW w:w="5278" w:type="dxa"/>
            <w:tcBorders>
              <w:left w:val="single" w:sz="8" w:space="0" w:color="FFFFFF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1D4BA034" w14:textId="77777777" w:rsidR="00125303" w:rsidRPr="00244D39" w:rsidRDefault="00563A82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Responsible</w:t>
            </w:r>
          </w:p>
          <w:p w14:paraId="794DAE53" w14:textId="77777777" w:rsidR="00125303" w:rsidRPr="00244D39" w:rsidRDefault="00563A82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Culturally sensitive</w:t>
            </w:r>
          </w:p>
          <w:p w14:paraId="20696578" w14:textId="710041EB" w:rsidR="00125303" w:rsidRPr="00F80A85" w:rsidRDefault="00563A82" w:rsidP="00F80A85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F80A8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Organized and detailed</w:t>
            </w:r>
          </w:p>
          <w:p w14:paraId="06665E80" w14:textId="77777777" w:rsidR="00125303" w:rsidRPr="00244D39" w:rsidRDefault="00563A82">
            <w:pPr>
              <w:pStyle w:val="ulli"/>
              <w:numPr>
                <w:ilvl w:val="0"/>
                <w:numId w:val="2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244D39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Self-motivated</w:t>
            </w:r>
          </w:p>
        </w:tc>
      </w:tr>
    </w:tbl>
    <w:p w14:paraId="6CCA954D" w14:textId="77777777" w:rsidR="00125303" w:rsidRPr="00244D39" w:rsidRDefault="00563A82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</w:rPr>
      </w:pPr>
      <w:r w:rsidRPr="00244D39">
        <w:rPr>
          <w:rFonts w:ascii="Palatino Linotype" w:eastAsia="Palatino Linotype" w:hAnsi="Palatino Linotype" w:cs="Palatino Linotype"/>
          <w:b/>
          <w:bCs/>
          <w:i/>
          <w:iCs/>
          <w:caps/>
        </w:rPr>
        <w:t>Work History</w:t>
      </w:r>
    </w:p>
    <w:p w14:paraId="32CE97B2" w14:textId="77777777" w:rsidR="00125303" w:rsidRPr="00244D39" w:rsidRDefault="00563A82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divdocumentspancompanyname"/>
          <w:rFonts w:ascii="Palatino Linotype" w:eastAsia="Palatino Linotype" w:hAnsi="Palatino Linotype" w:cs="Palatino Linotype"/>
          <w:b/>
          <w:bCs/>
          <w:caps/>
          <w:color w:val="auto"/>
          <w:sz w:val="22"/>
          <w:szCs w:val="22"/>
        </w:rPr>
        <w:t>Arabic Translation Service (United Nations)</w:t>
      </w:r>
      <w:r w:rsidRPr="00244D39"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3A9E50B8" w14:textId="03D6FF30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bookmarkStart w:id="1" w:name="_Hlk29301379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Translator | New York, NY | </w:t>
      </w:r>
      <w:r w:rsidR="00023231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April 2000</w:t>
      </w:r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 - February 2019</w:t>
      </w:r>
    </w:p>
    <w:bookmarkEnd w:id="1"/>
    <w:p w14:paraId="668B8081" w14:textId="77777777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Communicated effectively with clients to establish scope and requirements of translation, following up after submission of work to confirm satisfaction and understanding</w:t>
      </w:r>
    </w:p>
    <w:p w14:paraId="3DFEBDB3" w14:textId="48CDE0E9" w:rsidR="00125303" w:rsidRPr="00244D39" w:rsidRDefault="00563A82" w:rsidP="00244D39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Consulted specialized dictionaries, thesauruses and reference books to identify closest equivalents for nuanced terminology, words and phrases</w:t>
      </w:r>
    </w:p>
    <w:p w14:paraId="70C05D5B" w14:textId="11913C08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Compiled information, such as terms used in</w:t>
      </w:r>
      <w:r w:rsidR="005153AA" w:rsidRP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>multiple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settings, into glossaries and terminology databases to be used in translations</w:t>
      </w:r>
    </w:p>
    <w:p w14:paraId="56603B65" w14:textId="0872C7ED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Supported operations by translating key departmental documents and into </w:t>
      </w:r>
      <w:r w:rsid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>Arabic</w:t>
      </w:r>
    </w:p>
    <w:p w14:paraId="44D36CF4" w14:textId="29915DF2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Translated</w:t>
      </w:r>
      <w:r w:rsid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 xml:space="preserve"> various types of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documents from </w:t>
      </w:r>
      <w:r w:rsid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>English and French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to </w:t>
      </w:r>
      <w:r w:rsid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>Arabic</w:t>
      </w:r>
    </w:p>
    <w:p w14:paraId="7E07AF9E" w14:textId="2404CC33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Used </w:t>
      </w:r>
      <w:r w:rsidR="00F80A85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Computer-Assisted T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ranslation </w:t>
      </w:r>
      <w:r w:rsidR="00F80A85">
        <w:rPr>
          <w:rStyle w:val="span"/>
          <w:rFonts w:ascii="Palatino Linotype" w:eastAsia="Palatino Linotype" w:hAnsi="Palatino Linotype" w:cs="Palatino Linotype"/>
          <w:sz w:val="22"/>
          <w:szCs w:val="22"/>
        </w:rPr>
        <w:t>(CAT)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software, including</w:t>
      </w:r>
      <w:r w:rsidR="005153AA" w:rsidRP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 xml:space="preserve"> Trados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and </w:t>
      </w:r>
      <w:r w:rsidR="005153AA" w:rsidRPr="00244D39">
        <w:rPr>
          <w:rStyle w:val="font"/>
          <w:rFonts w:ascii="Palatino Linotype" w:eastAsia="Palatino Linotype" w:hAnsi="Palatino Linotype" w:cs="Palatino Linotype"/>
          <w:sz w:val="22"/>
          <w:szCs w:val="22"/>
        </w:rPr>
        <w:t>ELUNA</w:t>
      </w: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, to verify consistency of translation within documents and improve efficiency</w:t>
      </w:r>
    </w:p>
    <w:p w14:paraId="07E93E95" w14:textId="77777777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Reviewed final works to spot and correct errors in punctuation, grammar and translation</w:t>
      </w:r>
    </w:p>
    <w:p w14:paraId="1A12891D" w14:textId="77777777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Conferred with subject matter experts and other colleagues to establish precise understanding of specialized concepts and translate appropriately</w:t>
      </w:r>
    </w:p>
    <w:p w14:paraId="5422CCBD" w14:textId="77777777" w:rsidR="00125303" w:rsidRPr="00244D39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Applied cultural understanding to discern specific meanings beyond literal written words</w:t>
      </w:r>
    </w:p>
    <w:p w14:paraId="56155922" w14:textId="6EC9593B" w:rsidR="00125303" w:rsidRDefault="00563A82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Attended training programs to improve professional knowledge and interpretation skills</w:t>
      </w:r>
    </w:p>
    <w:p w14:paraId="10F64FE5" w14:textId="62F53627" w:rsidR="00023231" w:rsidRPr="00244D39" w:rsidRDefault="00023231" w:rsidP="00023231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lastRenderedPageBreak/>
        <w:t>Verbatim Reporter, Arabic Verbatim Reporting Section, Verbatim Reporting Service</w:t>
      </w:r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| New York, NY | </w:t>
      </w:r>
      <w:r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May 1997</w:t>
      </w:r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 - </w:t>
      </w:r>
      <w:r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March</w:t>
      </w:r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 xml:space="preserve"> 2</w:t>
      </w:r>
      <w:r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000</w:t>
      </w:r>
    </w:p>
    <w:p w14:paraId="54DA8C71" w14:textId="3C5DFC71" w:rsidR="00023231" w:rsidRDefault="00023231" w:rsidP="00023231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Prepared Arabic verbatim records, a task which required translation </w:t>
      </w:r>
      <w:r w:rsidR="0063475F" w:rsidRP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and edit</w:t>
      </w:r>
      <w:r w:rsid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ing</w:t>
      </w:r>
      <w:r w:rsidR="0063475F" w:rsidRP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the speeches delivered </w:t>
      </w:r>
      <w:r w:rsid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in English and French</w:t>
      </w:r>
      <w:r w:rsidR="0063475F" w:rsidRP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, using written statements and audio recordings for reference.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7CAA4933" w14:textId="55482285" w:rsidR="0063475F" w:rsidRPr="00244D39" w:rsidRDefault="00F80A85" w:rsidP="00023231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Carried out</w:t>
      </w:r>
      <w:r w:rsid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work </w:t>
      </w:r>
      <w:r w:rsidR="004A16AF">
        <w:rPr>
          <w:rStyle w:val="span"/>
          <w:rFonts w:ascii="Palatino Linotype" w:eastAsia="Palatino Linotype" w:hAnsi="Palatino Linotype" w:cs="Palatino Linotype"/>
          <w:sz w:val="22"/>
          <w:szCs w:val="22"/>
        </w:rPr>
        <w:t>requir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ing</w:t>
      </w:r>
      <w:r w:rsidR="004A16AF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63475F" w:rsidRP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transcription, translation, editing and fact-checking, ensur</w:t>
      </w:r>
      <w:r w:rsid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>ing</w:t>
      </w:r>
      <w:r w:rsidR="0063475F" w:rsidRPr="0063475F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the substantive accuracy of all statements, while maintaining a uniformly high standard of style</w:t>
      </w:r>
    </w:p>
    <w:p w14:paraId="5F4AB5D2" w14:textId="77777777" w:rsidR="00023231" w:rsidRPr="00244D39" w:rsidRDefault="00023231" w:rsidP="00023231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Consulted specialized dictionaries, thesauruses and reference books to identify closest equivalents for nuanced terminology, words and phrases</w:t>
      </w:r>
    </w:p>
    <w:p w14:paraId="22DC056C" w14:textId="77777777" w:rsidR="00023231" w:rsidRPr="00244D39" w:rsidRDefault="00023231" w:rsidP="00023231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Conferred with subject matter experts and other colleagues to establish precise understanding of specialized concepts and translate appropriately</w:t>
      </w:r>
    </w:p>
    <w:p w14:paraId="6DC8B8BA" w14:textId="77777777" w:rsidR="00023231" w:rsidRPr="00244D39" w:rsidRDefault="00023231" w:rsidP="00023231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Applied cultural understanding to discern specific meanings beyond literal written words</w:t>
      </w:r>
    </w:p>
    <w:p w14:paraId="3D7131A8" w14:textId="77777777" w:rsidR="00023231" w:rsidRPr="00244D39" w:rsidRDefault="00023231" w:rsidP="00023231">
      <w:pPr>
        <w:pStyle w:val="ulli"/>
        <w:spacing w:line="340" w:lineRule="atLeast"/>
        <w:ind w:left="259"/>
        <w:rPr>
          <w:rStyle w:val="span"/>
          <w:rFonts w:ascii="Palatino Linotype" w:eastAsia="Palatino Linotype" w:hAnsi="Palatino Linotype" w:cs="Palatino Linotype"/>
          <w:sz w:val="22"/>
          <w:szCs w:val="22"/>
        </w:rPr>
      </w:pPr>
    </w:p>
    <w:p w14:paraId="0C094B77" w14:textId="77777777" w:rsidR="00125303" w:rsidRPr="00244D39" w:rsidRDefault="00563A82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</w:rPr>
      </w:pPr>
      <w:r w:rsidRPr="00244D39">
        <w:rPr>
          <w:rFonts w:ascii="Palatino Linotype" w:eastAsia="Palatino Linotype" w:hAnsi="Palatino Linotype" w:cs="Palatino Linotype"/>
          <w:b/>
          <w:bCs/>
          <w:i/>
          <w:iCs/>
          <w:caps/>
        </w:rPr>
        <w:t>Education</w:t>
      </w:r>
    </w:p>
    <w:p w14:paraId="5BA0CD1A" w14:textId="47BA31F1" w:rsidR="00125303" w:rsidRPr="00244D39" w:rsidRDefault="00563A82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Ma</w:t>
      </w:r>
      <w:r w:rsidR="00127BA0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Î</w:t>
      </w:r>
      <w:r w:rsidRPr="00244D39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trise Des Science Du Langage (MA</w:t>
      </w:r>
      <w:r w:rsidR="00127BA0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127BA0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>Linguistics</w:t>
      </w:r>
      <w:r w:rsidR="00127BA0" w:rsidRPr="00127BA0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>)</w:t>
      </w:r>
      <w:r w:rsidRPr="00244D39"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42E9331D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University of Franche-Comté</w:t>
      </w:r>
    </w:p>
    <w:p w14:paraId="075AC31E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proofErr w:type="spellStart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Besançon</w:t>
      </w:r>
      <w:proofErr w:type="spellEnd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, France | 1986</w:t>
      </w:r>
    </w:p>
    <w:p w14:paraId="3FFC18BC" w14:textId="0B179CAA" w:rsidR="00125303" w:rsidRPr="00244D39" w:rsidRDefault="00563A82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Licence Des Sciences Du Langage (BA</w:t>
      </w:r>
      <w:r w:rsidRPr="00127BA0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Linguistics</w:t>
      </w:r>
      <w:r w:rsidR="00127BA0" w:rsidRPr="00127BA0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>)</w:t>
      </w:r>
    </w:p>
    <w:p w14:paraId="454DBF09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University of Franche-Comté</w:t>
      </w:r>
    </w:p>
    <w:p w14:paraId="52A694D5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proofErr w:type="spellStart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Besançon</w:t>
      </w:r>
      <w:proofErr w:type="spellEnd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, France | 1985</w:t>
      </w:r>
    </w:p>
    <w:p w14:paraId="5BA8A40A" w14:textId="1B5192CC" w:rsidR="00125303" w:rsidRPr="00244D39" w:rsidRDefault="00E62C66" w:rsidP="00F80A85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DIPL</w:t>
      </w:r>
      <w:r w:rsidR="00F80A85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ME SUP</w:t>
      </w:r>
      <w:r w:rsidR="00F80A85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É</w:t>
      </w: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RI</w:t>
      </w:r>
      <w:r w:rsidR="00F80A85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 xml:space="preserve">UR DE </w:t>
      </w:r>
      <w:r w:rsidR="00F80A85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professeur de franÇais a l’Étraner (</w:t>
      </w:r>
      <w:r w:rsidR="00563A82" w:rsidRPr="00244D39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High Diploma For Teaching French As A Second Language</w:t>
      </w:r>
      <w:r w:rsidR="00F80A85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)</w:t>
      </w:r>
      <w:r w:rsidR="00563A82" w:rsidRPr="00244D39">
        <w:rPr>
          <w:rStyle w:val="singlecolumnspanpaddedlinenth-child1"/>
          <w:rFonts w:ascii="Palatino Linotype" w:eastAsia="Palatino Linotype" w:hAnsi="Palatino Linotype" w:cs="Palatino Linotype"/>
          <w:sz w:val="22"/>
          <w:szCs w:val="22"/>
        </w:rPr>
        <w:t xml:space="preserve"> </w:t>
      </w:r>
    </w:p>
    <w:p w14:paraId="6FAA0CB7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University of Franche-Comté</w:t>
      </w:r>
    </w:p>
    <w:p w14:paraId="69B6B6B3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proofErr w:type="spellStart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Besançon</w:t>
      </w:r>
      <w:proofErr w:type="spellEnd"/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, France | 1983</w:t>
      </w:r>
    </w:p>
    <w:p w14:paraId="218BD25D" w14:textId="3B67A17D" w:rsidR="00125303" w:rsidRPr="00491417" w:rsidRDefault="00563A82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127BA0">
        <w:rPr>
          <w:rStyle w:val="spandegree"/>
          <w:rFonts w:ascii="Palatino Linotype" w:eastAsia="Palatino Linotype" w:hAnsi="Palatino Linotype" w:cs="Palatino Linotype"/>
          <w:sz w:val="22"/>
          <w:szCs w:val="22"/>
        </w:rPr>
        <w:t>Bachelor of Arts</w:t>
      </w:r>
      <w:r w:rsidR="00127BA0" w:rsidRPr="00127BA0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IN EDUCATION</w:t>
      </w:r>
      <w:r w:rsidR="00F80A85">
        <w:rPr>
          <w:rStyle w:val="span"/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 (WITH DISTINCTION)</w:t>
      </w:r>
    </w:p>
    <w:p w14:paraId="0C11EB64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sz w:val="22"/>
          <w:szCs w:val="22"/>
        </w:rPr>
        <w:t>University of Khartoum</w:t>
      </w:r>
    </w:p>
    <w:p w14:paraId="2680183F" w14:textId="77777777" w:rsidR="00125303" w:rsidRPr="00244D39" w:rsidRDefault="00563A82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r w:rsidRPr="00244D39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Khartoum, Sudan | 1982</w:t>
      </w:r>
    </w:p>
    <w:sectPr w:rsidR="00125303" w:rsidRPr="00244D39">
      <w:pgSz w:w="12240" w:h="15840"/>
      <w:pgMar w:top="940" w:right="840" w:bottom="9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D3A2F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D8B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7C8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B41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92BE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C865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B21D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84D4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E2B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17261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CCD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78D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6A67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EC4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262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0AC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BA0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306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18E4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B8B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521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E6AA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D0E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70E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184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6C3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2EB5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EF086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F46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7E8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4A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DC2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7E9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A06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00C8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A9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03"/>
    <w:rsid w:val="00023231"/>
    <w:rsid w:val="00125303"/>
    <w:rsid w:val="00127BA0"/>
    <w:rsid w:val="00244D39"/>
    <w:rsid w:val="00491417"/>
    <w:rsid w:val="004A16AF"/>
    <w:rsid w:val="005153AA"/>
    <w:rsid w:val="00563A82"/>
    <w:rsid w:val="00575FED"/>
    <w:rsid w:val="0063475F"/>
    <w:rsid w:val="009810DB"/>
    <w:rsid w:val="00AB1A14"/>
    <w:rsid w:val="00E62C66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4785"/>
  <w15:docId w15:val="{3546C15B-92EA-40CD-B3CD-6CCF89E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40" w:lineRule="atLeast"/>
    </w:pPr>
    <w:rPr>
      <w:color w:val="404041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bordername">
    <w:name w:val="div_document_border_name"/>
    <w:basedOn w:val="Normal"/>
    <w:pPr>
      <w:shd w:val="clear" w:color="auto" w:fill="404041"/>
      <w:spacing w:line="120" w:lineRule="atLeast"/>
    </w:pPr>
    <w:rPr>
      <w:shd w:val="clear" w:color="auto" w:fill="404041"/>
    </w:rPr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404041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340" w:lineRule="atLeast"/>
    </w:pPr>
    <w:rPr>
      <w:caps/>
      <w:color w:val="808284"/>
      <w:sz w:val="20"/>
      <w:szCs w:val="2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email">
    <w:name w:val="span_email"/>
    <w:basedOn w:val="span"/>
    <w:rPr>
      <w:caps w:val="0"/>
      <w:color w:val="00ADEF"/>
      <w:sz w:val="24"/>
      <w:szCs w:val="24"/>
      <w:bdr w:val="none" w:sz="0" w:space="0" w:color="auto"/>
      <w:vertAlign w:val="baseline"/>
    </w:rPr>
  </w:style>
  <w:style w:type="paragraph" w:customStyle="1" w:styleId="divdocumentsection">
    <w:name w:val="div_document_section"/>
    <w:basedOn w:val="Normal"/>
    <w:pPr>
      <w:pBdr>
        <w:top w:val="single" w:sz="8" w:space="0" w:color="B2B0BF"/>
      </w:pBdr>
    </w:pPr>
  </w:style>
  <w:style w:type="paragraph" w:customStyle="1" w:styleId="divdocumentdivheading">
    <w:name w:val="div_document_div_heading"/>
    <w:basedOn w:val="Normal"/>
    <w:pPr>
      <w:pBdr>
        <w:top w:val="single" w:sz="8" w:space="0" w:color="B2B0BF"/>
      </w:pBdr>
    </w:pPr>
    <w:rPr>
      <w:color w:val="404041"/>
    </w:rPr>
  </w:style>
  <w:style w:type="paragraph" w:customStyle="1" w:styleId="divdocumentdivsectiontitle">
    <w:name w:val="div_document_div_sectiontitle"/>
    <w:basedOn w:val="Normal"/>
    <w:pPr>
      <w:spacing w:line="500" w:lineRule="atLeast"/>
    </w:pPr>
    <w:rPr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spancompanyname">
    <w:name w:val="div_document_span_companyname"/>
    <w:basedOn w:val="DefaultParagraphFont"/>
    <w:rPr>
      <w:color w:val="404041"/>
    </w:rPr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cap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Atif Elbaghir Osman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Atif Elbaghir Osman</dc:title>
  <dc:creator>DAD</dc:creator>
  <cp:lastModifiedBy>ATIF EL BAGHIR</cp:lastModifiedBy>
  <cp:revision>2</cp:revision>
  <dcterms:created xsi:type="dcterms:W3CDTF">2020-01-09T19:37:00Z</dcterms:created>
  <dcterms:modified xsi:type="dcterms:W3CDTF">2020-01-09T19:37:00Z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uDUAAB+LCAAAAAAABAAVmrXWs2oYRC+IArfiFLi70+HuFrj68/1lWEDg5ZmZPQk4ypI4BOM4Q+IIi1A0jeMEzjAIiwk8jiDHopvKimmsSv6aneoEcnfCnybJToukCDdxsESKZb+iAkRbMzxk2i1KqDTOeEkYXOSsbLKPGlscAO6SwNSpWCOOGg9FzYKaBxZJDSz11lNPlevfItWzkEID507cKK4Hjr+BQ6yu+P0scMZapJ6CersxbiKxcV9+odt</vt:lpwstr>
  </property>
  <property fmtid="{D5CDD505-2E9C-101B-9397-08002B2CF9AE}" pid="3" name="x1ye=1">
    <vt:lpwstr>6pRHUvPCm33UdtNhCgxZofv16BzQ6/SasCfuOl0mMLIQOxYVDL2C9TneS/nbp8wwJQ0OxHw0E+Nw1MxU72DiLLWh//Opr9+VFxJo/umwrDjI0gsXEPnHEcQZeChy5OeeKg9uJ1UMsP8EwqCNj+yxSjllx3BkRiQAb5pAFy7FK+MgcaHVUaBRaLWHISCaQlM+aKpYZcA3DuXTf4DSnAOxwp7FpD+4RpJ/ZUduqhEP61lXChR4lDorLcYgdOU2pGL</vt:lpwstr>
  </property>
  <property fmtid="{D5CDD505-2E9C-101B-9397-08002B2CF9AE}" pid="4" name="x1ye=10">
    <vt:lpwstr>LJh3oxkyt3DSGlhaFJA567cbNgCz0AR3cs0e0BjSP9YAqzM79Wn4I7Or2cVHu0vIHTSAKF4NGG9IouA/Zi6V6HnXFjjPbr/dscIqh6SAbkIO9C9rSpmPxr8sH17GlOQHMF17RiHTUhqTy4+y0R3Bzll/S9jbbEZdxt0xrRFMvOdWMsOjyDo67tYPS9K3Zk4jfO00Mc429EhOgXohv6u7vKeA1P9xZWp5SjQmQQFcVQg9jK8Y80Bjek+pCSXtect</vt:lpwstr>
  </property>
  <property fmtid="{D5CDD505-2E9C-101B-9397-08002B2CF9AE}" pid="5" name="x1ye=11">
    <vt:lpwstr>QD+4/cg+4Ox3RxMveiEMbHIYMT16BwnI4HpKNuvvyCFisVk9Q7KnYDur+NLjfswyQc6R8E5S0zoa/QjWfDAV5jj/sS45nIij0UKG+koslqRXEBscXwaOXtoo2821x5dkEJfdtAyOa6e+G7c9nSE/AlD+YaXcB/WSsglHQ64KDueVX4nnlMie45MG902wFvAGWZHzn1gSZb8ShCc6XcO41JwDBmXfGdRupMWGCrMHtaFVYy35INl16Y/o+Tyl6Y8</vt:lpwstr>
  </property>
  <property fmtid="{D5CDD505-2E9C-101B-9397-08002B2CF9AE}" pid="6" name="x1ye=12">
    <vt:lpwstr>6ieiJLT0/twoE8gOmc64TXeXf9u2FKY9FIvMcqBSDAWUpWAKcRB8cOSd3rf+0djCXMGaoODerjlB6XlN3SWskUehHoAw4gWW7Mgk6wSG1xxAFmQf56JsMlJbKxooJd3vyOOGD1P6Q/xFoq91i/mUsPeMlHvgiZ0nzYMWmgKtUoXQJGLRouxB5XdmDAF0swmvYsEQQ9o01tnsV/dhWkc8dJArMHxGyJJ2fX+9yrFCCwCc5o+uGlAz7mO35oGNDky</vt:lpwstr>
  </property>
  <property fmtid="{D5CDD505-2E9C-101B-9397-08002B2CF9AE}" pid="7" name="x1ye=13">
    <vt:lpwstr>FhHJklZgVO8jtdaSG2AozaNH7hfkFC/3k75uAKY4DfrHzePrkyKc57HQfoqmdq6NhSrdSrnMjoy0YX2bMDixcAKfwCz+WEZgSTsJFz153a2n2xQ8LOvbbFV5EsnvCDCrWJPtDkt0nFqPK/WHx9bLK658G06x1ViHU/Sn3+ktZpkQRhbCSUXuO567kiMtH5UV+B2vMkdH95jIryzIFsez0HQGkBeE+7NTVnjq99awYVhG5ZjmDORYc3DiugoFS5m</vt:lpwstr>
  </property>
  <property fmtid="{D5CDD505-2E9C-101B-9397-08002B2CF9AE}" pid="8" name="x1ye=14">
    <vt:lpwstr>to0JtVbHcmO89L9nJ7w7D/hv2cSk+kgu5XAkbP/LUNVlk1wpfYkEZtEdtrB1oyTiWh0e/teQwWPkI5NOna6qM3s20hy3HWUCaDHP2CywhvZdMn4z6RhYqhC4fB0Ze13dGChMVYNuSfGPFbq8qC126Tj0ykA9Nj0pst+lM3Ow1MOqVvtHJy4GeNqYx7JZRrFnqJR0lkxyPyu7Qr/oAjoWedzj1jC5Hc4fGKX0h6rq4VuIWnIp1R6o78fIGYuvBQZ</vt:lpwstr>
  </property>
  <property fmtid="{D5CDD505-2E9C-101B-9397-08002B2CF9AE}" pid="9" name="x1ye=15">
    <vt:lpwstr>v4ZNbQnyHWIdPAVyR3rKi3aeXStDHxy0xphggR3Llkt7LsqtfkoqOh98PpLByanNDFCZvK06hX+5rkI0seV56qyubGn+K9wUhySlmk7poAb8sSOrCzPqV1wZsH2TM8SAmUr31Uo+D/qiXBij/VVjTrV5MJE6XK/bK4M/DFvD12uLRCcMRYU6ZjbDUQy5Whh+eZtqgs6hIrhsWbNFwGvkvpDlC1Kx9kqEFCn2SydBrh3tSlk8aA1xsQCWlMQVpi0</vt:lpwstr>
  </property>
  <property fmtid="{D5CDD505-2E9C-101B-9397-08002B2CF9AE}" pid="10" name="x1ye=16">
    <vt:lpwstr>u1kmItoKHS0mlB3pMAgmJf1gsagYAKLQlUEklYUJo6HgIMvn8/AGxA9rqrhKS0faF9XsqxsKkenRn7aUnzZbHPEOqAZRP+qrat/vdwIWlD8/7nvUWhTgU7TBCskKOmr1qmoMV3K0u+FLish5BAMas4Y2WvFaSIXOyPv5CYVgT8pHiXSVzJNMvH6xgFcNdfWiQBM0zteRvwCnIjQTWP1GLodIWJMJCi2ZtJCTSETmCFr9W9Y9HM27U227azQO3B1</vt:lpwstr>
  </property>
  <property fmtid="{D5CDD505-2E9C-101B-9397-08002B2CF9AE}" pid="11" name="x1ye=17">
    <vt:lpwstr>dkIPyveuLZXJzrGsV6Aug1xcY8EXGqzz9hJguvG/E6uP+FI6P+vdHWDRtEKdVXgdlUA5O6ilQxxIzE1z7Eh7B7XERG5bIe/4lNVGSvIzWPPSZyUvdkxeSf4jE3GoCwpX+k3XwO25DiMfP4mqZDmApY39vQIbyjp822rlDRJruVIG3t2wIR41EldFwbivoCPNAwRPAIVfSViSgO04R+U1rHKdwxdhD0IuyVMLwI4XhrgrsX0TNJC9L6vorzkeq1U</vt:lpwstr>
  </property>
  <property fmtid="{D5CDD505-2E9C-101B-9397-08002B2CF9AE}" pid="12" name="x1ye=18">
    <vt:lpwstr>X6MwLg4x1btIEBZjwzc0bWRpk6Dn7bX4vaJcA7hNdoSRMw7Xb33fzSqSMmLBQxfmQllFsOx1t1aYjveOmhD3xUQXCemwwxkLt/urQM6DMw9oVblQTZGslCJ2fWbuwyknMBarMJ3SfIPes1mknaEL8glHDLFNhitqL2z7yusD3RlMrdQOGdwSfjjaK9hDtBx1LlJYaYRci4RADh8Gbqp+okkzdPkWyb+Y9mO8NJ6ms8UuImrhzArm59EBX7YxgBt</vt:lpwstr>
  </property>
  <property fmtid="{D5CDD505-2E9C-101B-9397-08002B2CF9AE}" pid="13" name="x1ye=19">
    <vt:lpwstr>mlqp1BOV2jNO2RrS2MP8CU71qORE2yTsbA0+WvfrvM7tPz1uNg3xehOLicrn2//6715aFJXe8nNifz1F9hsEuP0O3oRbdwjCX5tKHmWC2GFcwmMX31uTgII+HJDHj3yr0BYfwkbc6X5vOU3iDYvEOkcOFapBRjwQU1jrk8Ow6AREOrORD96NvMCBEAv7egh0HKK61RVPAcB5DSmsuIxnhQyCf9quCDdkoZvKCWGNZlGnggjrB185eSDJlVWBjrv</vt:lpwstr>
  </property>
  <property fmtid="{D5CDD505-2E9C-101B-9397-08002B2CF9AE}" pid="14" name="x1ye=2">
    <vt:lpwstr>5ZRAuDGYt2cki/0LXnrxhKJ+kXloseASuPRnri0FT4lE1e5HLjiQOuKrnDV/L17S2qIFBblHnbwISw0pOwIkd842kUZbge34Mp/O06f8SEdVLtWwmCYiVt3kFO5Flw9zEbVaQQGthyDxrDhJWgf5QJ0Ccb7bjQsUcxaAhgDpDLj5pCr0SkT7/nM0kUxDUIoY98ICQdv1OARlF4knt+MdhtWhpArebE1xH46+8XbjOzz2zar54LD9vc93cBYZwqe</vt:lpwstr>
  </property>
  <property fmtid="{D5CDD505-2E9C-101B-9397-08002B2CF9AE}" pid="15" name="x1ye=20">
    <vt:lpwstr>iMua4MMJJMcnbX8Vw/BJIzJS3l7ImtaOhldhg0OszgSDLR+dbFerVmT6Hyk31Y88K+Kqob+C5OlS8qL640pQ67TxgNrzpdKIhTb1E2IxUj94VfOLgWJB0IqUiMMY56C1V7Zc1DVKRZXaVdQEy+QjAtr13KR1b+0x+ymNIwkV/DfoAsUnaM2//o/16DoB43iCyUxLOOrPgUEKef/EaYBgnqiqQwCecj2zU78nwWUyviD8srXASRTtdMZ2EU3exH+</vt:lpwstr>
  </property>
  <property fmtid="{D5CDD505-2E9C-101B-9397-08002B2CF9AE}" pid="16" name="x1ye=21">
    <vt:lpwstr>DafMs/vjBerg2CikpyR9YEFf3qJ/qUYpXHt3Dc+Dh8RtVblqRfHm4vsPt+eysDwbO9BHa0ITz57mlUDa/mh/3Q/81p2mM3rXr/YyVhYDo6SQd+W19YfHTen4I7w+4Tsf6Q76YMxedd6SPrWzbzd7392cZj3Anu0OlbX394b6JcPw9/KROF10e/qpiR0K6lXxA2mhFYivRTMf0ma/Km3by3ZY8L9lyGuwlRzwhE3Hr1hYNwhL4D/ay2R3QA7VfNR</vt:lpwstr>
  </property>
  <property fmtid="{D5CDD505-2E9C-101B-9397-08002B2CF9AE}" pid="17" name="x1ye=22">
    <vt:lpwstr>ehxe3Nv74nH8iuNlOYQuHo/YqmhE5MVk+owei01uG1WOXDDJjvm/XIA8Y4+hUCDf4lgWBIL3HoqbgT+izP5vuChZ0gE9RPwtb66paguZD4NTWN6uxjWeRa9+MnP5/+49JmSPOQYdeby/RuKd34tMQQSapZhd1PhB3QReY3Dc29rknUp4MhVGXAPc30LnCG2xy/unPK68pqeP5Oqv8ePSzrDwIRvZCRKG896KZ6EnO1KMfBDaJy0GhHi82hBHWI5</vt:lpwstr>
  </property>
  <property fmtid="{D5CDD505-2E9C-101B-9397-08002B2CF9AE}" pid="18" name="x1ye=23">
    <vt:lpwstr>ltPfJGa7Q80aIgEHtmycgHHB9CJLONCiiLHBuFQUqzvdlw51xgIlQVMcX7QNvzmVDW4ANXrYFPWanHA1FTLZzYyhixTUGyahYUHCyPQHueKYugTUiqDcTqJGxc2n/AAb4T6Lnl0Gk5VBnOjr5m3bsoyCLf+auiBRKBrgWJgDXnmzmr8MI8zMvgBR08eVuKnY3T2B/oLuv9iZtjpQqCk48pb8u8qZl5/pDlbIkzrkQduioQdcY9mEtxnw/DFH6vh</vt:lpwstr>
  </property>
  <property fmtid="{D5CDD505-2E9C-101B-9397-08002B2CF9AE}" pid="19" name="x1ye=24">
    <vt:lpwstr>uxBlhRIQHwY1eRqy5w5dz2YNLUN2Dln6M5nuyQbDWJ7mqq3uLw2jwwYery2jjp8/MAwanLOaLUYteqgUTsAjR9R1nmlNSVtfGFKAORm/wtOPkqFsgiPLdDhJtcXz4XsZT0vz+uL7lR4ASJ9nDR7FHfnDjZn6o8JabXizAuiyZwIHxs9XfSi2m1qlCtfB28YexQsDhgs7/EvRthbdmcKbtXDovfHxXxkgAAGpGndMO3QXNv77MDVbZ0CPbmFCFOF</vt:lpwstr>
  </property>
  <property fmtid="{D5CDD505-2E9C-101B-9397-08002B2CF9AE}" pid="20" name="x1ye=25">
    <vt:lpwstr>lACKHpbTMLrfmoKdxJ6JW3sMLuOwocRoFegk/grilJi2dXlMBNDqnzlEJucdVNEUrGxJxV2aPiZqzF07FHSQ/aAkZ3YJNxwHnpURoI8gVqgScFIT0SxN7YRUJqes93QL4CyR3/kNBHh5JtGxUt/nD7J3QAkAO2Oon8q2rBcr9S6OqSOnGj0LrsmHHL5ZqnG56b7unp9e/aZrXlFzl2WjaEIfftfxWoFLyuIpxwtuMEjiymBKp+1ZMACXgxbV/Hc</vt:lpwstr>
  </property>
  <property fmtid="{D5CDD505-2E9C-101B-9397-08002B2CF9AE}" pid="21" name="x1ye=26">
    <vt:lpwstr>HdjdUS0issj8PkTnqfQsZa0RrfcuB+1Y+ZdsSP1n5JfhbtkIG7CTDuEA9x48im43sfMHLwiUp/uIF5QsUvnC4VhgoB9v/mH8us2zEdJlh95XQmqQkgcLPjQpVL3owoR/xb9leS3EYZAb6/np4/nvImaY8kn1RmpitpdM++3okaTHQXaqr1Lk6MpBywSOxzevYg4Y/ef4o6ejhJQ9rJ25xCnE2Y8d9atweIvHcxBfgyRh3XU1szVRqmoEFojL0G0</vt:lpwstr>
  </property>
  <property fmtid="{D5CDD505-2E9C-101B-9397-08002B2CF9AE}" pid="22" name="x1ye=27">
    <vt:lpwstr>H/RUv/1QkeknZv5a7CBVWdI/RkD2KGvnsYPz4DEbo8Fb8DdoENj6Nio7Lca0QKQmMex8hNKXiSa+DJXHmRnwVBbRffFGateLRsjflq7IkbwmzCU7sFPrgpYl+61ekKKMBssN9bMbxs5bxkvI7Ld8O+R8wAqNDEj25aK1hIRQdOmLrw8VXNCKlQrvVQUzBV8RWnJLCXrKNaQu+nepPvHrHsuaO8+cZbE19lE/HnjysjXMgU0HAIn81Hxi3e+Ok4O</vt:lpwstr>
  </property>
  <property fmtid="{D5CDD505-2E9C-101B-9397-08002B2CF9AE}" pid="23" name="x1ye=28">
    <vt:lpwstr>NWtDxqN8l8BiWyVpWGZCEmL231zkzJVoA9P7Q0LNHHM9kG3U3SWwDS0P5UtUa6sfP1vTko59H4mm6fDIIs1fZADL0nAhZzLlgj94OjAVJNWRngQLTyD1jwIbXLS3CBv3q7ZL+PzuKOYbOukbTSqNz4RddFF5+qCwgsv9De67w/QNGzP9Jsyt/BgIXTuHWnpRCsVCJdbo8vOCaQHPWpF5kMw5mL/bk2utzOT7pYjZydC0T8UMPdPoRT5RM6uQd0d</vt:lpwstr>
  </property>
  <property fmtid="{D5CDD505-2E9C-101B-9397-08002B2CF9AE}" pid="24" name="x1ye=29">
    <vt:lpwstr>vNwp+sQqBZwI96fAYeXiki5SIfKwJ5AkFF2iE1c1erKJ7JxCnTmiOAVCv3+JGe0fZ5iZBS2UvwPN6+8uCVhkaPcq9EoKZ+lrQdCyyZSsEzJ6iLq0W5wLwpPHeh9fv8xzm/JwHNKSX4S8D+XGg/uxHyPxcgSOMJS6IoQwzdau/gVjRokzR1tngw+gfQWFTdEINicg0GWeDZBEWJdltvMfeFSnost62TocAiO8xbrCGVSLsIa0c5jttY+bVBiW25Y</vt:lpwstr>
  </property>
  <property fmtid="{D5CDD505-2E9C-101B-9397-08002B2CF9AE}" pid="25" name="x1ye=3">
    <vt:lpwstr>EzjJwVF60iJ523P28q3Y/RkuVhtqYtI5+YsDLocukoB5qQF+DpkaZj8KoblDmX8ES1auTY8qeFhGQ3uxa+vkBDYi+Lmo3DSCjL1acLprs0knreuAa7hCj7+VifU/Q1rirbMhylaOxCzRGGeGUJ/99fhlwlYI4K1Z7phQ8rVtHo1Mo0lzmJxXmElzSl4qsbjDRNNobo8hC/3gS68GfBM2HWtoJfZsOXFI1WRavnzG4euWnUpccznmLiDHYHZVhvC</vt:lpwstr>
  </property>
  <property fmtid="{D5CDD505-2E9C-101B-9397-08002B2CF9AE}" pid="26" name="x1ye=30">
    <vt:lpwstr>V1BVXEHVeNunBNMUwT4Wf7UTIQBFQARTnicWI11exTIUWncUpfItYnsnB0p6muiH39oRnT7D2mS53a+SJrlCztQyk70vHYXyniIEI30oTmbS5yfhk8t2xTKIg3C7iwvinNf7lAGH5ipvNZaJA7i4rpc94KW7CC9LdFErMCsFAi4VCW1bVv9JBuwWXnW5ULcNtbwJg7NXP39rtjTZiWd1PXP8kr9uuuzjm4uMlS9k1h4q6ktLXpTACGt7OmPUy1I</vt:lpwstr>
  </property>
  <property fmtid="{D5CDD505-2E9C-101B-9397-08002B2CF9AE}" pid="27" name="x1ye=31">
    <vt:lpwstr>wxzjCDtAxoQAv7qt7VUQDDQE/RfC/qojmB7RnNy+DiheDvjA5HacI6s6w2YP5AHeKCiPD3G/jy28P79J0wZe+OKylTuHDSZcbp77GpLGrQ7zR+bnnW83rfhgrJC2iQBXmB1nQbCBCXk+xMrXgo/B6cwhj3K95H/w1OUNu8PJVa+cFR4+qp1zlA2tKpJwGxMEslXobo88VKmUfiiUCB1NCwJDtsfWkzXeUXrCDjwuFUDQnHo271WiE+mbQrZmspw</vt:lpwstr>
  </property>
  <property fmtid="{D5CDD505-2E9C-101B-9397-08002B2CF9AE}" pid="28" name="x1ye=32">
    <vt:lpwstr>UqYT9xe8FauhD8pwiYwrKA1RV8Tr2wImSnNap0535NCmf0oI/g4SWWVV4DFRtzaogBwuDas+kQGvjpiGY0fxJHaYnztOiMUXNR3MPV/cTvDj9ZFACvR1FI22SpBEZUOLb0o6l2zFSVPqjb6p7tDa/gyJzcbph19qWFlPMm/e9snA9MLxc6xrHUE/zI38MwVYyp/NW3+OxmG6t3WSI40E/F3HAoXpfQ/C4w/+B/mMZJLq7/hh3w9q16EfgjbRW1H</vt:lpwstr>
  </property>
  <property fmtid="{D5CDD505-2E9C-101B-9397-08002B2CF9AE}" pid="29" name="x1ye=33">
    <vt:lpwstr>yxtOmJH7lGvCvMpcv3P3V4yD355IvjZBX9rqvj8RSsWMKmYoWyjIcFJA0aC94kkhnCpjiLqLXtHTTYuxH/3E1745QVF/xIQlPkQ1UsXnGB82kcPUU+dEbmMB6tfdc8naUypf7NREvqi0btLHVK/54Eyw3kmUMN8T3d7zit+t6bJ2m0DfPdwb+9LcWvr5ml+Yerk9fFLqQhPg7cTA8/khOlDApDrvjx4lvpEteco+NxeAxRihCryNZ/mje1Gh9B9</vt:lpwstr>
  </property>
  <property fmtid="{D5CDD505-2E9C-101B-9397-08002B2CF9AE}" pid="30" name="x1ye=34">
    <vt:lpwstr>/To4xgl8jlXX4sbzJPi5KCgGdKVxuQ+TeJmoLEQVV5oYLrUNJquFJAdOXLM9i6fLHllPYx3nmmLAO4SRXntWM4f+GVXn+bBwjSjBnACajMGilfr2BpSa7KyI7f7UCxbfNVz1Duk9mdXtB670zxUz3LLoMg8KsjbiQsgITJLTNB2yUGUiod95rTo8Ce+449LeKypDy1KJBI97mUFhYvJPFdNZP5+3qXLKUkDfzMwPKhOYvYDVr6bHNYt03NQhf5U</vt:lpwstr>
  </property>
  <property fmtid="{D5CDD505-2E9C-101B-9397-08002B2CF9AE}" pid="31" name="x1ye=35">
    <vt:lpwstr>3KWpYsEkz0HzLoCtD7tkesocTiklD8Jub1RtfzrwbJV7Fwoxk12Jx7O07zP2HKB0y5PzH+XPxBAd0sOUE6cHfJ/Lpg9wQdT/JZU7zrFH276dOTqQOphf1luM8ifgrcLmAN1ZeEthPYrm1pdR53ZT4tXhj6WnhVIX6iZaTz1b9ftfSVVAAOo1QzlnczraLi75J9eUagxaONt/aVV3PqIK4LK7wmT+a18ZvnrY9A4ERuaqlj1o+gJ7gR8lreqdRyH</vt:lpwstr>
  </property>
  <property fmtid="{D5CDD505-2E9C-101B-9397-08002B2CF9AE}" pid="32" name="x1ye=36">
    <vt:lpwstr>NPMgT7k2mOhO/hKYQX9Xqb9c+mNkWJADutHt7sMimO5JjhxRQgwrSBGHHjaNJ7fd6xUBVUx6OpjFRzrJ+P7tNko7f0mTcJ3XTOfanFPnx9PZ2CTFuEV5c1biWAaAXjKSaqDowttP2xN4Twe2RyQkREwznpPPqpXrhT+RCzJ5OiUL9COSg6i/8sdZdwvW2lId3DqD02++9CqLLlvR8NvXcPXKHe0+vxGUt5qb3Kw+tjw3/7woFwBuh51p09Hfw8o</vt:lpwstr>
  </property>
  <property fmtid="{D5CDD505-2E9C-101B-9397-08002B2CF9AE}" pid="33" name="x1ye=37">
    <vt:lpwstr>jQ9gEnhw18v7Jx234Cvz+DJ9vyvEaOKBydi+RvegZOVv4yxMsbtHsN9HO8LAo16rzMAbp2Yw+bpSewu4LXlFJURQ9zwAdHP4IEwmfnSR1G1GxH6S4aRdxWI9qpjaKnUGVXdPnbv/pOe9Qds/v7QM96g7DER1N3f7cmtNyL9pJEiOp/GLPGb1S6Lw/QMlM1E6AJ3tZkyCd+DAo3CWYp4UV+eccSMvxH0h2YB+WZDgp0A9OzrpMgI8NrAHYtCh0QN</vt:lpwstr>
  </property>
  <property fmtid="{D5CDD505-2E9C-101B-9397-08002B2CF9AE}" pid="34" name="x1ye=38">
    <vt:lpwstr>CVUn723ehh43cEIRD7q0pV9dUSzYqTI4jtw0PGiopLtvNXJeR1LW+Xj/r+mPLdxfF/bmXLl+usOUFyPw7FJyyRtE6055zP7L94bYcKlByjPFrZVO5gbPjcK872IvKsza8Z197uPHpwJaMirOZJGvqxHdhsmn97q9mg7NQQ7vrt5lmrTHiAcwP+RuGyDO/YlIJUZnvnj5/Jul4LBGE3tyEyigjCiwk+nwu8NO8OzEXQVE8NQLKweyVkTqIXykKDi</vt:lpwstr>
  </property>
  <property fmtid="{D5CDD505-2E9C-101B-9397-08002B2CF9AE}" pid="35" name="x1ye=39">
    <vt:lpwstr>am6o9aNXgHlceYxG59VkVX7sBkTeI218e15eSChdwXgMrJkCa5fS2ZAy5YqjvFpWzJ4ziigbM2NoQXSNvZbSRplHzfbGW/YzVOzv7TCTlJWkPZ1/I8vHrutI4Gxf9m5tG1hr9ZoxZP+M7Ztf0uDFzIvLelBI3/8r9r96ZtV9MXA3HUXLbmVAYsvMc1yilJtdZdijoWjIy9AJ/caoSbhjb/RmGdnmI+/K8Eu4qk2bNn0P1z5SYD9GEgBovYaQZH3</vt:lpwstr>
  </property>
  <property fmtid="{D5CDD505-2E9C-101B-9397-08002B2CF9AE}" pid="36" name="x1ye=4">
    <vt:lpwstr>Jib2NPBHteEzcat6BDH5s9nKPffMxSGfyiDC6+EXUpULDFHvw82TFjfHge4xuVSXXyTgV5+G4CuC0UXbzzcepwVf0l2JpZDP2HZuQycuyJ0J7EjG4hQFWGfan4Zrpq2hmKTmYmpZQaqkhk0fa10wieA2CjwPoFsmbymfd5df4mX2D8iAfExSN3uTwE48P2H4RRRewG3nyraIfLwcZ/sTXbGzmh+IUsjS4FXSAHjHTrskLyBDck3nGSJIIsygyI2</vt:lpwstr>
  </property>
  <property fmtid="{D5CDD505-2E9C-101B-9397-08002B2CF9AE}" pid="37" name="x1ye=40">
    <vt:lpwstr>DQisdcu48tRVMiNlphUKmLE+g3V9TkzSOGTxcWnumOGMo6Py1R9cubx/YeetknZN57xAGROKJQkDSBV/iAPi3/DLL/i230j85DGfzTbi4jhvKBC11Z1AXo6ojd0qdY94EfjvynD/+rSAiIbGyJfd5Kc6+BAkNZ6FkCDJvNgjNPc2NZjVl4zAQi3U/3Ajh5sOXHSrZeYmQQ+oZV8ncrkM+EXEBw4F9cpG9BKJt3NGdiHXXXnCKQGATS7f9sfJVpd</vt:lpwstr>
  </property>
  <property fmtid="{D5CDD505-2E9C-101B-9397-08002B2CF9AE}" pid="38" name="x1ye=41">
    <vt:lpwstr>3f6v6zTrmpz05SR+CxjL5VBF3IrsKJhCKUH8BZVVFZYGjRouMZNZ/K9Uy59i1XBtf9/CF7bBv+pYyVZs+eLFAYAg2q7cOv+G9RaEZOyUXGlO/LqRaDERW65dWg5vKyIkwmYyuVD4qqFW4rIzraOkgtB/4sV00lxkrEwwskVt2pqIoLqa9EuaZgEcBzWV3xdceYGJ7kGp1w/ZuQa13J+B4oF581enTw732NA8vP2V0YIQ6cQs/erCvCs/I9ziesf</vt:lpwstr>
  </property>
  <property fmtid="{D5CDD505-2E9C-101B-9397-08002B2CF9AE}" pid="39" name="x1ye=42">
    <vt:lpwstr>N9+1uZKcLKjOvxkxJNOAXVOLrmLamSpL8GidUY/X506fkgDw7vG6GtNYFBchGEXEFPPrQPffPbGy/3j1kuL2gLaW/zYSi8IOWVanrCVYuoGpruX0LYyN+t/NZoTpA/C8BnksK41PDNHwy6qsPjwO/HZM4VqO2PV4U0at3HzX0OVvcc+xG10Y+fcWjyy0uDO3AhIP8I/yEsXTpX/N7KZuwFjAqouV9SbRsu1iJxK7ogeO3aG4kuBCCslMfvlTqqk</vt:lpwstr>
  </property>
  <property fmtid="{D5CDD505-2E9C-101B-9397-08002B2CF9AE}" pid="40" name="x1ye=43">
    <vt:lpwstr>T+Rv1khmmH55tmQN/B5/xDcMwNOiRamZ917MsoJW6ooBv6Irfvr9KhL5VSYwCyGhiTB2WVQ3CcaSuH7ISSuly18uK9oFXk5ZpNeQpIvPUPlEUUCYpmXEKYfVcTVbdKfPpjkr1Hsey133V+Jw0UwH12TStD+VNq1IRT0IMwhVMRuXAM7Nftj5D158j+jybq9+RsAgrEv79PqejPpczlMdVzihA1Dn4+vc0Nc/oe01ZubaJr/7t4AhtBEoeJvUXbS</vt:lpwstr>
  </property>
  <property fmtid="{D5CDD505-2E9C-101B-9397-08002B2CF9AE}" pid="41" name="x1ye=44">
    <vt:lpwstr>s5hm3EZYbmQS27wrwwgWeanrlEJ0+ust+3b4ro+atXVyQheIYUTE7FYefhycXUlETGx3fL7B8+OEDt8DNaIvK8FtsWbGY0aYG2M2bXy4IiAyMIX79TAACFxTh3T3O2R0vv6XJ9mtHq8Qp3/U2iAm5RmAMa7sRXF+fJD/3h1E1Ngz1xYbHj+1StsHLKiUyTaH1uSGhXFhvNT1oFWrDw8ghlt3LLSarD9SbczR6dFewXyepc1wRRvXgTN5sHx0V1A</vt:lpwstr>
  </property>
  <property fmtid="{D5CDD505-2E9C-101B-9397-08002B2CF9AE}" pid="42" name="x1ye=45">
    <vt:lpwstr>TrfxM3+WdNFqgWkYOKJbwZEMbwdggjZWek5nKTs+KTrGp44Sv7ZDOwDHx0YTcN/fFsKiML0o9PQI1CvBjsRDZsjK3sL2deF2pv4VE0EGYat0aCgKrPZgmydvn3lAZ/6mhslpTjjTLuO9z1RHT54s9aAQN0bu7NA1+1ZVOZPyWXr0dexjMwfbQpJXYVZZKbw7A8FLcBm/QGBNYVhgcgoS70vcDd4JMVT2Trdyy262WEC7+ZFb/AbzVctblYZcCLu</vt:lpwstr>
  </property>
  <property fmtid="{D5CDD505-2E9C-101B-9397-08002B2CF9AE}" pid="43" name="x1ye=46">
    <vt:lpwstr>+pORrfuRgNYbUuLY93alxA/aF5mq5Cp6bvRVuKNcSXq2i5XLErFFEtqya5Uoc87G+2EZ46TE+Oof370dI1ORenv5Pa2yjkkP3qO6lITcv5Cy7sYfJtVIq2UPuGTSfwsbl0qhzxJ9F5W37zoUDlA0Et0Nnzi5sJ24l3m2sPhYIUycxvsE4IM9d28fsdZdESvw11W9lmx5B5moDu4qoALCBCDyYkGF7UUZjhTEEIeNEWUAf+aGRDQKtQwpwQSvMi7</vt:lpwstr>
  </property>
  <property fmtid="{D5CDD505-2E9C-101B-9397-08002B2CF9AE}" pid="44" name="x1ye=47">
    <vt:lpwstr>ye1DKhZLClqy/sNACRxy8sCgj64gaR4qHzgfnjmtHkKO2JUZRpZjJaVl73tysOhOIvYHLD+O6y94iMNbPX+nYkvNdRsOWW378zASNYXyCZ8k+Tk7Jt/7ww3822yrmGhRyv8UZ4xMzLtvcFvUk7eZQmvAF/PBZd1peAHbCbTVzw6TX/OuEVibM9ryjY3HdrCJj7g+airj8K9Uasa+l3nwsxLj10Od3qtc0HzIZYCIM2VNG0C8RcMSoBDdgYi1/YX</vt:lpwstr>
  </property>
  <property fmtid="{D5CDD505-2E9C-101B-9397-08002B2CF9AE}" pid="45" name="x1ye=48">
    <vt:lpwstr>dCLQBdkh/N3WTw2ePewC0ugdCBsB1kxgOzoLPzlWybobV6N+vqdpsjfrRQrBSBPILtoNAdbQst1Bf8blzMS+AjqJqoLfhqTQxQldlj3QkUjoXoOJzY+0P2xTGjYkilop754cm9YvyKST7ayhpRu+r8OxRsyH77dvp0zlalzuT/6KxzxjizWVibLwav+qVxJDMAKYOfpeoXFbOF/oDGpl/5Br6w8iGM94wucMBVpmlz+o/KkKaYM9IZErOimpc5R</vt:lpwstr>
  </property>
  <property fmtid="{D5CDD505-2E9C-101B-9397-08002B2CF9AE}" pid="46" name="x1ye=49">
    <vt:lpwstr>ofIbnepy18ZrJB69/kJWKHUZHT/mHvXelhMSJto2584Ne3dz66CxYd62w9jn/N/H5NOpNleO2HGKC4bnRfJlxNhtDFYcmRX11lc8yQ0BSNXKGwzVKCxLw3ydqY2s7EPQrHWE0NdoNKtS1rSjyIFfWIatd9sNcZxUbStQHuJJxN+JK8soOn8cHn7xv605d/+WF2Jfi4fwdIlBzSpp89VcDlbXu1sB/1tf9gweRejxClsM4/6Lw7ww8aidYZsnEH9</vt:lpwstr>
  </property>
  <property fmtid="{D5CDD505-2E9C-101B-9397-08002B2CF9AE}" pid="47" name="x1ye=5">
    <vt:lpwstr>1KyC7NtDg5NvbMrZ+8bLO42Ue69q+tVCsJPlQJuIL4HVqhyKCUA8RcuLUdzdtdCwlL/LXsgWc0ztQqNi6r0UMhVKyNwnsoAkRLsLFIkCOmhY4SPUSPSvgQXpJ+WkqfBCH637npbVcwyP5GlIa5icCOqiXzd3yxPvae6/sk6M506h0k9eIEbt4p0FEj9r9tYeyLYN7C7TrgfR4DjvHEiEu2RyFLweboXdNbwMTAJxe134ur9UgaY74HZ5o1CIeK/</vt:lpwstr>
  </property>
  <property fmtid="{D5CDD505-2E9C-101B-9397-08002B2CF9AE}" pid="48" name="x1ye=50">
    <vt:lpwstr>CEebUxMjQqb5+hfvyTWqbInby/tJzbWaWQnZxzWjrd/BPLZI/ADSWQ5W/zuBSElVWia++NRZVQzvDNYDBPDTmVhmCy9EL6pTsG9gBhvrsSgA7jrB2MxrNbfbivPAcMCmsx4iXFSe6WAjtv917KIrWMg7/h51U4wSYWvutgjUEtvZdIp1AGtiAOhnB/obfUsIRr2kADmeVJt+VMaOj/5lgP8bI8VQqIleYVXR0Kp+Q2tCmQqPphVF5hGhoQvdtQp</vt:lpwstr>
  </property>
  <property fmtid="{D5CDD505-2E9C-101B-9397-08002B2CF9AE}" pid="49" name="x1ye=51">
    <vt:lpwstr>g9j3w9o6lQfy43Ov6JjLXXyMsNJMIo3xdbcGYyoLGktG3soWBdZAsdLuzm/aa85FM1voGtbqFPbnL8Mbz/zj3nmLrDnaVN8Bd/WCgNfQqoVkxmxyfBTN2CZpKbYX14elJg6NBYStkCVkXGp+PJlnfpdKIyV6YvMxYMWdjsih2RfdvmNA6gQQ6aSVnjATMEp9mcblY1LgJqogLNzwLebfygkfMik3jrft3+V01Rj4WKbt2OSfevmdApgot8TQ3yH</vt:lpwstr>
  </property>
  <property fmtid="{D5CDD505-2E9C-101B-9397-08002B2CF9AE}" pid="50" name="x1ye=52">
    <vt:lpwstr>CpsByuj2UzKeDH6FeZ+qcMcP8Ba3LRseZzgMKF048wB9PUfMryQMlqE1dnfRv2tMq7G9Zc5nP8c2fjO4MVpRPSUp8fKP7HJ7XH+0DW9BdTE/0j9FvXRjIwp/ye/HwRaC3t8Vx0ClddHADWV/WVQw6jVVAd0sK3U/CW+bksC40Dz64mSW/vXTPIr44eiWh/WIt4/wngnWFckRJgOpVbeOABzmvyduIx3fnXeeqhMQPHP512sVy6E6xyWufW4ZfHK</vt:lpwstr>
  </property>
  <property fmtid="{D5CDD505-2E9C-101B-9397-08002B2CF9AE}" pid="51" name="x1ye=53">
    <vt:lpwstr>kXjQ1DmHL3vjtQ7eB9eqdFJNo0sd7FueSvEC/wKPakfhGrsvNvfgloh2M0+/84wdnke1+VuV9VprhBXqEZyipXbiPi0cfxMOvWZeKht0MKWHxzbiNaAOzzLnJuxkq9JrMtbdL0klZBaUfSism8VP1H9NxJ2P7a39yamvCibgmCGxdFK5HzEkdsawW6KT5WTrUoEmHW1a5yrWL586mg3FSsFFg1gT/fL7hk75g8b+q1MLs2cc2gQ7TJBk6H8rzHv</vt:lpwstr>
  </property>
  <property fmtid="{D5CDD505-2E9C-101B-9397-08002B2CF9AE}" pid="52" name="x1ye=54">
    <vt:lpwstr>wVUhlvhoirVANxLKdPrlQOwZNp7iosOhUSYk5VF0U/YwqJNzxhIYZYkcBRB8DHYZYnt10EKTsr+WkyP2YvAycNI5qI2gWFpgFuKkTHFqMlo7+OL2j7mpa/er0YkPnvv/8BuGPr+Lg1AAA=</vt:lpwstr>
  </property>
  <property fmtid="{D5CDD505-2E9C-101B-9397-08002B2CF9AE}" pid="53" name="x1ye=6">
    <vt:lpwstr>xvLE0REWib/RoaWtq1O6jS2/Ou/2VuAdLeCjZwHJH7JuSLJYt1QTzqq0eT0coaY7bIK/hJklwXlh9+gz/mEADl/Soi60I9gWYS7f48O2deBTmyd+zrH661LeP9kp/1bMWIk4b7oUxD3c69c2JPWZTRAGQpTxbBVtJ+9AqHBJmb1KpnR1z/80AcNahci0jZ2ECm66JfUq9tmHW/EJSRMWs7FS2G0l5DVjn0SxVaylDy/CR/cNWBcM/qLAsq3uUm0</vt:lpwstr>
  </property>
  <property fmtid="{D5CDD505-2E9C-101B-9397-08002B2CF9AE}" pid="54" name="x1ye=7">
    <vt:lpwstr>zUQPXpQ3BXMgrNnz+nDyKMsVomo28MIqPCouIc9YNLc7oEnl4nnajWttKyftA5w1k6EIDdHm2zmss/y4Pfet8Vpsf58RyGn/PHLdQE5Tdx9SjEGjMWeJiXukQSnKuh6GtQ3ZID88yLIs1EJ+bMEGdM2z/M6UQ5fipsK56IfBnZsVUDHIifvyjz1vMAWnhyNiWerwST4Wui3d3MsfAwmy7g/EDkRyf3Sk7vYJ9Il51faP7fKG5XhH45WlAl6w8DP</vt:lpwstr>
  </property>
  <property fmtid="{D5CDD505-2E9C-101B-9397-08002B2CF9AE}" pid="55" name="x1ye=8">
    <vt:lpwstr>SyZfyJKCmLVtB9v+IIqagoREjQBef4YIpDn+9zCYL2f8GCud0iBf2lGwyDGU9mVXsWJUDLsQttyP42/QsN650cJGALJfMVpxQzdrnskcdIoN9GioBve3haROFplAgv3AWShObJ6SA3HgrSYH1hbh1FAVhJWWYbnR8H1/HJWXg/dulbbF7jpvj4N/7z+OARafyV5GuDsLhZuX3qDB3Weh3dKZE/edoK0APKxGNMGcO3PnLWpzLlRld5WdvziSjIw</vt:lpwstr>
  </property>
  <property fmtid="{D5CDD505-2E9C-101B-9397-08002B2CF9AE}" pid="56" name="x1ye=9">
    <vt:lpwstr>EK0/IBgf2hfBDco0GNT8tmLVnSNYXg1H6w9EI/96nD3BElaFuBHlkMjzkNxEMcJRFtsosb4DOWZWOS7J6xkEl3Q2mlwhvl7koWnmuA49G7fOOhehjInJCRlFdMU0g0sn1lZhrodb9IOO0TyI4NLYUULmhImZoK7Te3wQq5gR2iSO8SYTduh9XU4QlU+73vHCwmpfl9h6A9QSzURTTOFmHf15YfuP1baW+YfcSZDFS6D7kDdknFUH/m513mosKHL</vt:lpwstr>
  </property>
</Properties>
</file>