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882" w:type="dxa"/>
        <w:tblBorders>
          <w:bottom w:val="triple" w:sz="4" w:space="0" w:color="244061"/>
        </w:tblBorders>
        <w:shd w:val="clear" w:color="auto" w:fill="FFFFFF"/>
        <w:tblLook w:val="04A0" w:firstRow="1" w:lastRow="0" w:firstColumn="1" w:lastColumn="0" w:noHBand="0" w:noVBand="1"/>
      </w:tblPr>
      <w:tblGrid>
        <w:gridCol w:w="2340"/>
        <w:gridCol w:w="8820"/>
      </w:tblGrid>
      <w:tr w:rsidR="009A15B1" w:rsidRPr="009A15B1" w:rsidTr="009A15B1">
        <w:trPr>
          <w:trHeight w:val="1890"/>
        </w:trPr>
        <w:tc>
          <w:tcPr>
            <w:tcW w:w="2340" w:type="dxa"/>
            <w:shd w:val="clear" w:color="auto" w:fill="FFFFFF"/>
          </w:tcPr>
          <w:p w:rsidR="00DF6300" w:rsidRPr="009A15B1" w:rsidRDefault="00DF6300" w:rsidP="001061E6">
            <w:pPr>
              <w:autoSpaceDE w:val="0"/>
              <w:autoSpaceDN w:val="0"/>
              <w:adjustRightInd w:val="0"/>
              <w:spacing w:after="0" w:line="240" w:lineRule="auto"/>
              <w:jc w:val="center"/>
              <w:rPr>
                <w:rFonts w:ascii="Arial,Bold" w:hAnsi="Arial,Bold" w:cs="Arial,Bold"/>
                <w:b/>
                <w:bCs/>
                <w:color w:val="002060"/>
                <w:sz w:val="32"/>
                <w:szCs w:val="32"/>
              </w:rPr>
            </w:pPr>
            <w:bookmarkStart w:id="0" w:name="_GoBack"/>
            <w:bookmarkEnd w:id="0"/>
            <w:r w:rsidRPr="009A15B1">
              <w:rPr>
                <w:rFonts w:ascii="Arial,Bold" w:hAnsi="Arial,Bold" w:cs="Arial,Bold"/>
                <w:b/>
                <w:noProof/>
                <w:color w:val="002060"/>
                <w:sz w:val="32"/>
                <w:szCs w:val="32"/>
              </w:rPr>
              <w:drawing>
                <wp:inline distT="0" distB="0" distL="0" distR="0" wp14:anchorId="38DB4ABF" wp14:editId="4FCF5B26">
                  <wp:extent cx="914400" cy="846376"/>
                  <wp:effectExtent l="0" t="0" r="0" b="0"/>
                  <wp:docPr id="2" name="Picture 2" descr="G:\S P SHARM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 P SHARMA\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62" cy="846433"/>
                          </a:xfrm>
                          <a:prstGeom prst="rect">
                            <a:avLst/>
                          </a:prstGeom>
                          <a:noFill/>
                          <a:ln>
                            <a:noFill/>
                          </a:ln>
                        </pic:spPr>
                      </pic:pic>
                    </a:graphicData>
                  </a:graphic>
                </wp:inline>
              </w:drawing>
            </w:r>
          </w:p>
        </w:tc>
        <w:tc>
          <w:tcPr>
            <w:tcW w:w="8820" w:type="dxa"/>
            <w:shd w:val="clear" w:color="auto" w:fill="FFFFFF"/>
          </w:tcPr>
          <w:p w:rsidR="00DF6300" w:rsidRPr="009A15B1" w:rsidRDefault="00DF6300" w:rsidP="001061E6">
            <w:pPr>
              <w:autoSpaceDE w:val="0"/>
              <w:autoSpaceDN w:val="0"/>
              <w:adjustRightInd w:val="0"/>
              <w:spacing w:after="0" w:line="240" w:lineRule="auto"/>
              <w:jc w:val="center"/>
              <w:rPr>
                <w:rFonts w:ascii="Britannic Bold" w:hAnsi="Britannic Bold" w:cs="TimesNewRoman"/>
                <w:color w:val="002060"/>
                <w:sz w:val="52"/>
                <w:szCs w:val="52"/>
              </w:rPr>
            </w:pPr>
            <w:r w:rsidRPr="009A15B1">
              <w:rPr>
                <w:rFonts w:ascii="Britannic Bold" w:hAnsi="Britannic Bold" w:cs="TimesNewRoman"/>
                <w:color w:val="002060"/>
                <w:sz w:val="52"/>
                <w:szCs w:val="52"/>
              </w:rPr>
              <w:t>STARS GROUP OF TRANSLATORS</w:t>
            </w:r>
          </w:p>
          <w:p w:rsidR="00DF6300" w:rsidRPr="009A15B1" w:rsidRDefault="00DF6300" w:rsidP="001061E6">
            <w:pPr>
              <w:autoSpaceDE w:val="0"/>
              <w:autoSpaceDN w:val="0"/>
              <w:adjustRightInd w:val="0"/>
              <w:spacing w:after="0" w:line="240" w:lineRule="auto"/>
              <w:jc w:val="center"/>
              <w:rPr>
                <w:rFonts w:ascii="Times New Roman" w:hAnsi="Times New Roman"/>
                <w:b/>
                <w:color w:val="000000" w:themeColor="text1"/>
                <w:sz w:val="28"/>
                <w:szCs w:val="28"/>
              </w:rPr>
            </w:pPr>
            <w:r w:rsidRPr="009A15B1">
              <w:rPr>
                <w:rFonts w:ascii="Times New Roman" w:hAnsi="Times New Roman"/>
                <w:b/>
                <w:color w:val="000000" w:themeColor="text1"/>
                <w:sz w:val="28"/>
                <w:szCs w:val="28"/>
              </w:rPr>
              <w:t>ISO 9001-2015 Certified Translation Co.</w:t>
            </w:r>
          </w:p>
          <w:p w:rsidR="00DF6300" w:rsidRPr="009A15B1" w:rsidRDefault="00DF6300" w:rsidP="001061E6">
            <w:pPr>
              <w:autoSpaceDE w:val="0"/>
              <w:autoSpaceDN w:val="0"/>
              <w:adjustRightInd w:val="0"/>
              <w:spacing w:after="0" w:line="240" w:lineRule="auto"/>
              <w:jc w:val="center"/>
              <w:rPr>
                <w:rFonts w:ascii="Cambria" w:hAnsi="Cambria" w:cs="TimesNewRoman"/>
                <w:color w:val="000000" w:themeColor="text1"/>
                <w:sz w:val="24"/>
                <w:szCs w:val="24"/>
              </w:rPr>
            </w:pPr>
            <w:r w:rsidRPr="009A15B1">
              <w:rPr>
                <w:rFonts w:ascii="Cambria" w:hAnsi="Cambria" w:cs="TimesNewRoman"/>
                <w:color w:val="000000" w:themeColor="text1"/>
                <w:sz w:val="24"/>
                <w:szCs w:val="24"/>
              </w:rPr>
              <w:t>H-22B, Saurabh Vihar, New Delhi-110044</w:t>
            </w:r>
          </w:p>
          <w:p w:rsidR="00DF6300" w:rsidRPr="009A15B1" w:rsidRDefault="00C83B12" w:rsidP="001061E6">
            <w:pPr>
              <w:autoSpaceDE w:val="0"/>
              <w:autoSpaceDN w:val="0"/>
              <w:adjustRightInd w:val="0"/>
              <w:spacing w:after="0" w:line="240" w:lineRule="auto"/>
              <w:jc w:val="center"/>
              <w:rPr>
                <w:rFonts w:ascii="Cambria" w:hAnsi="Cambria" w:cs="TimesNewRoman"/>
                <w:color w:val="000000" w:themeColor="text1"/>
                <w:sz w:val="18"/>
                <w:szCs w:val="18"/>
              </w:rPr>
            </w:pPr>
            <w:r>
              <w:rPr>
                <w:rFonts w:ascii="Cambria" w:hAnsi="Cambria" w:cs="TimesNewRoman"/>
                <w:color w:val="000000" w:themeColor="text1"/>
                <w:sz w:val="18"/>
                <w:szCs w:val="18"/>
              </w:rPr>
              <w:t xml:space="preserve">Skype: shri.pal.sharma,  </w:t>
            </w:r>
            <w:r w:rsidR="00DF6300" w:rsidRPr="009A15B1">
              <w:rPr>
                <w:rFonts w:ascii="Cambria" w:hAnsi="Cambria" w:cs="TimesNewRoman"/>
                <w:color w:val="000000" w:themeColor="text1"/>
                <w:sz w:val="18"/>
                <w:szCs w:val="18"/>
              </w:rPr>
              <w:t>Phone:  8588947708</w:t>
            </w:r>
          </w:p>
          <w:p w:rsidR="00DF6300" w:rsidRPr="009A15B1" w:rsidRDefault="00DF6300" w:rsidP="001061E6">
            <w:pPr>
              <w:autoSpaceDE w:val="0"/>
              <w:autoSpaceDN w:val="0"/>
              <w:adjustRightInd w:val="0"/>
              <w:spacing w:after="0" w:line="240" w:lineRule="auto"/>
              <w:jc w:val="center"/>
              <w:rPr>
                <w:rFonts w:ascii="Cambria" w:hAnsi="Cambria"/>
                <w:color w:val="000000" w:themeColor="text1"/>
                <w:sz w:val="18"/>
                <w:szCs w:val="18"/>
              </w:rPr>
            </w:pPr>
            <w:r w:rsidRPr="009A15B1">
              <w:rPr>
                <w:rFonts w:ascii="Cambria" w:hAnsi="Cambria" w:cs="TimesNewRoman"/>
                <w:color w:val="000000" w:themeColor="text1"/>
                <w:sz w:val="18"/>
                <w:szCs w:val="18"/>
              </w:rPr>
              <w:t xml:space="preserve">Email: starsgroup_translators@yahoo.com, </w:t>
            </w:r>
            <w:hyperlink r:id="rId6" w:history="1">
              <w:r w:rsidRPr="009A15B1">
                <w:rPr>
                  <w:rStyle w:val="Hyperlink"/>
                  <w:rFonts w:ascii="Cambria" w:hAnsi="Cambria" w:cs="TimesNewRoman"/>
                  <w:color w:val="000000" w:themeColor="text1"/>
                  <w:sz w:val="18"/>
                  <w:szCs w:val="18"/>
                </w:rPr>
                <w:t>shripalsharma4@gmail.com</w:t>
              </w:r>
            </w:hyperlink>
            <w:r w:rsidRPr="009A15B1">
              <w:rPr>
                <w:rFonts w:ascii="Cambria" w:hAnsi="Cambria"/>
                <w:color w:val="000000" w:themeColor="text1"/>
                <w:sz w:val="18"/>
                <w:szCs w:val="18"/>
              </w:rPr>
              <w:t>, in@starsgrouptranslators.in</w:t>
            </w:r>
          </w:p>
          <w:p w:rsidR="00DF6300" w:rsidRPr="009A15B1" w:rsidRDefault="00DF6300" w:rsidP="001061E6">
            <w:pPr>
              <w:autoSpaceDE w:val="0"/>
              <w:autoSpaceDN w:val="0"/>
              <w:adjustRightInd w:val="0"/>
              <w:spacing w:after="0" w:line="240" w:lineRule="auto"/>
              <w:jc w:val="center"/>
              <w:rPr>
                <w:rFonts w:ascii="Cambria" w:hAnsi="Cambria"/>
                <w:color w:val="000000" w:themeColor="text1"/>
                <w:sz w:val="18"/>
                <w:szCs w:val="18"/>
              </w:rPr>
            </w:pPr>
            <w:r w:rsidRPr="009A15B1">
              <w:rPr>
                <w:rFonts w:ascii="Cambria" w:hAnsi="Cambria" w:cs="TimesNewRoman"/>
                <w:color w:val="000000" w:themeColor="text1"/>
                <w:sz w:val="18"/>
                <w:szCs w:val="18"/>
              </w:rPr>
              <w:t xml:space="preserve">Please visit us:  </w:t>
            </w:r>
            <w:hyperlink r:id="rId7" w:history="1">
              <w:r w:rsidRPr="009A15B1">
                <w:rPr>
                  <w:rStyle w:val="Hyperlink"/>
                  <w:rFonts w:ascii="Cambria" w:hAnsi="Cambria" w:cs="TimesNewRoman"/>
                  <w:color w:val="000000" w:themeColor="text1"/>
                  <w:sz w:val="18"/>
                  <w:szCs w:val="18"/>
                </w:rPr>
                <w:t>www.starsgrouptranslators.in</w:t>
              </w:r>
            </w:hyperlink>
            <w:r w:rsidR="009A15B1" w:rsidRPr="009A15B1">
              <w:rPr>
                <w:rFonts w:ascii="Cambria" w:hAnsi="Cambria"/>
                <w:color w:val="000000" w:themeColor="text1"/>
                <w:sz w:val="18"/>
                <w:szCs w:val="18"/>
              </w:rPr>
              <w:t>,</w:t>
            </w:r>
            <w:r w:rsidRPr="009A15B1">
              <w:rPr>
                <w:rFonts w:ascii="Cambria" w:hAnsi="Cambria" w:cs="TimesNewRoman"/>
                <w:color w:val="000000" w:themeColor="text1"/>
                <w:sz w:val="18"/>
                <w:szCs w:val="18"/>
              </w:rPr>
              <w:t>www.starsgrouptranslators.com</w:t>
            </w:r>
          </w:p>
          <w:p w:rsidR="00DF6300" w:rsidRPr="009A15B1" w:rsidRDefault="00DF6300" w:rsidP="001061E6">
            <w:pPr>
              <w:autoSpaceDE w:val="0"/>
              <w:autoSpaceDN w:val="0"/>
              <w:adjustRightInd w:val="0"/>
              <w:spacing w:after="0" w:line="240" w:lineRule="auto"/>
              <w:jc w:val="center"/>
              <w:rPr>
                <w:rFonts w:ascii="TimesNewRoman" w:hAnsi="TimesNewRoman" w:cs="TimesNewRoman"/>
                <w:color w:val="002060"/>
                <w:sz w:val="8"/>
                <w:szCs w:val="8"/>
              </w:rPr>
            </w:pPr>
            <w:r w:rsidRPr="009A15B1">
              <w:rPr>
                <w:rFonts w:ascii="TimesNewRoman" w:hAnsi="TimesNewRoman" w:cs="TimesNewRoman"/>
                <w:color w:val="002060"/>
                <w:sz w:val="8"/>
                <w:szCs w:val="8"/>
              </w:rPr>
              <w:t xml:space="preserve"> </w:t>
            </w:r>
          </w:p>
        </w:tc>
      </w:tr>
    </w:tbl>
    <w:p w:rsidR="006349B7" w:rsidRPr="009A15B1" w:rsidRDefault="006349B7" w:rsidP="006349B7">
      <w:pPr>
        <w:spacing w:after="0" w:line="630" w:lineRule="atLeast"/>
        <w:jc w:val="center"/>
        <w:textAlignment w:val="top"/>
        <w:outlineLvl w:val="1"/>
        <w:rPr>
          <w:rFonts w:ascii="&amp;quot" w:eastAsia="Times New Roman" w:hAnsi="&amp;quot" w:cs="Times New Roman"/>
          <w:color w:val="002060"/>
          <w:spacing w:val="-8"/>
          <w:sz w:val="20"/>
          <w:szCs w:val="20"/>
          <w:bdr w:val="none" w:sz="0" w:space="0" w:color="auto" w:frame="1"/>
        </w:rPr>
      </w:pPr>
    </w:p>
    <w:p w:rsidR="006349B7" w:rsidRPr="006349B7" w:rsidRDefault="006349B7" w:rsidP="006349B7">
      <w:pPr>
        <w:spacing w:after="0" w:line="630" w:lineRule="atLeast"/>
        <w:jc w:val="center"/>
        <w:textAlignment w:val="top"/>
        <w:outlineLvl w:val="1"/>
        <w:rPr>
          <w:rFonts w:ascii="&amp;quot" w:eastAsia="Times New Roman" w:hAnsi="&amp;quot" w:cs="Times New Roman"/>
          <w:color w:val="002060"/>
          <w:spacing w:val="-8"/>
          <w:sz w:val="60"/>
          <w:szCs w:val="60"/>
        </w:rPr>
      </w:pPr>
      <w:r w:rsidRPr="006349B7">
        <w:rPr>
          <w:rFonts w:ascii="&amp;quot" w:eastAsia="Times New Roman" w:hAnsi="&amp;quot" w:cs="Times New Roman"/>
          <w:color w:val="002060"/>
          <w:spacing w:val="-8"/>
          <w:sz w:val="60"/>
          <w:szCs w:val="60"/>
          <w:bdr w:val="none" w:sz="0" w:space="0" w:color="auto" w:frame="1"/>
        </w:rPr>
        <w:t>About</w:t>
      </w:r>
      <w:r w:rsidRPr="006349B7">
        <w:rPr>
          <w:rFonts w:ascii="&amp;quot" w:eastAsia="Times New Roman" w:hAnsi="&amp;quot" w:cs="Times New Roman"/>
          <w:color w:val="002060"/>
          <w:spacing w:val="-8"/>
          <w:sz w:val="60"/>
          <w:szCs w:val="60"/>
        </w:rPr>
        <w:t xml:space="preserve"> Stars Group </w:t>
      </w:r>
      <w:proofErr w:type="gramStart"/>
      <w:r w:rsidRPr="006349B7">
        <w:rPr>
          <w:rFonts w:ascii="&amp;quot" w:eastAsia="Times New Roman" w:hAnsi="&amp;quot" w:cs="Times New Roman"/>
          <w:color w:val="002060"/>
          <w:spacing w:val="-8"/>
          <w:sz w:val="60"/>
          <w:szCs w:val="60"/>
        </w:rPr>
        <w:t>Of</w:t>
      </w:r>
      <w:proofErr w:type="gramEnd"/>
      <w:r w:rsidRPr="006349B7">
        <w:rPr>
          <w:rFonts w:ascii="&amp;quot" w:eastAsia="Times New Roman" w:hAnsi="&amp;quot" w:cs="Times New Roman"/>
          <w:color w:val="002060"/>
          <w:spacing w:val="-8"/>
          <w:sz w:val="60"/>
          <w:szCs w:val="60"/>
        </w:rPr>
        <w:t xml:space="preserve"> Translators</w:t>
      </w:r>
    </w:p>
    <w:p w:rsidR="006349B7" w:rsidRPr="006349B7" w:rsidRDefault="006349B7" w:rsidP="009A15B1">
      <w:pPr>
        <w:spacing w:before="375" w:after="0" w:line="360" w:lineRule="atLeast"/>
        <w:jc w:val="both"/>
        <w:textAlignment w:val="top"/>
        <w:outlineLvl w:val="5"/>
        <w:rPr>
          <w:rFonts w:ascii="&amp;quot" w:eastAsia="Times New Roman" w:hAnsi="&amp;quot" w:cs="Times New Roman"/>
          <w:color w:val="002060"/>
          <w:sz w:val="26"/>
          <w:szCs w:val="26"/>
        </w:rPr>
      </w:pPr>
      <w:r w:rsidRPr="006349B7">
        <w:rPr>
          <w:rFonts w:ascii="&amp;quot" w:eastAsia="Times New Roman" w:hAnsi="&amp;quot" w:cs="Times New Roman"/>
          <w:color w:val="002060"/>
          <w:sz w:val="26"/>
          <w:szCs w:val="26"/>
        </w:rPr>
        <w:t xml:space="preserve">Stars Group of Translators is a leading provider of translation services with its Head Office in New Delhi, India. The translation agency aims to provide bestquality translation services globally at affordable prices. Stars Group of Translators was established in </w:t>
      </w:r>
      <w:r w:rsidR="009A15B1">
        <w:rPr>
          <w:rFonts w:ascii="&amp;quot" w:eastAsia="Times New Roman" w:hAnsi="&amp;quot" w:cs="Times New Roman"/>
          <w:color w:val="002060"/>
          <w:sz w:val="26"/>
          <w:szCs w:val="26"/>
        </w:rPr>
        <w:t>2001</w:t>
      </w:r>
      <w:r w:rsidRPr="006349B7">
        <w:rPr>
          <w:rFonts w:ascii="&amp;quot" w:eastAsia="Times New Roman" w:hAnsi="&amp;quot" w:cs="Times New Roman"/>
          <w:color w:val="002060"/>
          <w:sz w:val="26"/>
          <w:szCs w:val="26"/>
        </w:rPr>
        <w:t xml:space="preserve"> with the vision of becoming a prominent service provider that could deal with the widespread needs of the global firms. The company has been since then dealing in various kinds of Global Translation Services and Language Interpretation Services. The CEO of Stars Group of Translators, Mr. S. P. Sharma has a vast experience of 17 years and has complete knowledge about this field which paved the way for the success of the company is providing best quality services to their clients.</w:t>
      </w:r>
    </w:p>
    <w:p w:rsidR="009A15B1" w:rsidRDefault="009A15B1" w:rsidP="006349B7">
      <w:pPr>
        <w:spacing w:after="0" w:line="300" w:lineRule="atLeast"/>
        <w:textAlignment w:val="top"/>
        <w:outlineLvl w:val="2"/>
        <w:rPr>
          <w:rFonts w:ascii="&amp;quot" w:eastAsia="Times New Roman" w:hAnsi="&amp;quot" w:cs="Times New Roman"/>
          <w:color w:val="002060"/>
          <w:spacing w:val="-6"/>
          <w:sz w:val="30"/>
          <w:szCs w:val="30"/>
        </w:rPr>
      </w:pPr>
    </w:p>
    <w:p w:rsidR="006349B7" w:rsidRPr="006349B7" w:rsidRDefault="0012443E" w:rsidP="006349B7">
      <w:pPr>
        <w:spacing w:after="0" w:line="300" w:lineRule="atLeast"/>
        <w:textAlignment w:val="top"/>
        <w:outlineLvl w:val="2"/>
        <w:rPr>
          <w:rFonts w:ascii="&amp;quot" w:eastAsia="Times New Roman" w:hAnsi="&amp;quot" w:cs="Times New Roman"/>
          <w:color w:val="002060"/>
          <w:spacing w:val="-6"/>
          <w:sz w:val="30"/>
          <w:szCs w:val="30"/>
        </w:rPr>
      </w:pPr>
      <w:hyperlink r:id="rId8" w:history="1">
        <w:r w:rsidR="006349B7" w:rsidRPr="009A15B1">
          <w:rPr>
            <w:rFonts w:ascii="&amp;quot" w:eastAsia="Times New Roman" w:hAnsi="&amp;quot" w:cs="Times New Roman"/>
            <w:color w:val="002060"/>
            <w:spacing w:val="-6"/>
            <w:sz w:val="30"/>
            <w:szCs w:val="30"/>
            <w:u w:val="single"/>
            <w:bdr w:val="none" w:sz="0" w:space="0" w:color="auto" w:frame="1"/>
          </w:rPr>
          <w:t>Language Translation</w:t>
        </w:r>
      </w:hyperlink>
    </w:p>
    <w:p w:rsidR="006349B7" w:rsidRPr="006349B7" w:rsidRDefault="006349B7" w:rsidP="006349B7">
      <w:pPr>
        <w:spacing w:before="225" w:after="0" w:line="360" w:lineRule="atLeast"/>
        <w:textAlignment w:val="top"/>
        <w:rPr>
          <w:rFonts w:ascii="&amp;quot" w:eastAsia="Times New Roman" w:hAnsi="&amp;quot" w:cs="Times New Roman"/>
          <w:color w:val="002060"/>
          <w:sz w:val="23"/>
          <w:szCs w:val="23"/>
        </w:rPr>
      </w:pPr>
      <w:r w:rsidRPr="006349B7">
        <w:rPr>
          <w:rFonts w:ascii="&amp;quot" w:eastAsia="Times New Roman" w:hAnsi="&amp;quot" w:cs="Times New Roman"/>
          <w:color w:val="002060"/>
          <w:sz w:val="23"/>
          <w:szCs w:val="23"/>
        </w:rPr>
        <w:t>Star Group Translator lives with one motto – “We offers uncompromising commitment to services”. As we understand the need for getting the perfect language localization services provider who can translate perfect platform of communication into different languages quickly with accuracy.</w:t>
      </w:r>
    </w:p>
    <w:p w:rsidR="009A15B1" w:rsidRDefault="009A15B1" w:rsidP="006349B7">
      <w:pPr>
        <w:spacing w:after="0" w:line="300" w:lineRule="atLeast"/>
        <w:textAlignment w:val="top"/>
        <w:outlineLvl w:val="2"/>
        <w:rPr>
          <w:rFonts w:ascii="&amp;quot" w:eastAsia="Times New Roman" w:hAnsi="&amp;quot" w:cs="Times New Roman"/>
          <w:color w:val="002060"/>
          <w:spacing w:val="-6"/>
          <w:sz w:val="30"/>
          <w:szCs w:val="30"/>
        </w:rPr>
      </w:pPr>
    </w:p>
    <w:p w:rsidR="006349B7" w:rsidRPr="006349B7" w:rsidRDefault="0012443E" w:rsidP="006349B7">
      <w:pPr>
        <w:spacing w:after="0" w:line="300" w:lineRule="atLeast"/>
        <w:textAlignment w:val="top"/>
        <w:outlineLvl w:val="2"/>
        <w:rPr>
          <w:rFonts w:ascii="&amp;quot" w:eastAsia="Times New Roman" w:hAnsi="&amp;quot" w:cs="Times New Roman"/>
          <w:color w:val="002060"/>
          <w:spacing w:val="-6"/>
          <w:sz w:val="30"/>
          <w:szCs w:val="30"/>
        </w:rPr>
      </w:pPr>
      <w:hyperlink r:id="rId9" w:history="1">
        <w:r w:rsidR="006349B7" w:rsidRPr="009A15B1">
          <w:rPr>
            <w:rFonts w:ascii="&amp;quot" w:eastAsia="Times New Roman" w:hAnsi="&amp;quot" w:cs="Times New Roman"/>
            <w:color w:val="002060"/>
            <w:spacing w:val="-6"/>
            <w:sz w:val="30"/>
            <w:szCs w:val="30"/>
            <w:u w:val="single"/>
            <w:bdr w:val="none" w:sz="0" w:space="0" w:color="auto" w:frame="1"/>
          </w:rPr>
          <w:t>Language Localization</w:t>
        </w:r>
      </w:hyperlink>
    </w:p>
    <w:p w:rsidR="006349B7" w:rsidRPr="006349B7" w:rsidRDefault="006349B7" w:rsidP="006349B7">
      <w:pPr>
        <w:spacing w:before="225" w:after="0" w:line="360" w:lineRule="atLeast"/>
        <w:textAlignment w:val="top"/>
        <w:rPr>
          <w:rFonts w:ascii="&amp;quot" w:eastAsia="Times New Roman" w:hAnsi="&amp;quot" w:cs="Times New Roman"/>
          <w:color w:val="002060"/>
          <w:sz w:val="23"/>
          <w:szCs w:val="23"/>
        </w:rPr>
      </w:pPr>
      <w:r w:rsidRPr="006349B7">
        <w:rPr>
          <w:rFonts w:ascii="&amp;quot" w:eastAsia="Times New Roman" w:hAnsi="&amp;quot" w:cs="Times New Roman"/>
          <w:color w:val="002060"/>
          <w:sz w:val="23"/>
          <w:szCs w:val="23"/>
        </w:rPr>
        <w:t>We provide clients best help to manage the language challenges for global marketplace that includes product documentation, marketing materials and litigation. Our expert technical resources work with our translators to prepare your product for localization. We manage your localization project according to your release schedule.</w:t>
      </w:r>
    </w:p>
    <w:p w:rsidR="009A15B1" w:rsidRDefault="009A15B1" w:rsidP="006349B7">
      <w:pPr>
        <w:spacing w:after="0" w:line="300" w:lineRule="atLeast"/>
        <w:textAlignment w:val="top"/>
        <w:outlineLvl w:val="2"/>
        <w:rPr>
          <w:rFonts w:ascii="&amp;quot" w:eastAsia="Times New Roman" w:hAnsi="&amp;quot" w:cs="Times New Roman"/>
          <w:color w:val="002060"/>
          <w:spacing w:val="-6"/>
          <w:sz w:val="30"/>
          <w:szCs w:val="30"/>
        </w:rPr>
      </w:pPr>
    </w:p>
    <w:p w:rsidR="006349B7" w:rsidRPr="006349B7" w:rsidRDefault="0012443E" w:rsidP="006349B7">
      <w:pPr>
        <w:spacing w:after="0" w:line="300" w:lineRule="atLeast"/>
        <w:textAlignment w:val="top"/>
        <w:outlineLvl w:val="2"/>
        <w:rPr>
          <w:rFonts w:ascii="&amp;quot" w:eastAsia="Times New Roman" w:hAnsi="&amp;quot" w:cs="Times New Roman"/>
          <w:color w:val="002060"/>
          <w:spacing w:val="-6"/>
          <w:sz w:val="30"/>
          <w:szCs w:val="30"/>
        </w:rPr>
      </w:pPr>
      <w:hyperlink r:id="rId10" w:history="1">
        <w:r w:rsidR="006349B7" w:rsidRPr="009A15B1">
          <w:rPr>
            <w:rFonts w:ascii="&amp;quot" w:eastAsia="Times New Roman" w:hAnsi="&amp;quot" w:cs="Times New Roman"/>
            <w:color w:val="002060"/>
            <w:spacing w:val="-6"/>
            <w:sz w:val="30"/>
            <w:szCs w:val="30"/>
            <w:u w:val="single"/>
            <w:bdr w:val="none" w:sz="0" w:space="0" w:color="auto" w:frame="1"/>
          </w:rPr>
          <w:t>Audio and Video Transcription</w:t>
        </w:r>
      </w:hyperlink>
    </w:p>
    <w:p w:rsidR="006349B7" w:rsidRPr="006349B7" w:rsidRDefault="006349B7" w:rsidP="006349B7">
      <w:pPr>
        <w:spacing w:before="225" w:after="0" w:line="360" w:lineRule="atLeast"/>
        <w:textAlignment w:val="top"/>
        <w:rPr>
          <w:rFonts w:ascii="&amp;quot" w:eastAsia="Times New Roman" w:hAnsi="&amp;quot" w:cs="Times New Roman"/>
          <w:color w:val="002060"/>
          <w:sz w:val="23"/>
          <w:szCs w:val="23"/>
        </w:rPr>
      </w:pPr>
      <w:r w:rsidRPr="006349B7">
        <w:rPr>
          <w:rFonts w:ascii="&amp;quot" w:eastAsia="Times New Roman" w:hAnsi="&amp;quot" w:cs="Times New Roman"/>
          <w:color w:val="002060"/>
          <w:sz w:val="23"/>
          <w:szCs w:val="23"/>
        </w:rPr>
        <w:t xml:space="preserve">Our Translators approaches web localization projects with the same in-depth dedication that we bring to our translations and software localization projects. We'll review your current website, or work with </w:t>
      </w:r>
      <w:r w:rsidRPr="006349B7">
        <w:rPr>
          <w:rFonts w:ascii="&amp;quot" w:eastAsia="Times New Roman" w:hAnsi="&amp;quot" w:cs="Times New Roman"/>
          <w:color w:val="002060"/>
          <w:sz w:val="23"/>
          <w:szCs w:val="23"/>
        </w:rPr>
        <w:lastRenderedPageBreak/>
        <w:t>you if you are in the process of creating and/or redesigning your site, to identify the areas that will need localizing</w:t>
      </w:r>
    </w:p>
    <w:p w:rsidR="009A15B1" w:rsidRDefault="009A15B1" w:rsidP="006349B7">
      <w:pPr>
        <w:spacing w:after="0" w:line="300" w:lineRule="atLeast"/>
        <w:textAlignment w:val="top"/>
        <w:outlineLvl w:val="2"/>
        <w:rPr>
          <w:rFonts w:ascii="&amp;quot" w:eastAsia="Times New Roman" w:hAnsi="&amp;quot" w:cs="Times New Roman"/>
          <w:color w:val="002060"/>
          <w:spacing w:val="-6"/>
          <w:sz w:val="30"/>
          <w:szCs w:val="30"/>
        </w:rPr>
      </w:pPr>
    </w:p>
    <w:p w:rsidR="006349B7" w:rsidRPr="006349B7" w:rsidRDefault="0012443E" w:rsidP="006349B7">
      <w:pPr>
        <w:spacing w:after="0" w:line="300" w:lineRule="atLeast"/>
        <w:textAlignment w:val="top"/>
        <w:outlineLvl w:val="2"/>
        <w:rPr>
          <w:rFonts w:ascii="&amp;quot" w:eastAsia="Times New Roman" w:hAnsi="&amp;quot" w:cs="Times New Roman"/>
          <w:color w:val="002060"/>
          <w:spacing w:val="-6"/>
          <w:sz w:val="30"/>
          <w:szCs w:val="30"/>
        </w:rPr>
      </w:pPr>
      <w:hyperlink r:id="rId11" w:history="1">
        <w:r w:rsidR="006349B7" w:rsidRPr="009A15B1">
          <w:rPr>
            <w:rFonts w:ascii="&amp;quot" w:eastAsia="Times New Roman" w:hAnsi="&amp;quot" w:cs="Times New Roman"/>
            <w:color w:val="002060"/>
            <w:spacing w:val="-6"/>
            <w:sz w:val="30"/>
            <w:szCs w:val="30"/>
            <w:u w:val="single"/>
            <w:bdr w:val="none" w:sz="0" w:space="0" w:color="auto" w:frame="1"/>
          </w:rPr>
          <w:t>Website Translation</w:t>
        </w:r>
      </w:hyperlink>
    </w:p>
    <w:p w:rsidR="006349B7" w:rsidRPr="006349B7" w:rsidRDefault="006349B7" w:rsidP="006349B7">
      <w:pPr>
        <w:spacing w:before="225" w:after="0" w:line="360" w:lineRule="atLeast"/>
        <w:textAlignment w:val="top"/>
        <w:rPr>
          <w:rFonts w:ascii="&amp;quot" w:eastAsia="Times New Roman" w:hAnsi="&amp;quot" w:cs="Times New Roman"/>
          <w:color w:val="002060"/>
          <w:sz w:val="23"/>
          <w:szCs w:val="23"/>
        </w:rPr>
      </w:pPr>
      <w:r w:rsidRPr="006349B7">
        <w:rPr>
          <w:rFonts w:ascii="&amp;quot" w:eastAsia="Times New Roman" w:hAnsi="&amp;quot" w:cs="Times New Roman"/>
          <w:color w:val="002060"/>
          <w:sz w:val="23"/>
          <w:szCs w:val="23"/>
        </w:rPr>
        <w:t xml:space="preserve">Translate your website in any language by Professional Translators and </w:t>
      </w:r>
      <w:proofErr w:type="gramStart"/>
      <w:r w:rsidRPr="006349B7">
        <w:rPr>
          <w:rFonts w:ascii="&amp;quot" w:eastAsia="Times New Roman" w:hAnsi="&amp;quot" w:cs="Times New Roman"/>
          <w:color w:val="002060"/>
          <w:sz w:val="23"/>
          <w:szCs w:val="23"/>
        </w:rPr>
        <w:t>Save</w:t>
      </w:r>
      <w:proofErr w:type="gramEnd"/>
      <w:r w:rsidRPr="006349B7">
        <w:rPr>
          <w:rFonts w:ascii="&amp;quot" w:eastAsia="Times New Roman" w:hAnsi="&amp;quot" w:cs="Times New Roman"/>
          <w:color w:val="002060"/>
          <w:sz w:val="23"/>
          <w:szCs w:val="23"/>
        </w:rPr>
        <w:t xml:space="preserve"> time 100% Accuracy · · Experienced Translators, Amenities: Quality Assured, Minimum IT involvement. </w:t>
      </w:r>
      <w:proofErr w:type="gramStart"/>
      <w:r w:rsidRPr="006349B7">
        <w:rPr>
          <w:rFonts w:ascii="&amp;quot" w:eastAsia="Times New Roman" w:hAnsi="&amp;quot" w:cs="Times New Roman"/>
          <w:color w:val="002060"/>
          <w:sz w:val="23"/>
          <w:szCs w:val="23"/>
        </w:rPr>
        <w:t>Industry-leading website translation and localization services.</w:t>
      </w:r>
      <w:proofErr w:type="gramEnd"/>
    </w:p>
    <w:p w:rsidR="009A15B1" w:rsidRDefault="009A15B1" w:rsidP="006349B7">
      <w:pPr>
        <w:spacing w:after="0" w:line="300" w:lineRule="atLeast"/>
        <w:textAlignment w:val="top"/>
        <w:outlineLvl w:val="2"/>
        <w:rPr>
          <w:rFonts w:ascii="&amp;quot" w:eastAsia="Times New Roman" w:hAnsi="&amp;quot" w:cs="Times New Roman"/>
          <w:color w:val="002060"/>
          <w:spacing w:val="-6"/>
          <w:sz w:val="30"/>
          <w:szCs w:val="30"/>
        </w:rPr>
      </w:pPr>
    </w:p>
    <w:p w:rsidR="006349B7" w:rsidRPr="006349B7" w:rsidRDefault="0012443E" w:rsidP="006349B7">
      <w:pPr>
        <w:spacing w:after="0" w:line="300" w:lineRule="atLeast"/>
        <w:textAlignment w:val="top"/>
        <w:outlineLvl w:val="2"/>
        <w:rPr>
          <w:rFonts w:ascii="&amp;quot" w:eastAsia="Times New Roman" w:hAnsi="&amp;quot" w:cs="Times New Roman"/>
          <w:color w:val="002060"/>
          <w:spacing w:val="-6"/>
          <w:sz w:val="30"/>
          <w:szCs w:val="30"/>
        </w:rPr>
      </w:pPr>
      <w:hyperlink r:id="rId12" w:history="1">
        <w:r w:rsidR="006349B7" w:rsidRPr="009A15B1">
          <w:rPr>
            <w:rFonts w:ascii="&amp;quot" w:eastAsia="Times New Roman" w:hAnsi="&amp;quot" w:cs="Times New Roman"/>
            <w:color w:val="002060"/>
            <w:spacing w:val="-6"/>
            <w:sz w:val="30"/>
            <w:szCs w:val="30"/>
            <w:u w:val="single"/>
            <w:bdr w:val="none" w:sz="0" w:space="0" w:color="auto" w:frame="1"/>
          </w:rPr>
          <w:t>Proofreading Services</w:t>
        </w:r>
      </w:hyperlink>
    </w:p>
    <w:p w:rsidR="006349B7" w:rsidRPr="006349B7" w:rsidRDefault="006349B7" w:rsidP="006349B7">
      <w:pPr>
        <w:spacing w:before="225" w:after="0" w:line="360" w:lineRule="atLeast"/>
        <w:textAlignment w:val="top"/>
        <w:rPr>
          <w:rFonts w:ascii="&amp;quot" w:eastAsia="Times New Roman" w:hAnsi="&amp;quot" w:cs="Times New Roman"/>
          <w:color w:val="002060"/>
          <w:sz w:val="23"/>
          <w:szCs w:val="23"/>
        </w:rPr>
      </w:pPr>
      <w:r w:rsidRPr="006349B7">
        <w:rPr>
          <w:rFonts w:ascii="&amp;quot" w:eastAsia="Times New Roman" w:hAnsi="&amp;quot" w:cs="Times New Roman"/>
          <w:color w:val="002060"/>
          <w:sz w:val="23"/>
          <w:szCs w:val="23"/>
        </w:rPr>
        <w:t>Grammarly's online proofreading tool scans your text for more than 400 advanced grammar rules. Grammarly proofreads for subject-verb agreement, article use, modifier placement, and more! Our online proofreader is fast, accurate, and accessible anywhere.</w:t>
      </w:r>
    </w:p>
    <w:p w:rsidR="006349B7" w:rsidRPr="006349B7" w:rsidRDefault="0012443E" w:rsidP="006349B7">
      <w:pPr>
        <w:spacing w:after="0" w:line="300" w:lineRule="atLeast"/>
        <w:textAlignment w:val="top"/>
        <w:outlineLvl w:val="2"/>
        <w:rPr>
          <w:rFonts w:ascii="&amp;quot" w:eastAsia="Times New Roman" w:hAnsi="&amp;quot" w:cs="Times New Roman"/>
          <w:color w:val="002060"/>
          <w:spacing w:val="-6"/>
          <w:sz w:val="30"/>
          <w:szCs w:val="30"/>
        </w:rPr>
      </w:pPr>
      <w:hyperlink r:id="rId13" w:history="1">
        <w:r w:rsidR="006349B7" w:rsidRPr="009A15B1">
          <w:rPr>
            <w:rFonts w:ascii="&amp;quot" w:eastAsia="Times New Roman" w:hAnsi="&amp;quot" w:cs="Times New Roman"/>
            <w:color w:val="002060"/>
            <w:spacing w:val="-6"/>
            <w:sz w:val="30"/>
            <w:szCs w:val="30"/>
            <w:u w:val="single"/>
            <w:bdr w:val="none" w:sz="0" w:space="0" w:color="auto" w:frame="1"/>
          </w:rPr>
          <w:t>Interpreting Services</w:t>
        </w:r>
      </w:hyperlink>
    </w:p>
    <w:p w:rsidR="006349B7" w:rsidRPr="006349B7" w:rsidRDefault="006349B7" w:rsidP="006349B7">
      <w:pPr>
        <w:spacing w:before="225" w:after="0" w:line="360" w:lineRule="atLeast"/>
        <w:textAlignment w:val="top"/>
        <w:rPr>
          <w:rFonts w:ascii="&amp;quot" w:eastAsia="Times New Roman" w:hAnsi="&amp;quot" w:cs="Times New Roman"/>
          <w:color w:val="002060"/>
          <w:sz w:val="23"/>
          <w:szCs w:val="23"/>
        </w:rPr>
      </w:pPr>
      <w:r w:rsidRPr="006349B7">
        <w:rPr>
          <w:rFonts w:ascii="&amp;quot" w:eastAsia="Times New Roman" w:hAnsi="&amp;quot" w:cs="Times New Roman"/>
          <w:color w:val="002060"/>
          <w:sz w:val="23"/>
          <w:szCs w:val="23"/>
        </w:rPr>
        <w:t xml:space="preserve">We </w:t>
      </w:r>
      <w:proofErr w:type="gramStart"/>
      <w:r w:rsidRPr="006349B7">
        <w:rPr>
          <w:rFonts w:ascii="&amp;quot" w:eastAsia="Times New Roman" w:hAnsi="&amp;quot" w:cs="Times New Roman"/>
          <w:color w:val="002060"/>
          <w:sz w:val="23"/>
          <w:szCs w:val="23"/>
        </w:rPr>
        <w:t>offers</w:t>
      </w:r>
      <w:proofErr w:type="gramEnd"/>
      <w:r w:rsidRPr="006349B7">
        <w:rPr>
          <w:rFonts w:ascii="&amp;quot" w:eastAsia="Times New Roman" w:hAnsi="&amp;quot" w:cs="Times New Roman"/>
          <w:color w:val="002060"/>
          <w:sz w:val="23"/>
          <w:szCs w:val="23"/>
        </w:rPr>
        <w:t xml:space="preserve"> two types of phone interpreting services: Immediate phone interpreting. </w:t>
      </w:r>
      <w:proofErr w:type="gramStart"/>
      <w:r w:rsidRPr="006349B7">
        <w:rPr>
          <w:rFonts w:ascii="&amp;quot" w:eastAsia="Times New Roman" w:hAnsi="&amp;quot" w:cs="Times New Roman"/>
          <w:color w:val="002060"/>
          <w:sz w:val="23"/>
          <w:szCs w:val="23"/>
        </w:rPr>
        <w:t>Pre-booked phone interpreting.</w:t>
      </w:r>
      <w:proofErr w:type="gramEnd"/>
      <w:r w:rsidRPr="006349B7">
        <w:rPr>
          <w:rFonts w:ascii="&amp;quot" w:eastAsia="Times New Roman" w:hAnsi="&amp;quot" w:cs="Times New Roman"/>
          <w:color w:val="002060"/>
          <w:sz w:val="23"/>
          <w:szCs w:val="23"/>
        </w:rPr>
        <w:t xml:space="preserve"> Immediate phone interpreting is available 24 hours, every day of the year for agency clients and non-English speakers who need to use an interpreter over the phone.</w:t>
      </w:r>
    </w:p>
    <w:p w:rsidR="00AD6EA5" w:rsidRPr="009A15B1" w:rsidRDefault="00AD6EA5">
      <w:pPr>
        <w:rPr>
          <w:color w:val="002060"/>
        </w:rPr>
      </w:pPr>
    </w:p>
    <w:p w:rsidR="006349B7" w:rsidRPr="009A15B1" w:rsidRDefault="006349B7" w:rsidP="006349B7">
      <w:pPr>
        <w:pStyle w:val="Heading2"/>
        <w:spacing w:before="0" w:beforeAutospacing="0" w:after="0" w:afterAutospacing="0" w:line="630" w:lineRule="atLeast"/>
        <w:jc w:val="center"/>
        <w:textAlignment w:val="top"/>
        <w:rPr>
          <w:rFonts w:ascii="&amp;quot" w:hAnsi="&amp;quot"/>
          <w:b w:val="0"/>
          <w:bCs w:val="0"/>
          <w:color w:val="002060"/>
          <w:spacing w:val="-8"/>
          <w:sz w:val="60"/>
          <w:szCs w:val="60"/>
        </w:rPr>
      </w:pPr>
      <w:r w:rsidRPr="009A15B1">
        <w:rPr>
          <w:rFonts w:ascii="&amp;quot" w:hAnsi="&amp;quot"/>
          <w:b w:val="0"/>
          <w:bCs w:val="0"/>
          <w:color w:val="002060"/>
          <w:spacing w:val="-8"/>
          <w:sz w:val="60"/>
          <w:szCs w:val="60"/>
          <w:bdr w:val="none" w:sz="0" w:space="0" w:color="auto" w:frame="1"/>
        </w:rPr>
        <w:t>About</w:t>
      </w:r>
      <w:r w:rsidRPr="009A15B1">
        <w:rPr>
          <w:rFonts w:ascii="&amp;quot" w:hAnsi="&amp;quot"/>
          <w:b w:val="0"/>
          <w:bCs w:val="0"/>
          <w:color w:val="002060"/>
          <w:spacing w:val="-8"/>
          <w:sz w:val="60"/>
          <w:szCs w:val="60"/>
        </w:rPr>
        <w:t xml:space="preserve"> Stars Group </w:t>
      </w:r>
      <w:proofErr w:type="gramStart"/>
      <w:r w:rsidRPr="009A15B1">
        <w:rPr>
          <w:rFonts w:ascii="&amp;quot" w:hAnsi="&amp;quot"/>
          <w:b w:val="0"/>
          <w:bCs w:val="0"/>
          <w:color w:val="002060"/>
          <w:spacing w:val="-8"/>
          <w:sz w:val="60"/>
          <w:szCs w:val="60"/>
        </w:rPr>
        <w:t>Of</w:t>
      </w:r>
      <w:proofErr w:type="gramEnd"/>
      <w:r w:rsidRPr="009A15B1">
        <w:rPr>
          <w:rFonts w:ascii="&amp;quot" w:hAnsi="&amp;quot"/>
          <w:b w:val="0"/>
          <w:bCs w:val="0"/>
          <w:color w:val="002060"/>
          <w:spacing w:val="-8"/>
          <w:sz w:val="60"/>
          <w:szCs w:val="60"/>
        </w:rPr>
        <w:t xml:space="preserve"> Translators</w:t>
      </w:r>
    </w:p>
    <w:p w:rsidR="006349B7" w:rsidRPr="009A15B1" w:rsidRDefault="006349B7" w:rsidP="006349B7">
      <w:pPr>
        <w:pStyle w:val="Heading6"/>
        <w:spacing w:before="375" w:beforeAutospacing="0" w:after="0" w:afterAutospacing="0" w:line="360" w:lineRule="atLeast"/>
        <w:jc w:val="center"/>
        <w:textAlignment w:val="top"/>
        <w:rPr>
          <w:rFonts w:ascii="&amp;quot" w:hAnsi="&amp;quot"/>
          <w:b w:val="0"/>
          <w:bCs w:val="0"/>
          <w:color w:val="002060"/>
          <w:sz w:val="26"/>
          <w:szCs w:val="26"/>
        </w:rPr>
      </w:pPr>
      <w:r w:rsidRPr="009A15B1">
        <w:rPr>
          <w:rFonts w:ascii="&amp;quot" w:hAnsi="&amp;quot"/>
          <w:b w:val="0"/>
          <w:bCs w:val="0"/>
          <w:color w:val="002060"/>
          <w:sz w:val="26"/>
          <w:szCs w:val="26"/>
        </w:rPr>
        <w:t>There is always a need to make your work explained in a simplest manner that native readers can understand and when the expansion plan is made considering various countries and different cities, a need for global translation services arises.</w:t>
      </w:r>
    </w:p>
    <w:p w:rsidR="006349B7" w:rsidRPr="009A15B1" w:rsidRDefault="006349B7" w:rsidP="009A15B1">
      <w:pPr>
        <w:spacing w:line="360" w:lineRule="atLeast"/>
        <w:jc w:val="center"/>
        <w:textAlignment w:val="top"/>
        <w:rPr>
          <w:rFonts w:ascii="&amp;quot" w:hAnsi="&amp;quot"/>
          <w:color w:val="002060"/>
          <w:sz w:val="23"/>
          <w:szCs w:val="23"/>
        </w:rPr>
      </w:pPr>
      <w:r w:rsidRPr="009A15B1">
        <w:rPr>
          <w:rFonts w:ascii="&amp;quot" w:hAnsi="&amp;quot"/>
          <w:noProof/>
          <w:color w:val="002060"/>
          <w:sz w:val="23"/>
          <w:szCs w:val="23"/>
        </w:rPr>
        <w:drawing>
          <wp:inline distT="0" distB="0" distL="0" distR="0" wp14:anchorId="5E115DA1" wp14:editId="5B41D2E9">
            <wp:extent cx="1898373" cy="1088301"/>
            <wp:effectExtent l="0" t="0" r="6985" b="0"/>
            <wp:docPr id="1" name="Picture 1" descr="http://starsgrouptranslators.com/images/page-2_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sgrouptranslators.com/images/page-2_img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9207" cy="1088779"/>
                    </a:xfrm>
                    <a:prstGeom prst="rect">
                      <a:avLst/>
                    </a:prstGeom>
                    <a:noFill/>
                    <a:ln>
                      <a:noFill/>
                    </a:ln>
                  </pic:spPr>
                </pic:pic>
              </a:graphicData>
            </a:graphic>
          </wp:inline>
        </w:drawing>
      </w: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r w:rsidRPr="009A15B1">
        <w:rPr>
          <w:rFonts w:ascii="&amp;quot" w:hAnsi="&amp;quot"/>
          <w:b w:val="0"/>
          <w:bCs w:val="0"/>
          <w:color w:val="002060"/>
          <w:spacing w:val="-5"/>
          <w:sz w:val="30"/>
          <w:szCs w:val="30"/>
        </w:rPr>
        <w:t>Best Language Translators</w:t>
      </w:r>
    </w:p>
    <w:p w:rsidR="006349B7" w:rsidRPr="009A15B1" w:rsidRDefault="006349B7" w:rsidP="006349B7">
      <w:pPr>
        <w:pStyle w:val="NormalWeb"/>
        <w:spacing w:before="225" w:beforeAutospacing="0" w:after="0" w:afterAutospacing="0" w:line="360" w:lineRule="atLeast"/>
        <w:textAlignment w:val="top"/>
        <w:rPr>
          <w:rFonts w:ascii="&amp;quot" w:hAnsi="&amp;quot"/>
          <w:color w:val="002060"/>
          <w:sz w:val="23"/>
          <w:szCs w:val="23"/>
        </w:rPr>
      </w:pPr>
      <w:r w:rsidRPr="009A15B1">
        <w:rPr>
          <w:rFonts w:ascii="&amp;quot" w:hAnsi="&amp;quot"/>
          <w:color w:val="002060"/>
          <w:sz w:val="23"/>
          <w:szCs w:val="23"/>
        </w:rPr>
        <w:t xml:space="preserve">Stars Group of Translators is a leading provider of translation services with its Head Office in New Delhi, India. The translation agency aims to provide best quality translation services globally at affordable prices. Stars Group of Translators was established in 1997 with the vision of becoming a prominent service provider that could deal with the widespread needs of the global firms. The </w:t>
      </w:r>
      <w:r w:rsidRPr="009A15B1">
        <w:rPr>
          <w:rFonts w:ascii="&amp;quot" w:hAnsi="&amp;quot"/>
          <w:color w:val="002060"/>
          <w:sz w:val="23"/>
          <w:szCs w:val="23"/>
        </w:rPr>
        <w:lastRenderedPageBreak/>
        <w:t xml:space="preserve">company has been since then dealing in various kinds of Global Translation Services and Language Interpretation Services. </w:t>
      </w:r>
    </w:p>
    <w:p w:rsidR="006349B7" w:rsidRPr="009A15B1" w:rsidRDefault="006349B7" w:rsidP="009A15B1">
      <w:pPr>
        <w:spacing w:line="360" w:lineRule="atLeast"/>
        <w:textAlignment w:val="top"/>
        <w:rPr>
          <w:rFonts w:ascii="&amp;quot" w:hAnsi="&amp;quot"/>
          <w:color w:val="002060"/>
          <w:sz w:val="23"/>
          <w:szCs w:val="23"/>
        </w:rPr>
      </w:pPr>
      <w:r w:rsidRPr="009A15B1">
        <w:rPr>
          <w:rFonts w:ascii="&amp;quot" w:hAnsi="&amp;quot"/>
          <w:color w:val="002060"/>
          <w:sz w:val="23"/>
          <w:szCs w:val="23"/>
        </w:rPr>
        <w:br/>
        <w:t xml:space="preserve">The CEO of Stars Group of Translators, Mr. S. P. Sharma has a vast experience of 17 years and has complete knowledge about this field which paved the way for the success of the company is providing best quality services to their clients </w:t>
      </w:r>
    </w:p>
    <w:p w:rsidR="006349B7" w:rsidRPr="009A15B1" w:rsidRDefault="006349B7" w:rsidP="006349B7">
      <w:pPr>
        <w:pStyle w:val="Heading2"/>
        <w:spacing w:before="0" w:beforeAutospacing="0" w:after="0" w:afterAutospacing="0" w:line="630" w:lineRule="atLeast"/>
        <w:jc w:val="center"/>
        <w:textAlignment w:val="top"/>
        <w:rPr>
          <w:rFonts w:ascii="&amp;quot" w:hAnsi="&amp;quot"/>
          <w:b w:val="0"/>
          <w:bCs w:val="0"/>
          <w:color w:val="002060"/>
          <w:spacing w:val="-8"/>
          <w:sz w:val="60"/>
          <w:szCs w:val="60"/>
        </w:rPr>
      </w:pPr>
      <w:r w:rsidRPr="009A15B1">
        <w:rPr>
          <w:rFonts w:ascii="&amp;quot" w:hAnsi="&amp;quot"/>
          <w:b w:val="0"/>
          <w:bCs w:val="0"/>
          <w:color w:val="002060"/>
          <w:spacing w:val="-8"/>
          <w:sz w:val="60"/>
          <w:szCs w:val="60"/>
          <w:bdr w:val="none" w:sz="0" w:space="0" w:color="auto" w:frame="1"/>
        </w:rPr>
        <w:t>Language</w:t>
      </w:r>
      <w:r w:rsidRPr="009A15B1">
        <w:rPr>
          <w:rFonts w:ascii="&amp;quot" w:hAnsi="&amp;quot"/>
          <w:b w:val="0"/>
          <w:bCs w:val="0"/>
          <w:color w:val="002060"/>
          <w:spacing w:val="-8"/>
          <w:sz w:val="60"/>
          <w:szCs w:val="60"/>
        </w:rPr>
        <w:t xml:space="preserve"> Translating</w:t>
      </w:r>
    </w:p>
    <w:p w:rsidR="006349B7" w:rsidRDefault="009A15B1" w:rsidP="009A15B1">
      <w:pPr>
        <w:pStyle w:val="Heading6"/>
        <w:spacing w:before="375" w:beforeAutospacing="0" w:after="0" w:afterAutospacing="0" w:line="360" w:lineRule="atLeast"/>
        <w:jc w:val="both"/>
        <w:textAlignment w:val="top"/>
        <w:rPr>
          <w:rFonts w:ascii="&amp;quot" w:hAnsi="&amp;quot"/>
          <w:b w:val="0"/>
          <w:bCs w:val="0"/>
          <w:color w:val="002060"/>
          <w:sz w:val="26"/>
          <w:szCs w:val="26"/>
        </w:rPr>
      </w:pPr>
      <w:r w:rsidRPr="009A15B1">
        <w:rPr>
          <w:rFonts w:ascii="&amp;quot" w:hAnsi="&amp;quot"/>
          <w:b w:val="0"/>
          <w:bCs w:val="0"/>
          <w:color w:val="002060"/>
          <w:sz w:val="26"/>
          <w:szCs w:val="26"/>
        </w:rPr>
        <w:t>W</w:t>
      </w:r>
      <w:r w:rsidR="006349B7" w:rsidRPr="009A15B1">
        <w:rPr>
          <w:rFonts w:ascii="&amp;quot" w:hAnsi="&amp;quot"/>
          <w:b w:val="0"/>
          <w:bCs w:val="0"/>
          <w:color w:val="002060"/>
          <w:sz w:val="26"/>
          <w:szCs w:val="26"/>
        </w:rPr>
        <w:t xml:space="preserve">e have experience in </w:t>
      </w:r>
      <w:r w:rsidRPr="009A15B1">
        <w:rPr>
          <w:rFonts w:ascii="&amp;quot" w:hAnsi="&amp;quot"/>
          <w:b w:val="0"/>
          <w:bCs w:val="0"/>
          <w:color w:val="002060"/>
          <w:sz w:val="26"/>
          <w:szCs w:val="26"/>
        </w:rPr>
        <w:t>various languages</w:t>
      </w:r>
      <w:r w:rsidR="006349B7" w:rsidRPr="009A15B1">
        <w:rPr>
          <w:rFonts w:ascii="&amp;quot" w:hAnsi="&amp;quot"/>
          <w:b w:val="0"/>
          <w:bCs w:val="0"/>
          <w:color w:val="002060"/>
          <w:sz w:val="26"/>
          <w:szCs w:val="26"/>
        </w:rPr>
        <w:t xml:space="preserve"> translation but here we are </w:t>
      </w:r>
      <w:r w:rsidRPr="009A15B1">
        <w:rPr>
          <w:rFonts w:ascii="&amp;quot" w:hAnsi="&amp;quot"/>
          <w:b w:val="0"/>
          <w:bCs w:val="0"/>
          <w:color w:val="002060"/>
          <w:sz w:val="26"/>
          <w:szCs w:val="26"/>
        </w:rPr>
        <w:t>indicating</w:t>
      </w:r>
      <w:r>
        <w:rPr>
          <w:rFonts w:ascii="&amp;quot" w:hAnsi="&amp;quot"/>
          <w:b w:val="0"/>
          <w:bCs w:val="0"/>
          <w:color w:val="002060"/>
          <w:sz w:val="26"/>
          <w:szCs w:val="26"/>
        </w:rPr>
        <w:t xml:space="preserve"> some of </w:t>
      </w:r>
      <w:r w:rsidR="006349B7" w:rsidRPr="009A15B1">
        <w:rPr>
          <w:rFonts w:ascii="&amp;quot" w:hAnsi="&amp;quot"/>
          <w:b w:val="0"/>
          <w:bCs w:val="0"/>
          <w:color w:val="002060"/>
          <w:sz w:val="26"/>
          <w:szCs w:val="26"/>
        </w:rPr>
        <w:t>our majorly used translation services.</w:t>
      </w:r>
    </w:p>
    <w:p w:rsidR="009A15B1" w:rsidRPr="009A15B1" w:rsidRDefault="009A15B1" w:rsidP="009A15B1">
      <w:pPr>
        <w:pStyle w:val="Heading6"/>
        <w:spacing w:before="375" w:beforeAutospacing="0" w:after="0" w:afterAutospacing="0" w:line="360" w:lineRule="atLeast"/>
        <w:jc w:val="both"/>
        <w:textAlignment w:val="top"/>
        <w:rPr>
          <w:rFonts w:ascii="&amp;quot" w:hAnsi="&amp;quot"/>
          <w:b w:val="0"/>
          <w:bCs w:val="0"/>
          <w:color w:val="002060"/>
          <w:sz w:val="26"/>
          <w:szCs w:val="26"/>
        </w:rPr>
      </w:pP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r w:rsidRPr="009A15B1">
        <w:rPr>
          <w:rFonts w:ascii="&amp;quot" w:hAnsi="&amp;quot"/>
          <w:b w:val="0"/>
          <w:bCs w:val="0"/>
          <w:color w:val="002060"/>
          <w:spacing w:val="-5"/>
          <w:sz w:val="30"/>
          <w:szCs w:val="30"/>
        </w:rPr>
        <w:t>French Translation</w:t>
      </w:r>
    </w:p>
    <w:p w:rsidR="006349B7" w:rsidRPr="009A15B1" w:rsidRDefault="006349B7" w:rsidP="006349B7">
      <w:pPr>
        <w:pStyle w:val="NormalWeb"/>
        <w:spacing w:before="225" w:beforeAutospacing="0" w:after="0" w:afterAutospacing="0" w:line="360" w:lineRule="atLeast"/>
        <w:textAlignment w:val="top"/>
        <w:rPr>
          <w:rFonts w:ascii="&amp;quot" w:hAnsi="&amp;quot"/>
          <w:color w:val="002060"/>
          <w:sz w:val="23"/>
          <w:szCs w:val="23"/>
        </w:rPr>
      </w:pPr>
      <w:r w:rsidRPr="009A15B1">
        <w:rPr>
          <w:rFonts w:ascii="&amp;quot" w:hAnsi="&amp;quot"/>
          <w:color w:val="002060"/>
          <w:sz w:val="23"/>
          <w:szCs w:val="23"/>
        </w:rPr>
        <w:t>Out of a large pool of language translators, opt for that French language translation service provider, who can carry out translation in French</w:t>
      </w: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r w:rsidRPr="009A15B1">
        <w:rPr>
          <w:rFonts w:ascii="&amp;quot" w:hAnsi="&amp;quot"/>
          <w:b w:val="0"/>
          <w:bCs w:val="0"/>
          <w:color w:val="002060"/>
          <w:spacing w:val="-5"/>
          <w:sz w:val="30"/>
          <w:szCs w:val="30"/>
        </w:rPr>
        <w:t>Spanish Translation</w:t>
      </w:r>
    </w:p>
    <w:p w:rsidR="006349B7" w:rsidRPr="009A15B1" w:rsidRDefault="006349B7" w:rsidP="006349B7">
      <w:pPr>
        <w:pStyle w:val="NormalWeb"/>
        <w:spacing w:before="225" w:beforeAutospacing="0" w:after="0" w:afterAutospacing="0" w:line="360" w:lineRule="atLeast"/>
        <w:textAlignment w:val="top"/>
        <w:rPr>
          <w:rFonts w:ascii="&amp;quot" w:hAnsi="&amp;quot"/>
          <w:color w:val="002060"/>
          <w:sz w:val="23"/>
          <w:szCs w:val="23"/>
        </w:rPr>
      </w:pPr>
      <w:r w:rsidRPr="009A15B1">
        <w:rPr>
          <w:rFonts w:ascii="&amp;quot" w:hAnsi="&amp;quot"/>
          <w:color w:val="002060"/>
          <w:sz w:val="23"/>
          <w:szCs w:val="23"/>
        </w:rPr>
        <w:t>However, while delegating the work of language translation to a Spanish translation company, you have to be cautious about the following factors.</w:t>
      </w: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r w:rsidRPr="009A15B1">
        <w:rPr>
          <w:rFonts w:ascii="&amp;quot" w:hAnsi="&amp;quot"/>
          <w:b w:val="0"/>
          <w:bCs w:val="0"/>
          <w:color w:val="002060"/>
          <w:spacing w:val="-5"/>
          <w:sz w:val="30"/>
          <w:szCs w:val="30"/>
        </w:rPr>
        <w:t>German Translation</w:t>
      </w:r>
    </w:p>
    <w:p w:rsidR="006349B7" w:rsidRPr="009A15B1" w:rsidRDefault="006349B7" w:rsidP="006349B7">
      <w:pPr>
        <w:pStyle w:val="NormalWeb"/>
        <w:spacing w:before="225" w:beforeAutospacing="0" w:after="0" w:afterAutospacing="0" w:line="360" w:lineRule="atLeast"/>
        <w:textAlignment w:val="top"/>
        <w:rPr>
          <w:rFonts w:ascii="&amp;quot" w:hAnsi="&amp;quot"/>
          <w:color w:val="002060"/>
          <w:sz w:val="23"/>
          <w:szCs w:val="23"/>
        </w:rPr>
      </w:pPr>
      <w:r w:rsidRPr="009A15B1">
        <w:rPr>
          <w:rFonts w:ascii="&amp;quot" w:hAnsi="&amp;quot"/>
          <w:color w:val="002060"/>
          <w:sz w:val="23"/>
          <w:szCs w:val="23"/>
        </w:rPr>
        <w:t>One of the best ways to overcome this difficulty is by making use of German translation service or German language translation offered by SGT.</w:t>
      </w: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r w:rsidRPr="009A15B1">
        <w:rPr>
          <w:rFonts w:ascii="&amp;quot" w:hAnsi="&amp;quot"/>
          <w:b w:val="0"/>
          <w:bCs w:val="0"/>
          <w:color w:val="002060"/>
          <w:spacing w:val="-5"/>
          <w:sz w:val="30"/>
          <w:szCs w:val="30"/>
        </w:rPr>
        <w:t>Italian Translation</w:t>
      </w:r>
    </w:p>
    <w:p w:rsidR="006349B7" w:rsidRPr="009A15B1" w:rsidRDefault="006349B7" w:rsidP="006349B7">
      <w:pPr>
        <w:pStyle w:val="NormalWeb"/>
        <w:spacing w:before="225" w:beforeAutospacing="0" w:after="0" w:afterAutospacing="0" w:line="360" w:lineRule="atLeast"/>
        <w:textAlignment w:val="top"/>
        <w:rPr>
          <w:rFonts w:ascii="&amp;quot" w:hAnsi="&amp;quot"/>
          <w:color w:val="002060"/>
          <w:sz w:val="23"/>
          <w:szCs w:val="23"/>
        </w:rPr>
      </w:pPr>
      <w:r w:rsidRPr="009A15B1">
        <w:rPr>
          <w:rFonts w:ascii="&amp;quot" w:hAnsi="&amp;quot"/>
          <w:color w:val="002060"/>
          <w:sz w:val="23"/>
          <w:szCs w:val="23"/>
        </w:rPr>
        <w:t>The Italian translation services provider whom you are approaching should have experienced translators and interpreters</w:t>
      </w: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r w:rsidRPr="009A15B1">
        <w:rPr>
          <w:rFonts w:ascii="&amp;quot" w:hAnsi="&amp;quot"/>
          <w:b w:val="0"/>
          <w:bCs w:val="0"/>
          <w:color w:val="002060"/>
          <w:spacing w:val="-5"/>
          <w:sz w:val="30"/>
          <w:szCs w:val="30"/>
        </w:rPr>
        <w:t>Portuguese Translation</w:t>
      </w:r>
    </w:p>
    <w:p w:rsidR="006349B7" w:rsidRPr="009A15B1" w:rsidRDefault="006349B7" w:rsidP="006349B7">
      <w:pPr>
        <w:pStyle w:val="NormalWeb"/>
        <w:spacing w:before="225" w:beforeAutospacing="0" w:after="0" w:afterAutospacing="0" w:line="360" w:lineRule="atLeast"/>
        <w:textAlignment w:val="top"/>
        <w:rPr>
          <w:rFonts w:ascii="&amp;quot" w:hAnsi="&amp;quot"/>
          <w:color w:val="002060"/>
          <w:sz w:val="23"/>
          <w:szCs w:val="23"/>
        </w:rPr>
      </w:pPr>
      <w:r w:rsidRPr="009A15B1">
        <w:rPr>
          <w:rFonts w:ascii="&amp;quot" w:hAnsi="&amp;quot"/>
          <w:color w:val="002060"/>
          <w:sz w:val="23"/>
          <w:szCs w:val="23"/>
        </w:rPr>
        <w:t>To elaborate, suppose, if you want your business documents in English to be converted in Brazilian Portuguese language, then you should approach SGT.</w:t>
      </w: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r w:rsidRPr="009A15B1">
        <w:rPr>
          <w:rFonts w:ascii="&amp;quot" w:hAnsi="&amp;quot"/>
          <w:b w:val="0"/>
          <w:bCs w:val="0"/>
          <w:color w:val="002060"/>
          <w:spacing w:val="-5"/>
          <w:sz w:val="30"/>
          <w:szCs w:val="30"/>
        </w:rPr>
        <w:t>Dutch Translation</w:t>
      </w:r>
    </w:p>
    <w:p w:rsidR="006349B7" w:rsidRPr="009A15B1" w:rsidRDefault="006349B7" w:rsidP="006349B7">
      <w:pPr>
        <w:pStyle w:val="NormalWeb"/>
        <w:spacing w:before="225" w:beforeAutospacing="0" w:after="0" w:afterAutospacing="0" w:line="360" w:lineRule="atLeast"/>
        <w:textAlignment w:val="top"/>
        <w:rPr>
          <w:rFonts w:ascii="&amp;quot" w:hAnsi="&amp;quot"/>
          <w:color w:val="002060"/>
          <w:sz w:val="23"/>
          <w:szCs w:val="23"/>
        </w:rPr>
      </w:pPr>
      <w:r w:rsidRPr="009A15B1">
        <w:rPr>
          <w:rFonts w:ascii="&amp;quot" w:hAnsi="&amp;quot"/>
          <w:color w:val="002060"/>
          <w:sz w:val="23"/>
          <w:szCs w:val="23"/>
        </w:rPr>
        <w:t>More importantly, due to shirking away from performing Dutch translations, there are chances that there may be misinterpretation or confusion in understanding.</w:t>
      </w: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r w:rsidRPr="009A15B1">
        <w:rPr>
          <w:rFonts w:ascii="&amp;quot" w:hAnsi="&amp;quot"/>
          <w:b w:val="0"/>
          <w:bCs w:val="0"/>
          <w:color w:val="002060"/>
          <w:spacing w:val="-5"/>
          <w:sz w:val="30"/>
          <w:szCs w:val="30"/>
        </w:rPr>
        <w:t>Danish Translation</w:t>
      </w:r>
    </w:p>
    <w:p w:rsidR="006349B7" w:rsidRPr="009A15B1" w:rsidRDefault="006349B7" w:rsidP="006349B7">
      <w:pPr>
        <w:pStyle w:val="NormalWeb"/>
        <w:spacing w:before="225" w:beforeAutospacing="0" w:after="0" w:afterAutospacing="0" w:line="360" w:lineRule="atLeast"/>
        <w:textAlignment w:val="top"/>
        <w:rPr>
          <w:rFonts w:ascii="&amp;quot" w:hAnsi="&amp;quot"/>
          <w:color w:val="002060"/>
          <w:sz w:val="23"/>
          <w:szCs w:val="23"/>
        </w:rPr>
      </w:pPr>
      <w:r w:rsidRPr="009A15B1">
        <w:rPr>
          <w:rFonts w:ascii="&amp;quot" w:hAnsi="&amp;quot"/>
          <w:color w:val="002060"/>
          <w:sz w:val="23"/>
          <w:szCs w:val="23"/>
        </w:rPr>
        <w:t>Language translation has its own benefits – be it for business purpose or personal purpose or for a noble cause. To elaborate, assume if you have written a novel in English.</w:t>
      </w: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r w:rsidRPr="009A15B1">
        <w:rPr>
          <w:rFonts w:ascii="&amp;quot" w:hAnsi="&amp;quot"/>
          <w:b w:val="0"/>
          <w:bCs w:val="0"/>
          <w:color w:val="002060"/>
          <w:spacing w:val="-5"/>
          <w:sz w:val="30"/>
          <w:szCs w:val="30"/>
        </w:rPr>
        <w:t>Arabic Translation</w:t>
      </w:r>
    </w:p>
    <w:p w:rsidR="006349B7" w:rsidRPr="009A15B1" w:rsidRDefault="006349B7" w:rsidP="006349B7">
      <w:pPr>
        <w:pStyle w:val="NormalWeb"/>
        <w:spacing w:before="225" w:beforeAutospacing="0" w:after="0" w:afterAutospacing="0" w:line="360" w:lineRule="atLeast"/>
        <w:textAlignment w:val="top"/>
        <w:rPr>
          <w:rFonts w:ascii="&amp;quot" w:hAnsi="&amp;quot"/>
          <w:color w:val="002060"/>
          <w:sz w:val="23"/>
          <w:szCs w:val="23"/>
        </w:rPr>
      </w:pPr>
      <w:r w:rsidRPr="009A15B1">
        <w:rPr>
          <w:rFonts w:ascii="&amp;quot" w:hAnsi="&amp;quot"/>
          <w:color w:val="002060"/>
          <w:sz w:val="23"/>
          <w:szCs w:val="23"/>
        </w:rPr>
        <w:t xml:space="preserve">Arabic Translation However while one delegates the work of Arabic translation to Arabic translation services </w:t>
      </w:r>
      <w:proofErr w:type="gramStart"/>
      <w:r w:rsidRPr="009A15B1">
        <w:rPr>
          <w:rFonts w:ascii="&amp;quot" w:hAnsi="&amp;quot"/>
          <w:color w:val="002060"/>
          <w:sz w:val="23"/>
          <w:szCs w:val="23"/>
        </w:rPr>
        <w:t>providers,</w:t>
      </w:r>
      <w:proofErr w:type="gramEnd"/>
      <w:r w:rsidRPr="009A15B1">
        <w:rPr>
          <w:rFonts w:ascii="&amp;quot" w:hAnsi="&amp;quot"/>
          <w:color w:val="002060"/>
          <w:sz w:val="23"/>
          <w:szCs w:val="23"/>
        </w:rPr>
        <w:t xml:space="preserve"> he should always give the work to a company which carries.</w:t>
      </w: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r w:rsidRPr="009A15B1">
        <w:rPr>
          <w:rFonts w:ascii="&amp;quot" w:hAnsi="&amp;quot"/>
          <w:b w:val="0"/>
          <w:bCs w:val="0"/>
          <w:color w:val="002060"/>
          <w:spacing w:val="-5"/>
          <w:sz w:val="30"/>
          <w:szCs w:val="30"/>
        </w:rPr>
        <w:t>Russian Translation</w:t>
      </w:r>
    </w:p>
    <w:p w:rsidR="006349B7" w:rsidRPr="009A15B1" w:rsidRDefault="006349B7" w:rsidP="006349B7">
      <w:pPr>
        <w:pStyle w:val="NormalWeb"/>
        <w:spacing w:before="225" w:beforeAutospacing="0" w:after="0" w:afterAutospacing="0" w:line="360" w:lineRule="atLeast"/>
        <w:textAlignment w:val="top"/>
        <w:rPr>
          <w:rFonts w:ascii="&amp;quot" w:hAnsi="&amp;quot"/>
          <w:color w:val="002060"/>
          <w:sz w:val="23"/>
          <w:szCs w:val="23"/>
        </w:rPr>
      </w:pPr>
      <w:r w:rsidRPr="009A15B1">
        <w:rPr>
          <w:rFonts w:ascii="&amp;quot" w:hAnsi="&amp;quot"/>
          <w:color w:val="002060"/>
          <w:sz w:val="23"/>
          <w:szCs w:val="23"/>
        </w:rPr>
        <w:t>More importantly, accurate Russian translation is essential because there may be a long list of procedures; terms and conditions; stages of operation.</w:t>
      </w: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r w:rsidRPr="009A15B1">
        <w:rPr>
          <w:rFonts w:ascii="&amp;quot" w:hAnsi="&amp;quot"/>
          <w:b w:val="0"/>
          <w:bCs w:val="0"/>
          <w:color w:val="002060"/>
          <w:spacing w:val="-5"/>
          <w:sz w:val="30"/>
          <w:szCs w:val="30"/>
        </w:rPr>
        <w:t>Polish Translation</w:t>
      </w:r>
    </w:p>
    <w:p w:rsidR="006349B7" w:rsidRPr="009A15B1" w:rsidRDefault="006349B7" w:rsidP="006349B7">
      <w:pPr>
        <w:pStyle w:val="NormalWeb"/>
        <w:spacing w:before="225" w:beforeAutospacing="0" w:after="0" w:afterAutospacing="0" w:line="360" w:lineRule="atLeast"/>
        <w:textAlignment w:val="top"/>
        <w:rPr>
          <w:rFonts w:ascii="&amp;quot" w:hAnsi="&amp;quot"/>
          <w:color w:val="002060"/>
          <w:sz w:val="23"/>
          <w:szCs w:val="23"/>
        </w:rPr>
      </w:pPr>
      <w:r w:rsidRPr="009A15B1">
        <w:rPr>
          <w:rFonts w:ascii="&amp;quot" w:hAnsi="&amp;quot"/>
          <w:color w:val="002060"/>
          <w:sz w:val="23"/>
          <w:szCs w:val="23"/>
        </w:rPr>
        <w:t>There are many language translation company which offers polish language translation. However before choosing a Polish translation services provider, one</w:t>
      </w: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r w:rsidRPr="009A15B1">
        <w:rPr>
          <w:rFonts w:ascii="&amp;quot" w:hAnsi="&amp;quot"/>
          <w:b w:val="0"/>
          <w:bCs w:val="0"/>
          <w:color w:val="002060"/>
          <w:spacing w:val="-5"/>
          <w:sz w:val="30"/>
          <w:szCs w:val="30"/>
        </w:rPr>
        <w:t>Hebrew Translation</w:t>
      </w:r>
    </w:p>
    <w:p w:rsidR="006349B7" w:rsidRPr="009A15B1" w:rsidRDefault="006349B7" w:rsidP="006349B7">
      <w:pPr>
        <w:pStyle w:val="NormalWeb"/>
        <w:spacing w:before="225" w:beforeAutospacing="0" w:after="0" w:afterAutospacing="0" w:line="360" w:lineRule="atLeast"/>
        <w:textAlignment w:val="top"/>
        <w:rPr>
          <w:rFonts w:ascii="&amp;quot" w:hAnsi="&amp;quot"/>
          <w:color w:val="002060"/>
          <w:sz w:val="23"/>
          <w:szCs w:val="23"/>
        </w:rPr>
      </w:pPr>
      <w:r w:rsidRPr="009A15B1">
        <w:rPr>
          <w:rFonts w:ascii="&amp;quot" w:hAnsi="&amp;quot"/>
          <w:color w:val="002060"/>
          <w:sz w:val="23"/>
          <w:szCs w:val="23"/>
        </w:rPr>
        <w:t>It is very important to accurately communicate and correctly translate the message while doing English to Hebrew translation or vice-versa. International Lingua</w:t>
      </w: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p>
    <w:p w:rsidR="006349B7" w:rsidRPr="009A15B1" w:rsidRDefault="006349B7" w:rsidP="006349B7">
      <w:pPr>
        <w:pStyle w:val="Heading4"/>
        <w:spacing w:before="0" w:line="300" w:lineRule="atLeast"/>
        <w:textAlignment w:val="top"/>
        <w:rPr>
          <w:rFonts w:ascii="&amp;quot" w:hAnsi="&amp;quot"/>
          <w:b w:val="0"/>
          <w:bCs w:val="0"/>
          <w:color w:val="002060"/>
          <w:spacing w:val="-5"/>
          <w:sz w:val="30"/>
          <w:szCs w:val="30"/>
        </w:rPr>
      </w:pPr>
      <w:r w:rsidRPr="009A15B1">
        <w:rPr>
          <w:rFonts w:ascii="&amp;quot" w:hAnsi="&amp;quot"/>
          <w:b w:val="0"/>
          <w:bCs w:val="0"/>
          <w:color w:val="002060"/>
          <w:spacing w:val="-5"/>
          <w:sz w:val="30"/>
          <w:szCs w:val="30"/>
        </w:rPr>
        <w:t>Persian (Farsi) Translation</w:t>
      </w:r>
    </w:p>
    <w:p w:rsidR="006349B7" w:rsidRPr="009A15B1" w:rsidRDefault="006349B7" w:rsidP="006349B7">
      <w:pPr>
        <w:pStyle w:val="NormalWeb"/>
        <w:spacing w:before="225" w:beforeAutospacing="0" w:after="0" w:afterAutospacing="0" w:line="360" w:lineRule="atLeast"/>
        <w:textAlignment w:val="top"/>
        <w:rPr>
          <w:rFonts w:ascii="&amp;quot" w:hAnsi="&amp;quot"/>
          <w:color w:val="002060"/>
          <w:sz w:val="23"/>
          <w:szCs w:val="23"/>
        </w:rPr>
      </w:pPr>
      <w:r w:rsidRPr="009A15B1">
        <w:rPr>
          <w:rFonts w:ascii="&amp;quot" w:hAnsi="&amp;quot"/>
          <w:color w:val="002060"/>
          <w:sz w:val="23"/>
          <w:szCs w:val="23"/>
        </w:rPr>
        <w:t xml:space="preserve">International Lingua Institute is one of the leading organizations in Persian translation services which </w:t>
      </w:r>
      <w:proofErr w:type="gramStart"/>
      <w:r w:rsidRPr="009A15B1">
        <w:rPr>
          <w:rFonts w:ascii="&amp;quot" w:hAnsi="&amp;quot"/>
          <w:color w:val="002060"/>
          <w:sz w:val="23"/>
          <w:szCs w:val="23"/>
        </w:rPr>
        <w:t>helps</w:t>
      </w:r>
      <w:proofErr w:type="gramEnd"/>
      <w:r w:rsidRPr="009A15B1">
        <w:rPr>
          <w:rFonts w:ascii="&amp;quot" w:hAnsi="&amp;quot"/>
          <w:color w:val="002060"/>
          <w:sz w:val="23"/>
          <w:szCs w:val="23"/>
        </w:rPr>
        <w:t xml:space="preserve"> to bridge the gulf between you and your dream job</w:t>
      </w:r>
    </w:p>
    <w:p w:rsidR="006349B7" w:rsidRPr="009A15B1" w:rsidRDefault="006349B7">
      <w:pPr>
        <w:rPr>
          <w:color w:val="002060"/>
        </w:rPr>
      </w:pPr>
    </w:p>
    <w:tbl>
      <w:tblPr>
        <w:tblW w:w="12000" w:type="dxa"/>
        <w:jc w:val="center"/>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12000"/>
      </w:tblGrid>
      <w:tr w:rsidR="009A15B1" w:rsidRPr="006349B7" w:rsidTr="006349B7">
        <w:trPr>
          <w:jc w:val="center"/>
        </w:trPr>
        <w:tc>
          <w:tcPr>
            <w:tcW w:w="0" w:type="auto"/>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jc w:val="center"/>
              <w:rPr>
                <w:rFonts w:ascii="Open Sans" w:eastAsia="Times New Roman" w:hAnsi="Open Sans" w:cs="Times New Roman"/>
                <w:color w:val="002060"/>
                <w:sz w:val="36"/>
                <w:szCs w:val="36"/>
              </w:rPr>
            </w:pPr>
            <w:r w:rsidRPr="009A15B1">
              <w:rPr>
                <w:rFonts w:ascii="Open Sans" w:eastAsia="Times New Roman" w:hAnsi="Open Sans" w:cs="Times New Roman"/>
                <w:b/>
                <w:bCs/>
                <w:color w:val="002060"/>
                <w:sz w:val="36"/>
                <w:szCs w:val="36"/>
              </w:rPr>
              <w:t>Other Language Translation Services</w:t>
            </w:r>
          </w:p>
        </w:tc>
      </w:tr>
    </w:tbl>
    <w:p w:rsidR="006349B7" w:rsidRPr="006349B7" w:rsidRDefault="006349B7" w:rsidP="006349B7">
      <w:pPr>
        <w:shd w:val="clear" w:color="auto" w:fill="FFFFFF"/>
        <w:spacing w:after="0" w:line="330" w:lineRule="atLeast"/>
        <w:jc w:val="center"/>
        <w:rPr>
          <w:rFonts w:ascii="Open Sans" w:eastAsia="Times New Roman" w:hAnsi="Open Sans" w:cs="Arial"/>
          <w:vanish/>
          <w:color w:val="002060"/>
          <w:sz w:val="20"/>
          <w:szCs w:val="20"/>
          <w:lang w:val="en"/>
        </w:rPr>
      </w:pPr>
    </w:p>
    <w:tbl>
      <w:tblPr>
        <w:tblW w:w="6000" w:type="dxa"/>
        <w:jc w:val="center"/>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6000"/>
      </w:tblGrid>
      <w:tr w:rsidR="009A15B1" w:rsidRPr="006349B7" w:rsidTr="006349B7">
        <w:trPr>
          <w:jc w:val="center"/>
        </w:trPr>
        <w:tc>
          <w:tcPr>
            <w:tcW w:w="0" w:type="auto"/>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jc w:val="center"/>
              <w:rPr>
                <w:rFonts w:ascii="Open Sans" w:eastAsia="Times New Roman" w:hAnsi="Open Sans" w:cs="Times New Roman"/>
                <w:color w:val="002060"/>
                <w:sz w:val="36"/>
                <w:szCs w:val="36"/>
              </w:rPr>
            </w:pPr>
          </w:p>
        </w:tc>
      </w:tr>
    </w:tbl>
    <w:p w:rsidR="006349B7" w:rsidRPr="006349B7" w:rsidRDefault="006349B7" w:rsidP="006349B7">
      <w:pPr>
        <w:shd w:val="clear" w:color="auto" w:fill="FFFFFF"/>
        <w:spacing w:after="0" w:line="330" w:lineRule="atLeast"/>
        <w:jc w:val="center"/>
        <w:rPr>
          <w:rFonts w:ascii="Open Sans" w:eastAsia="Times New Roman" w:hAnsi="Open Sans" w:cs="Arial"/>
          <w:color w:val="002060"/>
          <w:sz w:val="20"/>
          <w:szCs w:val="20"/>
          <w:lang w:val="en"/>
        </w:rPr>
      </w:pPr>
      <w:r w:rsidRPr="006349B7">
        <w:rPr>
          <w:rFonts w:ascii="Open Sans" w:eastAsia="Times New Roman" w:hAnsi="Open Sans" w:cs="Arial"/>
          <w:color w:val="002060"/>
          <w:sz w:val="20"/>
          <w:szCs w:val="20"/>
          <w:lang w:val="en"/>
        </w:rPr>
        <w:t xml:space="preserve">  </w:t>
      </w:r>
    </w:p>
    <w:tbl>
      <w:tblPr>
        <w:tblW w:w="11670" w:type="dxa"/>
        <w:jc w:val="center"/>
        <w:tblCellMar>
          <w:top w:w="15" w:type="dxa"/>
          <w:left w:w="15" w:type="dxa"/>
          <w:bottom w:w="15" w:type="dxa"/>
          <w:right w:w="15" w:type="dxa"/>
        </w:tblCellMar>
        <w:tblLook w:val="04A0" w:firstRow="1" w:lastRow="0" w:firstColumn="1" w:lastColumn="0" w:noHBand="0" w:noVBand="1"/>
      </w:tblPr>
      <w:tblGrid>
        <w:gridCol w:w="2463"/>
        <w:gridCol w:w="2723"/>
        <w:gridCol w:w="2256"/>
        <w:gridCol w:w="1998"/>
        <w:gridCol w:w="2230"/>
      </w:tblGrid>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Assamese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Bengali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Bodo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Dogri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Gujarati</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Hindi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Kannada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Kashmiri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Khasi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Konkani</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Maithili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Malayalam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Manipuri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Mizo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Marathi</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Nagamese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Nepali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Oriya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Punjabi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Sanskrit</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Santali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Sindhi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Tamil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Telugu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Urdu</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Pashto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Erzya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Finnish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Russian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Frisian</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Tajik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Tetum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Thai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Turkish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Turkmen</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Uzbek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Vietnamese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p>
        </w:tc>
      </w:tr>
    </w:tbl>
    <w:p w:rsidR="006349B7" w:rsidRPr="006349B7" w:rsidRDefault="006349B7" w:rsidP="006349B7">
      <w:pPr>
        <w:shd w:val="clear" w:color="auto" w:fill="FFFFFF"/>
        <w:spacing w:after="0" w:line="330" w:lineRule="atLeast"/>
        <w:jc w:val="center"/>
        <w:rPr>
          <w:rFonts w:ascii="Open Sans" w:eastAsia="Times New Roman" w:hAnsi="Open Sans" w:cs="Arial"/>
          <w:vanish/>
          <w:color w:val="002060"/>
          <w:sz w:val="20"/>
          <w:szCs w:val="20"/>
          <w:lang w:val="en"/>
        </w:rPr>
      </w:pPr>
    </w:p>
    <w:tbl>
      <w:tblPr>
        <w:tblW w:w="6000" w:type="dxa"/>
        <w:jc w:val="center"/>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6000"/>
      </w:tblGrid>
      <w:tr w:rsidR="009A15B1" w:rsidRPr="006349B7" w:rsidTr="006349B7">
        <w:trPr>
          <w:jc w:val="center"/>
        </w:trPr>
        <w:tc>
          <w:tcPr>
            <w:tcW w:w="0" w:type="auto"/>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jc w:val="center"/>
              <w:rPr>
                <w:rFonts w:ascii="Open Sans" w:eastAsia="Times New Roman" w:hAnsi="Open Sans" w:cs="Times New Roman"/>
                <w:color w:val="002060"/>
                <w:sz w:val="36"/>
                <w:szCs w:val="36"/>
              </w:rPr>
            </w:pPr>
            <w:r w:rsidRPr="009A15B1">
              <w:rPr>
                <w:rFonts w:ascii="Open Sans" w:eastAsia="Times New Roman" w:hAnsi="Open Sans" w:cs="Times New Roman"/>
                <w:b/>
                <w:bCs/>
                <w:color w:val="002060"/>
                <w:sz w:val="36"/>
                <w:szCs w:val="36"/>
              </w:rPr>
              <w:t>Asian Languages</w:t>
            </w:r>
          </w:p>
        </w:tc>
      </w:tr>
    </w:tbl>
    <w:p w:rsidR="006349B7" w:rsidRPr="006349B7" w:rsidRDefault="006349B7" w:rsidP="006349B7">
      <w:pPr>
        <w:shd w:val="clear" w:color="auto" w:fill="FFFFFF"/>
        <w:spacing w:after="0" w:line="330" w:lineRule="atLeast"/>
        <w:jc w:val="center"/>
        <w:rPr>
          <w:rFonts w:ascii="Open Sans" w:eastAsia="Times New Roman" w:hAnsi="Open Sans" w:cs="Arial"/>
          <w:color w:val="002060"/>
          <w:sz w:val="20"/>
          <w:szCs w:val="20"/>
          <w:lang w:val="en"/>
        </w:rPr>
      </w:pPr>
      <w:r w:rsidRPr="006349B7">
        <w:rPr>
          <w:rFonts w:ascii="Open Sans" w:eastAsia="Times New Roman" w:hAnsi="Open Sans" w:cs="Arial"/>
          <w:color w:val="002060"/>
          <w:sz w:val="20"/>
          <w:szCs w:val="20"/>
          <w:lang w:val="en"/>
        </w:rPr>
        <w:t xml:space="preserve">  </w:t>
      </w:r>
    </w:p>
    <w:tbl>
      <w:tblPr>
        <w:tblW w:w="11700" w:type="dxa"/>
        <w:jc w:val="center"/>
        <w:tblCellMar>
          <w:top w:w="15" w:type="dxa"/>
          <w:left w:w="15" w:type="dxa"/>
          <w:bottom w:w="15" w:type="dxa"/>
          <w:right w:w="15" w:type="dxa"/>
        </w:tblCellMar>
        <w:tblLook w:val="04A0" w:firstRow="1" w:lastRow="0" w:firstColumn="1" w:lastColumn="0" w:noHBand="0" w:noVBand="1"/>
      </w:tblPr>
      <w:tblGrid>
        <w:gridCol w:w="2182"/>
        <w:gridCol w:w="2974"/>
        <w:gridCol w:w="2227"/>
        <w:gridCol w:w="2388"/>
        <w:gridCol w:w="1929"/>
      </w:tblGrid>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Abkhaz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Arabic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Armenian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Azerbaijani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Burmese</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Cantonese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Dari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Dhivehi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Dzongkha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Filipino</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Georgian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Greek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Hebrew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Indonesian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Japanese</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Kazakh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Khmer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Korean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Kurdish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Kyrgyz</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Lao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Mandarin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Malay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Mongolian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Ossetian</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Estonian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Scottish Gaelic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Silesian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French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Slovene</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Gagauz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Galician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Gallo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Georgian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German</w:t>
            </w:r>
          </w:p>
        </w:tc>
      </w:tr>
      <w:tr w:rsidR="009A15B1" w:rsidRPr="006349B7" w:rsidTr="006349B7">
        <w:trPr>
          <w:trHeight w:val="345"/>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Greek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Hungarian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Icelandic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Ingrian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Irish</w:t>
            </w:r>
          </w:p>
        </w:tc>
      </w:tr>
      <w:tr w:rsidR="009A15B1" w:rsidRPr="006349B7" w:rsidTr="006349B7">
        <w:trPr>
          <w:trHeight w:val="345"/>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Italian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Kabardian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Kashubian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p>
        </w:tc>
      </w:tr>
    </w:tbl>
    <w:p w:rsidR="006349B7" w:rsidRPr="006349B7" w:rsidRDefault="006349B7" w:rsidP="006349B7">
      <w:pPr>
        <w:shd w:val="clear" w:color="auto" w:fill="FFFFFF"/>
        <w:spacing w:after="0" w:line="330" w:lineRule="atLeast"/>
        <w:jc w:val="center"/>
        <w:rPr>
          <w:rFonts w:ascii="Open Sans" w:eastAsia="Times New Roman" w:hAnsi="Open Sans" w:cs="Arial"/>
          <w:vanish/>
          <w:color w:val="002060"/>
          <w:sz w:val="20"/>
          <w:szCs w:val="20"/>
          <w:lang w:val="en"/>
        </w:rPr>
      </w:pPr>
    </w:p>
    <w:tbl>
      <w:tblPr>
        <w:tblW w:w="6000" w:type="dxa"/>
        <w:jc w:val="center"/>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6000"/>
      </w:tblGrid>
      <w:tr w:rsidR="009A15B1" w:rsidRPr="006349B7" w:rsidTr="006349B7">
        <w:trPr>
          <w:jc w:val="center"/>
        </w:trPr>
        <w:tc>
          <w:tcPr>
            <w:tcW w:w="0" w:type="auto"/>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jc w:val="center"/>
              <w:rPr>
                <w:rFonts w:ascii="Open Sans" w:eastAsia="Times New Roman" w:hAnsi="Open Sans" w:cs="Times New Roman"/>
                <w:color w:val="002060"/>
                <w:sz w:val="36"/>
                <w:szCs w:val="36"/>
              </w:rPr>
            </w:pPr>
            <w:r w:rsidRPr="009A15B1">
              <w:rPr>
                <w:rFonts w:ascii="Open Sans" w:eastAsia="Times New Roman" w:hAnsi="Open Sans" w:cs="Times New Roman"/>
                <w:b/>
                <w:bCs/>
                <w:color w:val="002060"/>
                <w:sz w:val="36"/>
                <w:szCs w:val="36"/>
              </w:rPr>
              <w:t>European Languages</w:t>
            </w:r>
          </w:p>
        </w:tc>
      </w:tr>
    </w:tbl>
    <w:p w:rsidR="006349B7" w:rsidRPr="006349B7" w:rsidRDefault="006349B7" w:rsidP="006349B7">
      <w:pPr>
        <w:shd w:val="clear" w:color="auto" w:fill="FFFFFF"/>
        <w:spacing w:after="0" w:line="330" w:lineRule="atLeast"/>
        <w:jc w:val="center"/>
        <w:rPr>
          <w:rFonts w:ascii="Open Sans" w:eastAsia="Times New Roman" w:hAnsi="Open Sans" w:cs="Arial"/>
          <w:color w:val="002060"/>
          <w:sz w:val="20"/>
          <w:szCs w:val="20"/>
          <w:lang w:val="en"/>
        </w:rPr>
      </w:pPr>
      <w:r w:rsidRPr="006349B7">
        <w:rPr>
          <w:rFonts w:ascii="Open Sans" w:eastAsia="Times New Roman" w:hAnsi="Open Sans" w:cs="Arial"/>
          <w:color w:val="002060"/>
          <w:sz w:val="20"/>
          <w:szCs w:val="20"/>
          <w:lang w:val="en"/>
        </w:rPr>
        <w:t xml:space="preserve">  </w:t>
      </w:r>
    </w:p>
    <w:tbl>
      <w:tblPr>
        <w:tblW w:w="11535" w:type="dxa"/>
        <w:jc w:val="center"/>
        <w:tblCellMar>
          <w:top w:w="15" w:type="dxa"/>
          <w:left w:w="15" w:type="dxa"/>
          <w:bottom w:w="15" w:type="dxa"/>
          <w:right w:w="15" w:type="dxa"/>
        </w:tblCellMar>
        <w:tblLook w:val="04A0" w:firstRow="1" w:lastRow="0" w:firstColumn="1" w:lastColumn="0" w:noHBand="0" w:noVBand="1"/>
      </w:tblPr>
      <w:tblGrid>
        <w:gridCol w:w="2700"/>
        <w:gridCol w:w="2508"/>
        <w:gridCol w:w="2277"/>
        <w:gridCol w:w="2015"/>
        <w:gridCol w:w="2035"/>
      </w:tblGrid>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Adyghe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Albanian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Aragonese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Armenian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Aromanian</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Avar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Azerbaijani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Arpitan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Asturian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Bashkir</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Basque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Belarusian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Bosnian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Breton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Bulgarian</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Catalan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Khmer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Chuvash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Cornish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Corsican</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Crimean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Crimean Tatar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Croatian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Danish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Dutch</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English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Scots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Umbundu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Xhosa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Slovak</w:t>
            </w:r>
          </w:p>
        </w:tc>
      </w:tr>
      <w:tr w:rsidR="009A15B1" w:rsidRPr="006349B7" w:rsidTr="006349B7">
        <w:trPr>
          <w:trHeight w:val="345"/>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Kazakh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Ladin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Latin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Latvian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Lithuanian</w:t>
            </w:r>
          </w:p>
        </w:tc>
      </w:tr>
      <w:tr w:rsidR="009A15B1" w:rsidRPr="006349B7" w:rsidTr="006349B7">
        <w:trPr>
          <w:trHeight w:val="345"/>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Luxembourgish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Macedonian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Maltese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Manx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Mari</w:t>
            </w:r>
          </w:p>
        </w:tc>
      </w:tr>
      <w:tr w:rsidR="009A15B1" w:rsidRPr="006349B7" w:rsidTr="006349B7">
        <w:trPr>
          <w:trHeight w:val="345"/>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Mingrelian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Mirandese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Montenegrin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Norwegian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Occitan</w:t>
            </w:r>
          </w:p>
        </w:tc>
      </w:tr>
      <w:tr w:rsidR="009A15B1" w:rsidRPr="006349B7" w:rsidTr="006349B7">
        <w:trPr>
          <w:trHeight w:val="345"/>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Ossetian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Picard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Polish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Portuguese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Romani</w:t>
            </w:r>
          </w:p>
        </w:tc>
      </w:tr>
      <w:tr w:rsidR="009A15B1" w:rsidRPr="006349B7" w:rsidTr="006349B7">
        <w:trPr>
          <w:trHeight w:val="345"/>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Romanian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Romansh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Russian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Sami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Sardinian</w:t>
            </w:r>
          </w:p>
        </w:tc>
      </w:tr>
      <w:tr w:rsidR="009A15B1" w:rsidRPr="006349B7" w:rsidTr="006349B7">
        <w:trPr>
          <w:trHeight w:val="345"/>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Tshiluba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Saraiki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Zulu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Sorbian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Spanish</w:t>
            </w:r>
          </w:p>
        </w:tc>
      </w:tr>
      <w:tr w:rsidR="009A15B1" w:rsidRPr="006349B7" w:rsidTr="006349B7">
        <w:trPr>
          <w:trHeight w:val="345"/>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Svan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Swedish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Tabasaran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Tatar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Turkish</w:t>
            </w:r>
          </w:p>
        </w:tc>
      </w:tr>
      <w:tr w:rsidR="009A15B1" w:rsidRPr="006349B7" w:rsidTr="006349B7">
        <w:trPr>
          <w:trHeight w:val="345"/>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Ukrainian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Vepsian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Wymysorys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Võro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Walloon</w:t>
            </w:r>
          </w:p>
        </w:tc>
      </w:tr>
      <w:tr w:rsidR="009A15B1" w:rsidRPr="006349B7" w:rsidTr="006349B7">
        <w:trPr>
          <w:trHeight w:val="345"/>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Welsh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p>
        </w:tc>
      </w:tr>
    </w:tbl>
    <w:p w:rsidR="006349B7" w:rsidRPr="006349B7" w:rsidRDefault="006349B7" w:rsidP="006349B7">
      <w:pPr>
        <w:shd w:val="clear" w:color="auto" w:fill="FFFFFF"/>
        <w:spacing w:after="0" w:line="330" w:lineRule="atLeast"/>
        <w:jc w:val="center"/>
        <w:rPr>
          <w:rFonts w:ascii="Open Sans" w:eastAsia="Times New Roman" w:hAnsi="Open Sans" w:cs="Arial"/>
          <w:vanish/>
          <w:color w:val="002060"/>
          <w:sz w:val="20"/>
          <w:szCs w:val="20"/>
          <w:lang w:val="en"/>
        </w:rPr>
      </w:pPr>
    </w:p>
    <w:tbl>
      <w:tblPr>
        <w:tblW w:w="6000" w:type="dxa"/>
        <w:jc w:val="center"/>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6000"/>
      </w:tblGrid>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jc w:val="center"/>
              <w:rPr>
                <w:rFonts w:ascii="Open Sans" w:eastAsia="Times New Roman" w:hAnsi="Open Sans" w:cs="Times New Roman"/>
                <w:color w:val="002060"/>
                <w:sz w:val="36"/>
                <w:szCs w:val="36"/>
              </w:rPr>
            </w:pPr>
            <w:r w:rsidRPr="009A15B1">
              <w:rPr>
                <w:rFonts w:ascii="Open Sans" w:eastAsia="Times New Roman" w:hAnsi="Open Sans" w:cs="Times New Roman"/>
                <w:b/>
                <w:bCs/>
                <w:color w:val="002060"/>
                <w:sz w:val="36"/>
                <w:szCs w:val="36"/>
              </w:rPr>
              <w:t>African Languages</w:t>
            </w:r>
          </w:p>
        </w:tc>
      </w:tr>
    </w:tbl>
    <w:p w:rsidR="006349B7" w:rsidRPr="006349B7" w:rsidRDefault="006349B7" w:rsidP="006349B7">
      <w:pPr>
        <w:shd w:val="clear" w:color="auto" w:fill="FFFFFF"/>
        <w:spacing w:after="0" w:line="330" w:lineRule="atLeast"/>
        <w:jc w:val="center"/>
        <w:rPr>
          <w:rFonts w:ascii="Open Sans" w:eastAsia="Times New Roman" w:hAnsi="Open Sans" w:cs="Arial"/>
          <w:color w:val="002060"/>
          <w:sz w:val="20"/>
          <w:szCs w:val="20"/>
          <w:lang w:val="en"/>
        </w:rPr>
      </w:pPr>
      <w:r w:rsidRPr="006349B7">
        <w:rPr>
          <w:rFonts w:ascii="Open Sans" w:eastAsia="Times New Roman" w:hAnsi="Open Sans" w:cs="Arial"/>
          <w:color w:val="002060"/>
          <w:sz w:val="20"/>
          <w:szCs w:val="20"/>
          <w:lang w:val="en"/>
        </w:rPr>
        <w:t xml:space="preserve">  </w:t>
      </w:r>
    </w:p>
    <w:tbl>
      <w:tblPr>
        <w:tblW w:w="11535" w:type="dxa"/>
        <w:jc w:val="center"/>
        <w:tblCellMar>
          <w:top w:w="15" w:type="dxa"/>
          <w:left w:w="15" w:type="dxa"/>
          <w:bottom w:w="15" w:type="dxa"/>
          <w:right w:w="15" w:type="dxa"/>
        </w:tblCellMar>
        <w:tblLook w:val="04A0" w:firstRow="1" w:lastRow="0" w:firstColumn="1" w:lastColumn="0" w:noHBand="0" w:noVBand="1"/>
      </w:tblPr>
      <w:tblGrid>
        <w:gridCol w:w="2292"/>
        <w:gridCol w:w="2511"/>
        <w:gridCol w:w="1789"/>
        <w:gridCol w:w="2291"/>
        <w:gridCol w:w="2652"/>
      </w:tblGrid>
      <w:tr w:rsidR="009A15B1" w:rsidRPr="006349B7" w:rsidTr="006349B7">
        <w:trPr>
          <w:jc w:val="center"/>
        </w:trPr>
        <w:tc>
          <w:tcPr>
            <w:tcW w:w="2190" w:type="dxa"/>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Afrikaans</w:t>
            </w:r>
          </w:p>
        </w:tc>
        <w:tc>
          <w:tcPr>
            <w:tcW w:w="2400" w:type="dxa"/>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Akan</w:t>
            </w:r>
          </w:p>
        </w:tc>
        <w:tc>
          <w:tcPr>
            <w:tcW w:w="1710" w:type="dxa"/>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Amharic</w:t>
            </w:r>
          </w:p>
        </w:tc>
        <w:tc>
          <w:tcPr>
            <w:tcW w:w="2190" w:type="dxa"/>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Arabic</w:t>
            </w:r>
          </w:p>
        </w:tc>
        <w:tc>
          <w:tcPr>
            <w:tcW w:w="2535" w:type="dxa"/>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Chichewa</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English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French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Fulani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Gikuyu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Hausa</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Igbo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Kinyarwanda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Kirundi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Kongo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Lingala</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Malagasy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Mõõré</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Oromo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Portuguese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Sesotho</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Shilha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Shona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Somali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Swahili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Tigrinya</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Persian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Faroese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Sinhala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Serbian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Yoruba</w:t>
            </w:r>
          </w:p>
        </w:tc>
      </w:tr>
      <w:tr w:rsidR="009A15B1" w:rsidRPr="006349B7" w:rsidTr="006349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r w:rsidRPr="006349B7">
              <w:rPr>
                <w:rFonts w:ascii="Open Sans" w:eastAsia="Times New Roman" w:hAnsi="Open Sans" w:cs="Times New Roman"/>
                <w:color w:val="002060"/>
                <w:sz w:val="27"/>
                <w:szCs w:val="27"/>
              </w:rPr>
              <w:t>Portuguese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50" w:type="dxa"/>
              <w:bottom w:w="120" w:type="dxa"/>
              <w:right w:w="150" w:type="dxa"/>
            </w:tcMar>
            <w:vAlign w:val="center"/>
            <w:hideMark/>
          </w:tcPr>
          <w:p w:rsidR="006349B7" w:rsidRPr="006349B7" w:rsidRDefault="006349B7" w:rsidP="006349B7">
            <w:pPr>
              <w:spacing w:after="0" w:line="330" w:lineRule="atLeast"/>
              <w:rPr>
                <w:rFonts w:ascii="Open Sans" w:eastAsia="Times New Roman" w:hAnsi="Open Sans" w:cs="Times New Roman"/>
                <w:color w:val="002060"/>
                <w:sz w:val="27"/>
                <w:szCs w:val="27"/>
              </w:rPr>
            </w:pPr>
          </w:p>
        </w:tc>
      </w:tr>
    </w:tbl>
    <w:p w:rsidR="006349B7" w:rsidRPr="006349B7" w:rsidRDefault="006349B7" w:rsidP="006349B7">
      <w:pPr>
        <w:pBdr>
          <w:bottom w:val="single" w:sz="6" w:space="1" w:color="auto"/>
        </w:pBdr>
        <w:spacing w:after="0" w:line="240" w:lineRule="auto"/>
        <w:jc w:val="center"/>
        <w:rPr>
          <w:rFonts w:ascii="Arial" w:eastAsia="Times New Roman" w:hAnsi="Arial" w:cs="Arial"/>
          <w:vanish/>
          <w:color w:val="002060"/>
          <w:sz w:val="16"/>
          <w:szCs w:val="16"/>
        </w:rPr>
      </w:pPr>
      <w:r w:rsidRPr="006349B7">
        <w:rPr>
          <w:rFonts w:ascii="Arial" w:eastAsia="Times New Roman" w:hAnsi="Arial" w:cs="Arial"/>
          <w:vanish/>
          <w:color w:val="002060"/>
          <w:sz w:val="16"/>
          <w:szCs w:val="16"/>
        </w:rPr>
        <w:t>Top of Form</w:t>
      </w:r>
    </w:p>
    <w:p w:rsidR="006349B7" w:rsidRPr="006349B7" w:rsidRDefault="006349B7" w:rsidP="006349B7">
      <w:pPr>
        <w:shd w:val="clear" w:color="auto" w:fill="FFFFFF"/>
        <w:spacing w:after="0" w:line="330" w:lineRule="atLeast"/>
        <w:jc w:val="center"/>
        <w:rPr>
          <w:rFonts w:ascii="Open Sans" w:eastAsia="Times New Roman" w:hAnsi="Open Sans" w:cs="Arial"/>
          <w:color w:val="002060"/>
          <w:sz w:val="20"/>
          <w:szCs w:val="20"/>
          <w:lang w:val="en"/>
        </w:rPr>
      </w:pPr>
      <w:r w:rsidRPr="006349B7">
        <w:rPr>
          <w:rFonts w:ascii="Open Sans" w:eastAsia="Times New Roman" w:hAnsi="Open Sans" w:cs="Arial"/>
          <w:color w:val="002060"/>
          <w:sz w:val="20"/>
          <w:szCs w:val="20"/>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45pt;height:21.9pt" o:ole="">
            <v:imagedata r:id="rId15" o:title=""/>
          </v:shape>
          <w:control r:id="rId16" w:name="DefaultOcxName" w:shapeid="_x0000_i1028"/>
        </w:object>
      </w:r>
    </w:p>
    <w:p w:rsidR="006349B7" w:rsidRPr="006349B7" w:rsidRDefault="006349B7" w:rsidP="006349B7">
      <w:pPr>
        <w:pBdr>
          <w:top w:val="single" w:sz="6" w:space="1" w:color="auto"/>
        </w:pBdr>
        <w:spacing w:after="0" w:line="240" w:lineRule="auto"/>
        <w:jc w:val="center"/>
        <w:rPr>
          <w:rFonts w:ascii="Arial" w:eastAsia="Times New Roman" w:hAnsi="Arial" w:cs="Arial"/>
          <w:vanish/>
          <w:color w:val="002060"/>
          <w:sz w:val="16"/>
          <w:szCs w:val="16"/>
        </w:rPr>
      </w:pPr>
      <w:r w:rsidRPr="006349B7">
        <w:rPr>
          <w:rFonts w:ascii="Arial" w:eastAsia="Times New Roman" w:hAnsi="Arial" w:cs="Arial"/>
          <w:vanish/>
          <w:color w:val="002060"/>
          <w:sz w:val="16"/>
          <w:szCs w:val="16"/>
        </w:rPr>
        <w:t>Bottom of Form</w:t>
      </w:r>
    </w:p>
    <w:p w:rsidR="006349B7" w:rsidRPr="009A15B1" w:rsidRDefault="006349B7">
      <w:pPr>
        <w:rPr>
          <w:color w:val="002060"/>
        </w:rPr>
      </w:pPr>
    </w:p>
    <w:p w:rsidR="006349B7" w:rsidRPr="009A15B1" w:rsidRDefault="006349B7">
      <w:pPr>
        <w:rPr>
          <w:color w:val="002060"/>
        </w:rPr>
      </w:pPr>
    </w:p>
    <w:sectPr w:rsidR="006349B7" w:rsidRPr="009A1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Open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5B"/>
    <w:rsid w:val="0012443E"/>
    <w:rsid w:val="001F775B"/>
    <w:rsid w:val="006349B7"/>
    <w:rsid w:val="009A15B1"/>
    <w:rsid w:val="00AD6EA5"/>
    <w:rsid w:val="00C83B12"/>
    <w:rsid w:val="00DF6300"/>
    <w:rsid w:val="00E6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49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49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349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6349B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9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49B7"/>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6349B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349B7"/>
    <w:rPr>
      <w:color w:val="0000FF"/>
      <w:u w:val="single"/>
    </w:rPr>
  </w:style>
  <w:style w:type="paragraph" w:styleId="NormalWeb">
    <w:name w:val="Normal (Web)"/>
    <w:basedOn w:val="Normal"/>
    <w:uiPriority w:val="99"/>
    <w:semiHidden/>
    <w:unhideWhenUsed/>
    <w:rsid w:val="00634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349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3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9B7"/>
    <w:rPr>
      <w:rFonts w:ascii="Tahoma" w:hAnsi="Tahoma" w:cs="Tahoma"/>
      <w:sz w:val="16"/>
      <w:szCs w:val="16"/>
    </w:rPr>
  </w:style>
  <w:style w:type="character" w:styleId="Strong">
    <w:name w:val="Strong"/>
    <w:basedOn w:val="DefaultParagraphFont"/>
    <w:uiPriority w:val="22"/>
    <w:qFormat/>
    <w:rsid w:val="006349B7"/>
    <w:rPr>
      <w:b/>
      <w:bCs/>
    </w:rPr>
  </w:style>
  <w:style w:type="paragraph" w:styleId="z-TopofForm">
    <w:name w:val="HTML Top of Form"/>
    <w:basedOn w:val="Normal"/>
    <w:next w:val="Normal"/>
    <w:link w:val="z-TopofFormChar"/>
    <w:hidden/>
    <w:uiPriority w:val="99"/>
    <w:semiHidden/>
    <w:unhideWhenUsed/>
    <w:rsid w:val="006349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49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49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49B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49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49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349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6349B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49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49B7"/>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6349B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6349B7"/>
    <w:rPr>
      <w:color w:val="0000FF"/>
      <w:u w:val="single"/>
    </w:rPr>
  </w:style>
  <w:style w:type="paragraph" w:styleId="NormalWeb">
    <w:name w:val="Normal (Web)"/>
    <w:basedOn w:val="Normal"/>
    <w:uiPriority w:val="99"/>
    <w:semiHidden/>
    <w:unhideWhenUsed/>
    <w:rsid w:val="00634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349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3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9B7"/>
    <w:rPr>
      <w:rFonts w:ascii="Tahoma" w:hAnsi="Tahoma" w:cs="Tahoma"/>
      <w:sz w:val="16"/>
      <w:szCs w:val="16"/>
    </w:rPr>
  </w:style>
  <w:style w:type="character" w:styleId="Strong">
    <w:name w:val="Strong"/>
    <w:basedOn w:val="DefaultParagraphFont"/>
    <w:uiPriority w:val="22"/>
    <w:qFormat/>
    <w:rsid w:val="006349B7"/>
    <w:rPr>
      <w:b/>
      <w:bCs/>
    </w:rPr>
  </w:style>
  <w:style w:type="paragraph" w:styleId="z-TopofForm">
    <w:name w:val="HTML Top of Form"/>
    <w:basedOn w:val="Normal"/>
    <w:next w:val="Normal"/>
    <w:link w:val="z-TopofFormChar"/>
    <w:hidden/>
    <w:uiPriority w:val="99"/>
    <w:semiHidden/>
    <w:unhideWhenUsed/>
    <w:rsid w:val="006349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49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349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49B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18314">
      <w:bodyDiv w:val="1"/>
      <w:marLeft w:val="0"/>
      <w:marRight w:val="0"/>
      <w:marTop w:val="0"/>
      <w:marBottom w:val="0"/>
      <w:divBdr>
        <w:top w:val="none" w:sz="0" w:space="0" w:color="auto"/>
        <w:left w:val="none" w:sz="0" w:space="0" w:color="auto"/>
        <w:bottom w:val="none" w:sz="0" w:space="0" w:color="auto"/>
        <w:right w:val="none" w:sz="0" w:space="0" w:color="auto"/>
      </w:divBdr>
      <w:divsChild>
        <w:div w:id="13305974">
          <w:marLeft w:val="-225"/>
          <w:marRight w:val="-225"/>
          <w:marTop w:val="300"/>
          <w:marBottom w:val="0"/>
          <w:divBdr>
            <w:top w:val="none" w:sz="0" w:space="0" w:color="auto"/>
            <w:left w:val="none" w:sz="0" w:space="0" w:color="auto"/>
            <w:bottom w:val="none" w:sz="0" w:space="0" w:color="auto"/>
            <w:right w:val="none" w:sz="0" w:space="0" w:color="auto"/>
          </w:divBdr>
          <w:divsChild>
            <w:div w:id="592857416">
              <w:marLeft w:val="0"/>
              <w:marRight w:val="0"/>
              <w:marTop w:val="450"/>
              <w:marBottom w:val="0"/>
              <w:divBdr>
                <w:top w:val="none" w:sz="0" w:space="0" w:color="auto"/>
                <w:left w:val="none" w:sz="0" w:space="0" w:color="auto"/>
                <w:bottom w:val="none" w:sz="0" w:space="0" w:color="auto"/>
                <w:right w:val="none" w:sz="0" w:space="0" w:color="auto"/>
              </w:divBdr>
            </w:div>
            <w:div w:id="17350058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63785498">
      <w:bodyDiv w:val="1"/>
      <w:marLeft w:val="0"/>
      <w:marRight w:val="0"/>
      <w:marTop w:val="0"/>
      <w:marBottom w:val="0"/>
      <w:divBdr>
        <w:top w:val="none" w:sz="0" w:space="0" w:color="auto"/>
        <w:left w:val="none" w:sz="0" w:space="0" w:color="auto"/>
        <w:bottom w:val="none" w:sz="0" w:space="0" w:color="auto"/>
        <w:right w:val="none" w:sz="0" w:space="0" w:color="auto"/>
      </w:divBdr>
      <w:divsChild>
        <w:div w:id="988486402">
          <w:marLeft w:val="-225"/>
          <w:marRight w:val="-225"/>
          <w:marTop w:val="300"/>
          <w:marBottom w:val="0"/>
          <w:divBdr>
            <w:top w:val="none" w:sz="0" w:space="0" w:color="auto"/>
            <w:left w:val="none" w:sz="0" w:space="0" w:color="auto"/>
            <w:bottom w:val="none" w:sz="0" w:space="0" w:color="auto"/>
            <w:right w:val="none" w:sz="0" w:space="0" w:color="auto"/>
          </w:divBdr>
          <w:divsChild>
            <w:div w:id="1979606827">
              <w:marLeft w:val="0"/>
              <w:marRight w:val="0"/>
              <w:marTop w:val="450"/>
              <w:marBottom w:val="0"/>
              <w:divBdr>
                <w:top w:val="none" w:sz="0" w:space="0" w:color="auto"/>
                <w:left w:val="none" w:sz="0" w:space="0" w:color="auto"/>
                <w:bottom w:val="none" w:sz="0" w:space="0" w:color="auto"/>
                <w:right w:val="none" w:sz="0" w:space="0" w:color="auto"/>
              </w:divBdr>
            </w:div>
            <w:div w:id="318773673">
              <w:marLeft w:val="0"/>
              <w:marRight w:val="0"/>
              <w:marTop w:val="450"/>
              <w:marBottom w:val="0"/>
              <w:divBdr>
                <w:top w:val="none" w:sz="0" w:space="0" w:color="auto"/>
                <w:left w:val="none" w:sz="0" w:space="0" w:color="auto"/>
                <w:bottom w:val="none" w:sz="0" w:space="0" w:color="auto"/>
                <w:right w:val="none" w:sz="0" w:space="0" w:color="auto"/>
              </w:divBdr>
            </w:div>
            <w:div w:id="49697482">
              <w:marLeft w:val="0"/>
              <w:marRight w:val="0"/>
              <w:marTop w:val="450"/>
              <w:marBottom w:val="0"/>
              <w:divBdr>
                <w:top w:val="none" w:sz="0" w:space="0" w:color="auto"/>
                <w:left w:val="none" w:sz="0" w:space="0" w:color="auto"/>
                <w:bottom w:val="none" w:sz="0" w:space="0" w:color="auto"/>
                <w:right w:val="none" w:sz="0" w:space="0" w:color="auto"/>
              </w:divBdr>
            </w:div>
          </w:divsChild>
        </w:div>
        <w:div w:id="1032144640">
          <w:marLeft w:val="-225"/>
          <w:marRight w:val="-225"/>
          <w:marTop w:val="0"/>
          <w:marBottom w:val="0"/>
          <w:divBdr>
            <w:top w:val="none" w:sz="0" w:space="0" w:color="auto"/>
            <w:left w:val="none" w:sz="0" w:space="0" w:color="auto"/>
            <w:bottom w:val="none" w:sz="0" w:space="0" w:color="auto"/>
            <w:right w:val="none" w:sz="0" w:space="0" w:color="auto"/>
          </w:divBdr>
          <w:divsChild>
            <w:div w:id="627275909">
              <w:marLeft w:val="0"/>
              <w:marRight w:val="0"/>
              <w:marTop w:val="450"/>
              <w:marBottom w:val="0"/>
              <w:divBdr>
                <w:top w:val="none" w:sz="0" w:space="0" w:color="auto"/>
                <w:left w:val="none" w:sz="0" w:space="0" w:color="auto"/>
                <w:bottom w:val="none" w:sz="0" w:space="0" w:color="auto"/>
                <w:right w:val="none" w:sz="0" w:space="0" w:color="auto"/>
              </w:divBdr>
            </w:div>
            <w:div w:id="950091267">
              <w:marLeft w:val="0"/>
              <w:marRight w:val="0"/>
              <w:marTop w:val="450"/>
              <w:marBottom w:val="0"/>
              <w:divBdr>
                <w:top w:val="none" w:sz="0" w:space="0" w:color="auto"/>
                <w:left w:val="none" w:sz="0" w:space="0" w:color="auto"/>
                <w:bottom w:val="none" w:sz="0" w:space="0" w:color="auto"/>
                <w:right w:val="none" w:sz="0" w:space="0" w:color="auto"/>
              </w:divBdr>
            </w:div>
            <w:div w:id="354305868">
              <w:marLeft w:val="0"/>
              <w:marRight w:val="0"/>
              <w:marTop w:val="450"/>
              <w:marBottom w:val="0"/>
              <w:divBdr>
                <w:top w:val="none" w:sz="0" w:space="0" w:color="auto"/>
                <w:left w:val="none" w:sz="0" w:space="0" w:color="auto"/>
                <w:bottom w:val="none" w:sz="0" w:space="0" w:color="auto"/>
                <w:right w:val="none" w:sz="0" w:space="0" w:color="auto"/>
              </w:divBdr>
            </w:div>
          </w:divsChild>
        </w:div>
        <w:div w:id="909970416">
          <w:marLeft w:val="-225"/>
          <w:marRight w:val="-225"/>
          <w:marTop w:val="0"/>
          <w:marBottom w:val="0"/>
          <w:divBdr>
            <w:top w:val="none" w:sz="0" w:space="0" w:color="auto"/>
            <w:left w:val="none" w:sz="0" w:space="0" w:color="auto"/>
            <w:bottom w:val="none" w:sz="0" w:space="0" w:color="auto"/>
            <w:right w:val="none" w:sz="0" w:space="0" w:color="auto"/>
          </w:divBdr>
          <w:divsChild>
            <w:div w:id="1681851850">
              <w:marLeft w:val="0"/>
              <w:marRight w:val="0"/>
              <w:marTop w:val="450"/>
              <w:marBottom w:val="0"/>
              <w:divBdr>
                <w:top w:val="none" w:sz="0" w:space="0" w:color="auto"/>
                <w:left w:val="none" w:sz="0" w:space="0" w:color="auto"/>
                <w:bottom w:val="none" w:sz="0" w:space="0" w:color="auto"/>
                <w:right w:val="none" w:sz="0" w:space="0" w:color="auto"/>
              </w:divBdr>
            </w:div>
            <w:div w:id="793788604">
              <w:marLeft w:val="0"/>
              <w:marRight w:val="0"/>
              <w:marTop w:val="450"/>
              <w:marBottom w:val="0"/>
              <w:divBdr>
                <w:top w:val="none" w:sz="0" w:space="0" w:color="auto"/>
                <w:left w:val="none" w:sz="0" w:space="0" w:color="auto"/>
                <w:bottom w:val="none" w:sz="0" w:space="0" w:color="auto"/>
                <w:right w:val="none" w:sz="0" w:space="0" w:color="auto"/>
              </w:divBdr>
            </w:div>
            <w:div w:id="271667083">
              <w:marLeft w:val="0"/>
              <w:marRight w:val="0"/>
              <w:marTop w:val="450"/>
              <w:marBottom w:val="0"/>
              <w:divBdr>
                <w:top w:val="none" w:sz="0" w:space="0" w:color="auto"/>
                <w:left w:val="none" w:sz="0" w:space="0" w:color="auto"/>
                <w:bottom w:val="none" w:sz="0" w:space="0" w:color="auto"/>
                <w:right w:val="none" w:sz="0" w:space="0" w:color="auto"/>
              </w:divBdr>
            </w:div>
          </w:divsChild>
        </w:div>
        <w:div w:id="580064329">
          <w:marLeft w:val="-225"/>
          <w:marRight w:val="-225"/>
          <w:marTop w:val="0"/>
          <w:marBottom w:val="0"/>
          <w:divBdr>
            <w:top w:val="none" w:sz="0" w:space="0" w:color="auto"/>
            <w:left w:val="none" w:sz="0" w:space="0" w:color="auto"/>
            <w:bottom w:val="none" w:sz="0" w:space="0" w:color="auto"/>
            <w:right w:val="none" w:sz="0" w:space="0" w:color="auto"/>
          </w:divBdr>
          <w:divsChild>
            <w:div w:id="59602111">
              <w:marLeft w:val="0"/>
              <w:marRight w:val="0"/>
              <w:marTop w:val="450"/>
              <w:marBottom w:val="0"/>
              <w:divBdr>
                <w:top w:val="none" w:sz="0" w:space="0" w:color="auto"/>
                <w:left w:val="none" w:sz="0" w:space="0" w:color="auto"/>
                <w:bottom w:val="none" w:sz="0" w:space="0" w:color="auto"/>
                <w:right w:val="none" w:sz="0" w:space="0" w:color="auto"/>
              </w:divBdr>
            </w:div>
            <w:div w:id="1982998217">
              <w:marLeft w:val="0"/>
              <w:marRight w:val="0"/>
              <w:marTop w:val="450"/>
              <w:marBottom w:val="0"/>
              <w:divBdr>
                <w:top w:val="none" w:sz="0" w:space="0" w:color="auto"/>
                <w:left w:val="none" w:sz="0" w:space="0" w:color="auto"/>
                <w:bottom w:val="none" w:sz="0" w:space="0" w:color="auto"/>
                <w:right w:val="none" w:sz="0" w:space="0" w:color="auto"/>
              </w:divBdr>
            </w:div>
            <w:div w:id="18607730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16026165">
      <w:bodyDiv w:val="1"/>
      <w:marLeft w:val="0"/>
      <w:marRight w:val="0"/>
      <w:marTop w:val="0"/>
      <w:marBottom w:val="0"/>
      <w:divBdr>
        <w:top w:val="none" w:sz="0" w:space="0" w:color="auto"/>
        <w:left w:val="none" w:sz="0" w:space="0" w:color="auto"/>
        <w:bottom w:val="none" w:sz="0" w:space="0" w:color="auto"/>
        <w:right w:val="none" w:sz="0" w:space="0" w:color="auto"/>
      </w:divBdr>
      <w:divsChild>
        <w:div w:id="2107576920">
          <w:marLeft w:val="-225"/>
          <w:marRight w:val="-225"/>
          <w:marTop w:val="225"/>
          <w:marBottom w:val="0"/>
          <w:divBdr>
            <w:top w:val="none" w:sz="0" w:space="0" w:color="auto"/>
            <w:left w:val="none" w:sz="0" w:space="0" w:color="auto"/>
            <w:bottom w:val="none" w:sz="0" w:space="0" w:color="auto"/>
            <w:right w:val="none" w:sz="0" w:space="0" w:color="auto"/>
          </w:divBdr>
          <w:divsChild>
            <w:div w:id="1981692924">
              <w:marLeft w:val="0"/>
              <w:marRight w:val="0"/>
              <w:marTop w:val="450"/>
              <w:marBottom w:val="0"/>
              <w:divBdr>
                <w:top w:val="none" w:sz="0" w:space="0" w:color="auto"/>
                <w:left w:val="none" w:sz="0" w:space="0" w:color="auto"/>
                <w:bottom w:val="none" w:sz="0" w:space="0" w:color="auto"/>
                <w:right w:val="none" w:sz="0" w:space="0" w:color="auto"/>
              </w:divBdr>
              <w:divsChild>
                <w:div w:id="1648974500">
                  <w:marLeft w:val="0"/>
                  <w:marRight w:val="0"/>
                  <w:marTop w:val="0"/>
                  <w:marBottom w:val="0"/>
                  <w:divBdr>
                    <w:top w:val="none" w:sz="0" w:space="0" w:color="auto"/>
                    <w:left w:val="none" w:sz="0" w:space="0" w:color="auto"/>
                    <w:bottom w:val="none" w:sz="0" w:space="0" w:color="auto"/>
                    <w:right w:val="none" w:sz="0" w:space="0" w:color="auto"/>
                  </w:divBdr>
                  <w:divsChild>
                    <w:div w:id="16237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69937">
              <w:marLeft w:val="0"/>
              <w:marRight w:val="0"/>
              <w:marTop w:val="450"/>
              <w:marBottom w:val="0"/>
              <w:divBdr>
                <w:top w:val="none" w:sz="0" w:space="0" w:color="auto"/>
                <w:left w:val="none" w:sz="0" w:space="0" w:color="auto"/>
                <w:bottom w:val="none" w:sz="0" w:space="0" w:color="auto"/>
                <w:right w:val="none" w:sz="0" w:space="0" w:color="auto"/>
              </w:divBdr>
              <w:divsChild>
                <w:div w:id="275599594">
                  <w:marLeft w:val="0"/>
                  <w:marRight w:val="0"/>
                  <w:marTop w:val="0"/>
                  <w:marBottom w:val="0"/>
                  <w:divBdr>
                    <w:top w:val="none" w:sz="0" w:space="0" w:color="auto"/>
                    <w:left w:val="none" w:sz="0" w:space="0" w:color="auto"/>
                    <w:bottom w:val="none" w:sz="0" w:space="0" w:color="auto"/>
                    <w:right w:val="none" w:sz="0" w:space="0" w:color="auto"/>
                  </w:divBdr>
                  <w:divsChild>
                    <w:div w:id="12868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87625">
              <w:marLeft w:val="0"/>
              <w:marRight w:val="0"/>
              <w:marTop w:val="450"/>
              <w:marBottom w:val="0"/>
              <w:divBdr>
                <w:top w:val="none" w:sz="0" w:space="0" w:color="auto"/>
                <w:left w:val="none" w:sz="0" w:space="0" w:color="auto"/>
                <w:bottom w:val="none" w:sz="0" w:space="0" w:color="auto"/>
                <w:right w:val="none" w:sz="0" w:space="0" w:color="auto"/>
              </w:divBdr>
              <w:divsChild>
                <w:div w:id="1053887105">
                  <w:marLeft w:val="0"/>
                  <w:marRight w:val="0"/>
                  <w:marTop w:val="0"/>
                  <w:marBottom w:val="0"/>
                  <w:divBdr>
                    <w:top w:val="none" w:sz="0" w:space="0" w:color="auto"/>
                    <w:left w:val="none" w:sz="0" w:space="0" w:color="auto"/>
                    <w:bottom w:val="none" w:sz="0" w:space="0" w:color="auto"/>
                    <w:right w:val="none" w:sz="0" w:space="0" w:color="auto"/>
                  </w:divBdr>
                  <w:divsChild>
                    <w:div w:id="10882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628">
          <w:marLeft w:val="-225"/>
          <w:marRight w:val="-225"/>
          <w:marTop w:val="0"/>
          <w:marBottom w:val="0"/>
          <w:divBdr>
            <w:top w:val="none" w:sz="0" w:space="0" w:color="auto"/>
            <w:left w:val="none" w:sz="0" w:space="0" w:color="auto"/>
            <w:bottom w:val="none" w:sz="0" w:space="0" w:color="auto"/>
            <w:right w:val="none" w:sz="0" w:space="0" w:color="auto"/>
          </w:divBdr>
          <w:divsChild>
            <w:div w:id="1878466565">
              <w:marLeft w:val="0"/>
              <w:marRight w:val="0"/>
              <w:marTop w:val="450"/>
              <w:marBottom w:val="0"/>
              <w:divBdr>
                <w:top w:val="none" w:sz="0" w:space="0" w:color="auto"/>
                <w:left w:val="none" w:sz="0" w:space="0" w:color="auto"/>
                <w:bottom w:val="none" w:sz="0" w:space="0" w:color="auto"/>
                <w:right w:val="none" w:sz="0" w:space="0" w:color="auto"/>
              </w:divBdr>
              <w:divsChild>
                <w:div w:id="672799669">
                  <w:marLeft w:val="0"/>
                  <w:marRight w:val="0"/>
                  <w:marTop w:val="0"/>
                  <w:marBottom w:val="0"/>
                  <w:divBdr>
                    <w:top w:val="none" w:sz="0" w:space="0" w:color="auto"/>
                    <w:left w:val="none" w:sz="0" w:space="0" w:color="auto"/>
                    <w:bottom w:val="none" w:sz="0" w:space="0" w:color="auto"/>
                    <w:right w:val="none" w:sz="0" w:space="0" w:color="auto"/>
                  </w:divBdr>
                  <w:divsChild>
                    <w:div w:id="10876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4672">
              <w:marLeft w:val="0"/>
              <w:marRight w:val="0"/>
              <w:marTop w:val="450"/>
              <w:marBottom w:val="0"/>
              <w:divBdr>
                <w:top w:val="none" w:sz="0" w:space="0" w:color="auto"/>
                <w:left w:val="none" w:sz="0" w:space="0" w:color="auto"/>
                <w:bottom w:val="none" w:sz="0" w:space="0" w:color="auto"/>
                <w:right w:val="none" w:sz="0" w:space="0" w:color="auto"/>
              </w:divBdr>
              <w:divsChild>
                <w:div w:id="113987302">
                  <w:marLeft w:val="0"/>
                  <w:marRight w:val="0"/>
                  <w:marTop w:val="0"/>
                  <w:marBottom w:val="0"/>
                  <w:divBdr>
                    <w:top w:val="none" w:sz="0" w:space="0" w:color="auto"/>
                    <w:left w:val="none" w:sz="0" w:space="0" w:color="auto"/>
                    <w:bottom w:val="none" w:sz="0" w:space="0" w:color="auto"/>
                    <w:right w:val="none" w:sz="0" w:space="0" w:color="auto"/>
                  </w:divBdr>
                  <w:divsChild>
                    <w:div w:id="20558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4852">
              <w:marLeft w:val="0"/>
              <w:marRight w:val="0"/>
              <w:marTop w:val="450"/>
              <w:marBottom w:val="0"/>
              <w:divBdr>
                <w:top w:val="none" w:sz="0" w:space="0" w:color="auto"/>
                <w:left w:val="none" w:sz="0" w:space="0" w:color="auto"/>
                <w:bottom w:val="none" w:sz="0" w:space="0" w:color="auto"/>
                <w:right w:val="none" w:sz="0" w:space="0" w:color="auto"/>
              </w:divBdr>
              <w:divsChild>
                <w:div w:id="1600408870">
                  <w:marLeft w:val="0"/>
                  <w:marRight w:val="0"/>
                  <w:marTop w:val="0"/>
                  <w:marBottom w:val="0"/>
                  <w:divBdr>
                    <w:top w:val="none" w:sz="0" w:space="0" w:color="auto"/>
                    <w:left w:val="none" w:sz="0" w:space="0" w:color="auto"/>
                    <w:bottom w:val="none" w:sz="0" w:space="0" w:color="auto"/>
                    <w:right w:val="none" w:sz="0" w:space="0" w:color="auto"/>
                  </w:divBdr>
                  <w:divsChild>
                    <w:div w:id="4153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03974">
      <w:bodyDiv w:val="1"/>
      <w:marLeft w:val="0"/>
      <w:marRight w:val="0"/>
      <w:marTop w:val="0"/>
      <w:marBottom w:val="0"/>
      <w:divBdr>
        <w:top w:val="none" w:sz="0" w:space="0" w:color="auto"/>
        <w:left w:val="none" w:sz="0" w:space="0" w:color="auto"/>
        <w:bottom w:val="none" w:sz="0" w:space="0" w:color="auto"/>
        <w:right w:val="none" w:sz="0" w:space="0" w:color="auto"/>
      </w:divBdr>
      <w:divsChild>
        <w:div w:id="1002471406">
          <w:marLeft w:val="0"/>
          <w:marRight w:val="0"/>
          <w:marTop w:val="0"/>
          <w:marBottom w:val="0"/>
          <w:divBdr>
            <w:top w:val="none" w:sz="0" w:space="0" w:color="auto"/>
            <w:left w:val="none" w:sz="0" w:space="0" w:color="auto"/>
            <w:bottom w:val="none" w:sz="0" w:space="0" w:color="auto"/>
            <w:right w:val="none" w:sz="0" w:space="0" w:color="auto"/>
          </w:divBdr>
          <w:divsChild>
            <w:div w:id="946276427">
              <w:marLeft w:val="0"/>
              <w:marRight w:val="0"/>
              <w:marTop w:val="0"/>
              <w:marBottom w:val="0"/>
              <w:divBdr>
                <w:top w:val="none" w:sz="0" w:space="0" w:color="auto"/>
                <w:left w:val="none" w:sz="0" w:space="0" w:color="auto"/>
                <w:bottom w:val="none" w:sz="0" w:space="0" w:color="auto"/>
                <w:right w:val="none" w:sz="0" w:space="0" w:color="auto"/>
              </w:divBdr>
              <w:divsChild>
                <w:div w:id="1544100780">
                  <w:marLeft w:val="-225"/>
                  <w:marRight w:val="-225"/>
                  <w:marTop w:val="0"/>
                  <w:marBottom w:val="0"/>
                  <w:divBdr>
                    <w:top w:val="none" w:sz="0" w:space="0" w:color="auto"/>
                    <w:left w:val="none" w:sz="0" w:space="0" w:color="auto"/>
                    <w:bottom w:val="none" w:sz="0" w:space="0" w:color="auto"/>
                    <w:right w:val="none" w:sz="0" w:space="0" w:color="auto"/>
                  </w:divBdr>
                  <w:divsChild>
                    <w:div w:id="1460103168">
                      <w:marLeft w:val="0"/>
                      <w:marRight w:val="0"/>
                      <w:marTop w:val="0"/>
                      <w:marBottom w:val="0"/>
                      <w:divBdr>
                        <w:top w:val="none" w:sz="0" w:space="0" w:color="auto"/>
                        <w:left w:val="none" w:sz="0" w:space="0" w:color="auto"/>
                        <w:bottom w:val="none" w:sz="0" w:space="0" w:color="auto"/>
                        <w:right w:val="none" w:sz="0" w:space="0" w:color="auto"/>
                      </w:divBdr>
                      <w:divsChild>
                        <w:div w:id="1273513341">
                          <w:marLeft w:val="0"/>
                          <w:marRight w:val="0"/>
                          <w:marTop w:val="0"/>
                          <w:marBottom w:val="0"/>
                          <w:divBdr>
                            <w:top w:val="none" w:sz="0" w:space="0" w:color="auto"/>
                            <w:left w:val="none" w:sz="0" w:space="0" w:color="auto"/>
                            <w:bottom w:val="none" w:sz="0" w:space="0" w:color="auto"/>
                            <w:right w:val="none" w:sz="0" w:space="0" w:color="auto"/>
                          </w:divBdr>
                          <w:divsChild>
                            <w:div w:id="1576236699">
                              <w:marLeft w:val="4515"/>
                              <w:marRight w:val="0"/>
                              <w:marTop w:val="0"/>
                              <w:marBottom w:val="0"/>
                              <w:divBdr>
                                <w:top w:val="none" w:sz="0" w:space="0" w:color="auto"/>
                                <w:left w:val="none" w:sz="0" w:space="0" w:color="auto"/>
                                <w:bottom w:val="none" w:sz="0" w:space="0" w:color="auto"/>
                                <w:right w:val="none" w:sz="0" w:space="0" w:color="auto"/>
                              </w:divBdr>
                              <w:divsChild>
                                <w:div w:id="18801273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sgrouptranslators.com/" TargetMode="External"/><Relationship Id="rId13" Type="http://schemas.openxmlformats.org/officeDocument/2006/relationships/hyperlink" Target="http://starsgrouptranslator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rsgrouptranslators.in" TargetMode="External"/><Relationship Id="rId12" Type="http://schemas.openxmlformats.org/officeDocument/2006/relationships/hyperlink" Target="http://starsgrouptranslators.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1.xml"/><Relationship Id="rId1" Type="http://schemas.openxmlformats.org/officeDocument/2006/relationships/styles" Target="styles.xml"/><Relationship Id="rId6" Type="http://schemas.openxmlformats.org/officeDocument/2006/relationships/hyperlink" Target="mailto:shripalsharma4@gmail.com" TargetMode="External"/><Relationship Id="rId11" Type="http://schemas.openxmlformats.org/officeDocument/2006/relationships/hyperlink" Target="http://starsgrouptranslators.com/" TargetMode="External"/><Relationship Id="rId5" Type="http://schemas.openxmlformats.org/officeDocument/2006/relationships/image" Target="media/image1.jpeg"/><Relationship Id="rId15" Type="http://schemas.openxmlformats.org/officeDocument/2006/relationships/image" Target="media/image3.wmf"/><Relationship Id="rId10" Type="http://schemas.openxmlformats.org/officeDocument/2006/relationships/hyperlink" Target="http://starsgrouptranslators.com/" TargetMode="External"/><Relationship Id="rId4" Type="http://schemas.openxmlformats.org/officeDocument/2006/relationships/webSettings" Target="webSettings.xml"/><Relationship Id="rId9" Type="http://schemas.openxmlformats.org/officeDocument/2006/relationships/hyperlink" Target="http://starsgrouptranslators.com/" TargetMode="External"/><Relationship Id="rId14"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2019-05-01T11:32:00Z</dcterms:created>
  <dcterms:modified xsi:type="dcterms:W3CDTF">2019-05-01T11:32:00Z</dcterms:modified>
</cp:coreProperties>
</file>