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2A44E" w14:textId="3596DDE2" w:rsidR="005D4E1F" w:rsidRPr="005D4E1F" w:rsidRDefault="005D4E1F" w:rsidP="005D4E1F">
      <w:pPr>
        <w:autoSpaceDE w:val="0"/>
        <w:autoSpaceDN w:val="0"/>
        <w:adjustRightInd w:val="0"/>
        <w:spacing w:after="368" w:line="483" w:lineRule="exact"/>
        <w:jc w:val="center"/>
        <w:rPr>
          <w:rFonts w:cs="TimesNewRomanPS-BoldMT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cs="TimesNewRomanPS-BoldMT"/>
          <w:b/>
          <w:color w:val="000000"/>
          <w:spacing w:val="7"/>
          <w:sz w:val="32"/>
          <w:szCs w:val="32"/>
        </w:rPr>
        <w:t xml:space="preserve">HARINDER </w:t>
      </w:r>
      <w:r w:rsidR="009E3D11">
        <w:rPr>
          <w:rFonts w:cs="TimesNewRomanPS-BoldMT"/>
          <w:b/>
          <w:color w:val="000000"/>
          <w:spacing w:val="7"/>
          <w:sz w:val="32"/>
          <w:szCs w:val="32"/>
        </w:rPr>
        <w:t xml:space="preserve">J. </w:t>
      </w:r>
      <w:r>
        <w:rPr>
          <w:rFonts w:cs="TimesNewRomanPS-BoldMT"/>
          <w:b/>
          <w:color w:val="000000"/>
          <w:spacing w:val="7"/>
          <w:sz w:val="32"/>
          <w:szCs w:val="32"/>
        </w:rPr>
        <w:t>DHILLON</w:t>
      </w:r>
    </w:p>
    <w:p w14:paraId="0CB61A5B" w14:textId="2E7B1B9E" w:rsidR="00895BF5" w:rsidRDefault="005D4E1F" w:rsidP="005D4E1F">
      <w:pPr>
        <w:jc w:val="center"/>
        <w:rPr>
          <w:rStyle w:val="Hyperlink"/>
        </w:rPr>
      </w:pPr>
      <w:r>
        <w:t>4593 Pheasant Court, Dublin, CA 94568</w:t>
      </w:r>
      <w:r w:rsidR="00BA5B5D">
        <w:t>. Tel #</w:t>
      </w:r>
      <w:r>
        <w:t>:</w:t>
      </w:r>
      <w:r w:rsidR="00750A7A">
        <w:t xml:space="preserve"> 925-833-1133</w:t>
      </w:r>
      <w:r>
        <w:t xml:space="preserve"> 925</w:t>
      </w:r>
      <w:r w:rsidR="00750A7A">
        <w:t xml:space="preserve"> (H), 925</w:t>
      </w:r>
      <w:r>
        <w:t>-708-6275</w:t>
      </w:r>
      <w:r w:rsidR="00750A7A">
        <w:t xml:space="preserve"> ©</w:t>
      </w:r>
      <w:r>
        <w:t>,</w:t>
      </w:r>
      <w:r w:rsidR="00BA5B5D">
        <w:t xml:space="preserve"> </w:t>
      </w:r>
      <w:r>
        <w:t xml:space="preserve">Email: </w:t>
      </w:r>
      <w:hyperlink r:id="rId5" w:history="1">
        <w:r w:rsidRPr="00D97EB6">
          <w:rPr>
            <w:rStyle w:val="Hyperlink"/>
          </w:rPr>
          <w:t>harinderdhillon@comcast.net</w:t>
        </w:r>
      </w:hyperlink>
      <w:r w:rsidR="000029FF">
        <w:rPr>
          <w:rStyle w:val="Hyperlink"/>
        </w:rPr>
        <w:t xml:space="preserve">  </w:t>
      </w:r>
    </w:p>
    <w:p w14:paraId="411DDC9E" w14:textId="77777777" w:rsidR="005D4E1F" w:rsidRDefault="005D4E1F" w:rsidP="005D4E1F">
      <w:pPr>
        <w:jc w:val="center"/>
        <w:rPr>
          <w:b/>
        </w:rPr>
      </w:pPr>
      <w:r>
        <w:rPr>
          <w:b/>
        </w:rPr>
        <w:t>PROFESSIONAL SUMMARY</w:t>
      </w:r>
    </w:p>
    <w:p w14:paraId="31A55EC9" w14:textId="7086F192" w:rsidR="005D4E1F" w:rsidRPr="005D4E1F" w:rsidRDefault="005D4E1F" w:rsidP="005D4E1F">
      <w:pPr>
        <w:ind w:firstLine="720"/>
        <w:rPr>
          <w:b/>
        </w:rPr>
      </w:pPr>
      <w:r>
        <w:rPr>
          <w:rFonts w:cs="TimesNewRomanPSMT"/>
          <w:color w:val="000000"/>
        </w:rPr>
        <w:t>Have o</w:t>
      </w:r>
      <w:r w:rsidRPr="005D4E1F">
        <w:rPr>
          <w:rFonts w:cs="TimesNewRomanPSMT"/>
          <w:color w:val="000000"/>
        </w:rPr>
        <w:t>ver 25 plus years working experience as a translator and interpreter. Prior</w:t>
      </w:r>
      <w:r>
        <w:rPr>
          <w:rFonts w:cs="TimesNewRomanPSMT"/>
          <w:color w:val="000000"/>
        </w:rPr>
        <w:t xml:space="preserve"> work experience</w:t>
      </w:r>
      <w:r w:rsidRPr="005D4E1F">
        <w:rPr>
          <w:rFonts w:cs="TimesNewRomanPSMT"/>
          <w:color w:val="000000"/>
        </w:rPr>
        <w:t xml:space="preserve"> include</w:t>
      </w:r>
      <w:r>
        <w:rPr>
          <w:rFonts w:cs="TimesNewRomanPSMT"/>
          <w:color w:val="000000"/>
        </w:rPr>
        <w:t>s</w:t>
      </w:r>
      <w:r w:rsidR="00450730">
        <w:rPr>
          <w:rFonts w:cs="TimesNewRomanPSMT"/>
          <w:color w:val="000000"/>
        </w:rPr>
        <w:t xml:space="preserve"> working as a</w:t>
      </w:r>
      <w:r w:rsidRPr="005D4E1F">
        <w:rPr>
          <w:rFonts w:cs="TimesNewRomanPSMT"/>
          <w:color w:val="000000"/>
        </w:rPr>
        <w:t xml:space="preserve"> Language Instructor</w:t>
      </w:r>
      <w:r w:rsidR="001C6138">
        <w:rPr>
          <w:rFonts w:cs="TimesNewRomanPSMT"/>
          <w:color w:val="000000"/>
        </w:rPr>
        <w:t xml:space="preserve"> </w:t>
      </w:r>
      <w:r w:rsidR="00486856">
        <w:rPr>
          <w:rFonts w:cs="TimesNewRomanPSMT"/>
          <w:color w:val="000000"/>
        </w:rPr>
        <w:t>for</w:t>
      </w:r>
      <w:r w:rsidR="001C6138">
        <w:rPr>
          <w:rFonts w:cs="TimesNewRomanPSMT"/>
          <w:color w:val="000000"/>
        </w:rPr>
        <w:t xml:space="preserve"> NSA</w:t>
      </w:r>
      <w:r w:rsidRPr="005D4E1F">
        <w:rPr>
          <w:rFonts w:cs="TimesNewRomanPSMT"/>
          <w:color w:val="000000"/>
        </w:rPr>
        <w:t>, Assistant Librarian for the Maryland Department of Environment, Interpreter for Di</w:t>
      </w:r>
      <w:r w:rsidR="00FE2B23">
        <w:rPr>
          <w:rFonts w:cs="TimesNewRomanPSMT"/>
          <w:color w:val="000000"/>
        </w:rPr>
        <w:t xml:space="preserve">strict Court of Maryland and </w:t>
      </w:r>
      <w:r w:rsidRPr="005D4E1F">
        <w:rPr>
          <w:rFonts w:cs="TimesNewRomanPSMT"/>
          <w:color w:val="000000"/>
        </w:rPr>
        <w:t>a licensed Real Estate agent.</w:t>
      </w:r>
    </w:p>
    <w:p w14:paraId="30320024" w14:textId="199EE147" w:rsidR="005D4E1F" w:rsidRPr="005D4E1F" w:rsidRDefault="005D4E1F" w:rsidP="00FE2B23">
      <w:pPr>
        <w:autoSpaceDE w:val="0"/>
        <w:autoSpaceDN w:val="0"/>
        <w:adjustRightInd w:val="0"/>
        <w:spacing w:line="267" w:lineRule="exact"/>
        <w:ind w:firstLine="720"/>
        <w:jc w:val="both"/>
        <w:rPr>
          <w:rFonts w:cs="TimesNewRomanPSMT"/>
          <w:color w:val="000000"/>
        </w:rPr>
      </w:pPr>
      <w:r w:rsidRPr="005D4E1F">
        <w:rPr>
          <w:rFonts w:cs="TimesNewRomanPSMT"/>
          <w:color w:val="000000"/>
        </w:rPr>
        <w:t xml:space="preserve">  </w:t>
      </w:r>
      <w:r w:rsidR="00FE2B23">
        <w:rPr>
          <w:rFonts w:cs="TimesNewRomanPSMT"/>
          <w:color w:val="000000"/>
        </w:rPr>
        <w:t>Received Letters of Appreciation from NSA</w:t>
      </w:r>
      <w:r w:rsidRPr="005D4E1F">
        <w:rPr>
          <w:rFonts w:cs="TimesNewRomanPSMT"/>
          <w:color w:val="000000"/>
        </w:rPr>
        <w:t xml:space="preserve"> for language test development. Generated several Information Reports </w:t>
      </w:r>
      <w:r w:rsidR="00FE2B23">
        <w:rPr>
          <w:rFonts w:cs="TimesNewRomanPSMT"/>
          <w:color w:val="000000"/>
        </w:rPr>
        <w:t>for the FB</w:t>
      </w:r>
      <w:r w:rsidRPr="005D4E1F">
        <w:rPr>
          <w:rFonts w:cs="TimesNewRomanPSMT"/>
          <w:color w:val="000000"/>
        </w:rPr>
        <w:t>I.</w:t>
      </w:r>
      <w:r w:rsidR="00FE2B23">
        <w:rPr>
          <w:rFonts w:cs="TimesNewRomanPSMT"/>
          <w:color w:val="000000"/>
        </w:rPr>
        <w:t xml:space="preserve"> </w:t>
      </w:r>
      <w:r w:rsidR="007768C5">
        <w:rPr>
          <w:rFonts w:cs="TimesNewRomanPSMT"/>
          <w:color w:val="000000"/>
        </w:rPr>
        <w:t xml:space="preserve">Tested by NSA, FSI and FBI in all languages. </w:t>
      </w:r>
      <w:r w:rsidRPr="005D4E1F">
        <w:rPr>
          <w:rFonts w:cs="TimesNewRomanPSMT"/>
          <w:color w:val="000000"/>
        </w:rPr>
        <w:t xml:space="preserve"> </w:t>
      </w:r>
      <w:r w:rsidR="00FE2B23">
        <w:rPr>
          <w:rFonts w:cs="TimesNewRomanPSMT"/>
          <w:color w:val="000000"/>
        </w:rPr>
        <w:t>Possess an active</w:t>
      </w:r>
      <w:r w:rsidRPr="005D4E1F">
        <w:rPr>
          <w:rFonts w:cs="TimesNewRomanPSMT"/>
          <w:color w:val="000000"/>
        </w:rPr>
        <w:t xml:space="preserve"> </w:t>
      </w:r>
      <w:r w:rsidRPr="005D4E1F">
        <w:rPr>
          <w:rFonts w:cs="TimesNewRomanPSMT"/>
          <w:b/>
          <w:color w:val="000000"/>
        </w:rPr>
        <w:t>TOP SECRET CLEARANCE</w:t>
      </w:r>
      <w:r w:rsidRPr="00FE2B23">
        <w:rPr>
          <w:rFonts w:cs="TimesNewRomanPSMT"/>
          <w:color w:val="000000"/>
        </w:rPr>
        <w:t>.</w:t>
      </w:r>
    </w:p>
    <w:p w14:paraId="093C249F" w14:textId="77777777" w:rsidR="005D4E1F" w:rsidRDefault="00FE2B23" w:rsidP="005D4E1F">
      <w:pPr>
        <w:jc w:val="center"/>
        <w:rPr>
          <w:b/>
        </w:rPr>
      </w:pPr>
      <w:r>
        <w:rPr>
          <w:b/>
        </w:rPr>
        <w:t>SKILLS</w:t>
      </w:r>
    </w:p>
    <w:p w14:paraId="63559C6F" w14:textId="77777777" w:rsidR="002617F3" w:rsidRDefault="00FE2B23" w:rsidP="002617F3">
      <w:pPr>
        <w:pStyle w:val="ListParagraph"/>
        <w:numPr>
          <w:ilvl w:val="0"/>
          <w:numId w:val="1"/>
        </w:numPr>
        <w:tabs>
          <w:tab w:val="left" w:pos="5780"/>
        </w:tabs>
        <w:autoSpaceDE w:val="0"/>
        <w:autoSpaceDN w:val="0"/>
        <w:adjustRightInd w:val="0"/>
        <w:spacing w:after="0" w:line="260" w:lineRule="exact"/>
        <w:rPr>
          <w:rFonts w:cs="TimesNewRomanPSMT"/>
          <w:color w:val="000000"/>
        </w:rPr>
      </w:pPr>
      <w:r w:rsidRPr="00FE2B2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56359036" wp14:editId="5FEA4B6C">
                <wp:simplePos x="0" y="0"/>
                <wp:positionH relativeFrom="page">
                  <wp:posOffset>317500</wp:posOffset>
                </wp:positionH>
                <wp:positionV relativeFrom="page">
                  <wp:posOffset>2120900</wp:posOffset>
                </wp:positionV>
                <wp:extent cx="7137400" cy="215900"/>
                <wp:effectExtent l="0" t="0" r="12700" b="1270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0" cy="215900"/>
                        </a:xfrm>
                        <a:custGeom>
                          <a:avLst/>
                          <a:gdLst>
                            <a:gd name="T0" fmla="*/ 0 w 562"/>
                            <a:gd name="T1" fmla="*/ 17 h 17"/>
                            <a:gd name="T2" fmla="*/ 562 w 562"/>
                            <a:gd name="T3" fmla="*/ 17 h 17"/>
                            <a:gd name="T4" fmla="*/ 562 w 562"/>
                            <a:gd name="T5" fmla="*/ 0 h 17"/>
                            <a:gd name="T6" fmla="*/ 0 w 562"/>
                            <a:gd name="T7" fmla="*/ 0 h 17"/>
                            <a:gd name="T8" fmla="*/ 0 w 562"/>
                            <a:gd name="T9" fmla="*/ 17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2" h="17">
                              <a:moveTo>
                                <a:pt x="0" y="17"/>
                              </a:moveTo>
                              <a:lnTo>
                                <a:pt x="562" y="17"/>
                              </a:lnTo>
                              <a:lnTo>
                                <a:pt x="562" y="0"/>
                              </a:ln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42E8B" id="Freeform 2" o:spid="_x0000_s1026" style="position:absolute;margin-left:25pt;margin-top:167pt;width:562pt;height:1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" path="m,17r562,l562,,,,,17xe" stroked="f">
                <v:path o:connecttype="custom" o:connectlocs="0,215900;7137400,215900;7137400,0;0,0;0,215900" o:connectangles="0,0,0,0,0"/>
                <w10:wrap anchorx="page" anchory="page"/>
                <w10:anchorlock/>
              </v:shape>
            </w:pict>
          </mc:Fallback>
        </mc:AlternateContent>
      </w:r>
      <w:r w:rsidRPr="002617F3">
        <w:rPr>
          <w:rFonts w:cs="TimesNewRomanPSMT"/>
          <w:color w:val="000000"/>
        </w:rPr>
        <w:t>Measurement, Research and Statistics. Computer skil</w:t>
      </w:r>
      <w:r w:rsidR="002617F3">
        <w:rPr>
          <w:rFonts w:cs="TimesNewRomanPSMT"/>
          <w:color w:val="000000"/>
        </w:rPr>
        <w:t xml:space="preserve">ls: </w:t>
      </w:r>
      <w:r w:rsidR="002617F3" w:rsidRPr="002617F3">
        <w:rPr>
          <w:rFonts w:cs="TimesNewRomanPSMT"/>
          <w:color w:val="000000"/>
        </w:rPr>
        <w:t>SPSSX, RPG1 and RPG2.</w:t>
      </w:r>
      <w:r w:rsidR="002617F3">
        <w:rPr>
          <w:rFonts w:cs="TimesNewRomanPSMT"/>
          <w:color w:val="000000"/>
        </w:rPr>
        <w:t xml:space="preserve"> </w:t>
      </w:r>
      <w:r w:rsidR="002617F3">
        <w:rPr>
          <w:rFonts w:cs="TimesNewRomanPSMT"/>
          <w:color w:val="000000"/>
        </w:rPr>
        <w:tab/>
      </w:r>
    </w:p>
    <w:p w14:paraId="665F42C3" w14:textId="63DC3B5E" w:rsidR="002617F3" w:rsidRPr="002617F3" w:rsidRDefault="002617F3" w:rsidP="002617F3">
      <w:pPr>
        <w:pStyle w:val="ListParagraph"/>
        <w:numPr>
          <w:ilvl w:val="0"/>
          <w:numId w:val="1"/>
        </w:numPr>
        <w:tabs>
          <w:tab w:val="left" w:pos="5780"/>
        </w:tabs>
        <w:autoSpaceDE w:val="0"/>
        <w:autoSpaceDN w:val="0"/>
        <w:adjustRightInd w:val="0"/>
        <w:spacing w:after="0" w:line="260" w:lineRule="exact"/>
        <w:rPr>
          <w:rFonts w:cs="TimesNewRomanPSMT"/>
          <w:color w:val="000000"/>
        </w:rPr>
      </w:pPr>
      <w:r>
        <w:rPr>
          <w:rFonts w:cs="TimesNewRomanPSMT"/>
          <w:color w:val="000000"/>
        </w:rPr>
        <w:t>Translating, Interpreting,</w:t>
      </w:r>
      <w:r w:rsidR="00E46900">
        <w:rPr>
          <w:rFonts w:cs="TimesNewRomanPSMT"/>
          <w:color w:val="000000"/>
        </w:rPr>
        <w:t xml:space="preserve"> </w:t>
      </w:r>
      <w:r w:rsidR="00FE2B23" w:rsidRPr="002617F3">
        <w:rPr>
          <w:rFonts w:cs="TimesNewRomanPSMT"/>
          <w:color w:val="000000"/>
        </w:rPr>
        <w:t>Rating, Monitoring and Fluency</w:t>
      </w:r>
      <w:r>
        <w:rPr>
          <w:rFonts w:cs="TimesNewRomanPSMT"/>
          <w:color w:val="000000"/>
        </w:rPr>
        <w:t>.</w:t>
      </w:r>
    </w:p>
    <w:p w14:paraId="6F911704" w14:textId="77777777" w:rsidR="002617F3" w:rsidRPr="002617F3" w:rsidRDefault="002617F3" w:rsidP="002617F3">
      <w:pPr>
        <w:pStyle w:val="ListParagraph"/>
        <w:numPr>
          <w:ilvl w:val="0"/>
          <w:numId w:val="1"/>
        </w:numPr>
        <w:tabs>
          <w:tab w:val="left" w:pos="5780"/>
        </w:tabs>
        <w:autoSpaceDE w:val="0"/>
        <w:autoSpaceDN w:val="0"/>
        <w:adjustRightInd w:val="0"/>
        <w:spacing w:after="0" w:line="260" w:lineRule="exact"/>
        <w:rPr>
          <w:rFonts w:cs="TimesNewRomanPSMT"/>
          <w:color w:val="000000"/>
        </w:rPr>
      </w:pPr>
      <w:r>
        <w:rPr>
          <w:rFonts w:cs="TimesNewRomanPSMT"/>
          <w:color w:val="000000"/>
          <w:w w:val="96"/>
        </w:rPr>
        <w:t xml:space="preserve">Testing in Hindi, Panjabi, Urdu and English. </w:t>
      </w:r>
    </w:p>
    <w:p w14:paraId="2C2CEF0A" w14:textId="3FBC9D8A" w:rsidR="00FE2B23" w:rsidRPr="002617F3" w:rsidRDefault="00FE2B23" w:rsidP="002617F3">
      <w:pPr>
        <w:pStyle w:val="ListParagraph"/>
        <w:numPr>
          <w:ilvl w:val="0"/>
          <w:numId w:val="1"/>
        </w:numPr>
        <w:tabs>
          <w:tab w:val="left" w:pos="5780"/>
        </w:tabs>
        <w:autoSpaceDE w:val="0"/>
        <w:autoSpaceDN w:val="0"/>
        <w:adjustRightInd w:val="0"/>
        <w:spacing w:after="0" w:line="260" w:lineRule="exact"/>
        <w:rPr>
          <w:rFonts w:cs="TimesNewRomanPSMT"/>
          <w:color w:val="000000"/>
        </w:rPr>
      </w:pPr>
      <w:r w:rsidRPr="002617F3">
        <w:rPr>
          <w:rFonts w:cs="TimesNewRomanPSMT"/>
          <w:color w:val="000000"/>
        </w:rPr>
        <w:t xml:space="preserve">Successfully </w:t>
      </w:r>
      <w:r w:rsidR="00D05B23">
        <w:rPr>
          <w:rFonts w:cs="TimesNewRomanPSMT"/>
          <w:color w:val="000000"/>
        </w:rPr>
        <w:t xml:space="preserve">interpreted in </w:t>
      </w:r>
      <w:r w:rsidRPr="002617F3">
        <w:rPr>
          <w:rFonts w:cs="TimesNewRomanPSMT"/>
          <w:color w:val="000000"/>
        </w:rPr>
        <w:t xml:space="preserve">over a thousand court interpretations and legal depositions. </w:t>
      </w:r>
    </w:p>
    <w:p w14:paraId="52DB0C67" w14:textId="77777777" w:rsidR="00FE2B23" w:rsidRDefault="00FE2B23" w:rsidP="00FE2B23">
      <w:pPr>
        <w:rPr>
          <w:b/>
        </w:rPr>
      </w:pPr>
    </w:p>
    <w:p w14:paraId="3877A6FB" w14:textId="77777777" w:rsidR="00FE2B23" w:rsidRDefault="002617F3" w:rsidP="005D4E1F">
      <w:pPr>
        <w:jc w:val="center"/>
        <w:rPr>
          <w:b/>
        </w:rPr>
      </w:pPr>
      <w:r>
        <w:rPr>
          <w:b/>
        </w:rPr>
        <w:t>WORK HISTORY</w:t>
      </w:r>
    </w:p>
    <w:p w14:paraId="614DC3AC" w14:textId="77777777" w:rsidR="005717F3" w:rsidRPr="005717F3" w:rsidRDefault="005717F3" w:rsidP="005717F3">
      <w:pPr>
        <w:autoSpaceDE w:val="0"/>
        <w:autoSpaceDN w:val="0"/>
        <w:adjustRightInd w:val="0"/>
        <w:spacing w:after="40" w:line="262" w:lineRule="exact"/>
        <w:rPr>
          <w:rFonts w:cs="TimesNewRomanPS-BoldMT"/>
          <w:color w:val="000000"/>
        </w:rPr>
      </w:pPr>
      <w:r w:rsidRPr="005717F3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3A5C45FA" wp14:editId="00F55633">
                <wp:simplePos x="0" y="0"/>
                <wp:positionH relativeFrom="page">
                  <wp:posOffset>317500</wp:posOffset>
                </wp:positionH>
                <wp:positionV relativeFrom="page">
                  <wp:posOffset>3162300</wp:posOffset>
                </wp:positionV>
                <wp:extent cx="7137400" cy="215900"/>
                <wp:effectExtent l="0" t="0" r="12700" b="1270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0" cy="215900"/>
                        </a:xfrm>
                        <a:custGeom>
                          <a:avLst/>
                          <a:gdLst>
                            <a:gd name="T0" fmla="*/ 0 w 562"/>
                            <a:gd name="T1" fmla="*/ 17 h 17"/>
                            <a:gd name="T2" fmla="*/ 562 w 562"/>
                            <a:gd name="T3" fmla="*/ 17 h 17"/>
                            <a:gd name="T4" fmla="*/ 562 w 562"/>
                            <a:gd name="T5" fmla="*/ 0 h 17"/>
                            <a:gd name="T6" fmla="*/ 0 w 562"/>
                            <a:gd name="T7" fmla="*/ 0 h 17"/>
                            <a:gd name="T8" fmla="*/ 0 w 562"/>
                            <a:gd name="T9" fmla="*/ 17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2" h="17">
                              <a:moveTo>
                                <a:pt x="0" y="17"/>
                              </a:moveTo>
                              <a:lnTo>
                                <a:pt x="562" y="17"/>
                              </a:lnTo>
                              <a:lnTo>
                                <a:pt x="562" y="0"/>
                              </a:ln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BC90C" id="Freeform 3" o:spid="_x0000_s1026" style="position:absolute;margin-left:25pt;margin-top:249pt;width:562pt;height:1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" path="m,17r562,l562,,,,,17xe" stroked="f">
                <v:path o:connecttype="custom" o:connectlocs="0,215900;7137400,215900;7137400,0;0,0;0,215900" o:connectangles="0,0,0,0,0"/>
                <w10:wrap anchorx="page" anchory="page"/>
                <w10:anchorlock/>
              </v:shape>
            </w:pict>
          </mc:Fallback>
        </mc:AlternateContent>
      </w:r>
      <w:r w:rsidRPr="005717F3">
        <w:rPr>
          <w:rFonts w:cs="TimesNewRomanPS-BoldMT"/>
          <w:color w:val="000000"/>
          <w:spacing w:val="2"/>
        </w:rPr>
        <w:t>Contract Linguist</w:t>
      </w:r>
      <w:r w:rsidRPr="005717F3">
        <w:rPr>
          <w:rFonts w:cs="TimesNewRomanPSMT"/>
          <w:color w:val="000000"/>
        </w:rPr>
        <w:t xml:space="preserve">, </w:t>
      </w:r>
      <w:r w:rsidRPr="005717F3">
        <w:rPr>
          <w:rFonts w:cs="TimesNewRomanPSMT"/>
          <w:color w:val="000000"/>
          <w:spacing w:val="-1"/>
        </w:rPr>
        <w:t>06/2006</w:t>
      </w:r>
      <w:r w:rsidRPr="005717F3">
        <w:rPr>
          <w:rFonts w:cs="TimesNewRomanPSMT"/>
          <w:color w:val="000000"/>
          <w:spacing w:val="3"/>
        </w:rPr>
        <w:t xml:space="preserve"> to </w:t>
      </w:r>
      <w:r w:rsidRPr="005717F3">
        <w:rPr>
          <w:rFonts w:cs="TimesNewRomanPSMT"/>
          <w:color w:val="000000"/>
          <w:spacing w:val="-1"/>
        </w:rPr>
        <w:t>04/2013</w:t>
      </w:r>
      <w:r w:rsidRPr="005717F3">
        <w:br/>
      </w:r>
      <w:r>
        <w:rPr>
          <w:rFonts w:cs="TimesNewRomanPS-BoldMT"/>
          <w:color w:val="000000"/>
          <w:w w:val="96"/>
        </w:rPr>
        <w:t>FB</w:t>
      </w:r>
      <w:r w:rsidRPr="005717F3">
        <w:rPr>
          <w:rFonts w:cs="TimesNewRomanPS-BoldMT"/>
          <w:color w:val="000000"/>
          <w:w w:val="96"/>
        </w:rPr>
        <w:t>I</w:t>
      </w:r>
      <w:r w:rsidRPr="005717F3">
        <w:rPr>
          <w:rFonts w:cs="TimesNewRomanPSMT"/>
          <w:color w:val="000000"/>
        </w:rPr>
        <w:t xml:space="preserve"> –</w:t>
      </w:r>
      <w:r w:rsidRPr="005717F3">
        <w:rPr>
          <w:rFonts w:cs="TimesNewRomanPSMT"/>
          <w:color w:val="000000"/>
          <w:w w:val="97"/>
        </w:rPr>
        <w:t xml:space="preserve"> San Francisco</w:t>
      </w:r>
      <w:r w:rsidRPr="005717F3">
        <w:rPr>
          <w:rFonts w:cs="TimesNewRomanPSMT"/>
          <w:color w:val="000000"/>
        </w:rPr>
        <w:t xml:space="preserve">, </w:t>
      </w:r>
      <w:r w:rsidRPr="005717F3">
        <w:rPr>
          <w:rFonts w:cs="TimesNewRomanPSMT"/>
          <w:color w:val="000000"/>
          <w:spacing w:val="2"/>
        </w:rPr>
        <w:t>CA</w:t>
      </w:r>
    </w:p>
    <w:p w14:paraId="02E03A8F" w14:textId="28325DD4" w:rsidR="005717F3" w:rsidRPr="00986CB2" w:rsidRDefault="005717F3" w:rsidP="00986C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60" w:lineRule="exact"/>
        <w:rPr>
          <w:rFonts w:cs="Wingdings-Regular"/>
          <w:color w:val="000000"/>
        </w:rPr>
      </w:pPr>
      <w:r w:rsidRPr="005717F3">
        <w:rPr>
          <w:rFonts w:cs="TimesNewRomanPSMT"/>
          <w:color w:val="000000"/>
          <w:spacing w:val="-1"/>
        </w:rPr>
        <w:t xml:space="preserve">Provided verbatim and summary translations from specific Hindi and Panjabi material into fluent, clear, accurate </w:t>
      </w:r>
      <w:r w:rsidRPr="005717F3">
        <w:rPr>
          <w:rFonts w:cs="TimesNewRomanPSMT"/>
          <w:color w:val="000000"/>
          <w:w w:val="96"/>
        </w:rPr>
        <w:t>English and vice versa.</w:t>
      </w:r>
      <w:r>
        <w:rPr>
          <w:rFonts w:cs="TimesNewRomanPSMT"/>
          <w:color w:val="000000"/>
          <w:w w:val="96"/>
        </w:rPr>
        <w:t xml:space="preserve">  </w:t>
      </w:r>
      <w:r w:rsidRPr="005717F3">
        <w:rPr>
          <w:rFonts w:cs="TimesNewRomanPSMT"/>
          <w:color w:val="000000"/>
          <w:spacing w:val="-1"/>
        </w:rPr>
        <w:t>Material was technical and non</w:t>
      </w:r>
      <w:r w:rsidRPr="005717F3">
        <w:rPr>
          <w:rFonts w:cs="TimesNewRomanPSMT"/>
          <w:color w:val="000000"/>
        </w:rPr>
        <w:t xml:space="preserve">-technical in nature and could consist of newspaper articles, pamphlets, </w:t>
      </w:r>
      <w:r w:rsidR="007F116B">
        <w:rPr>
          <w:rFonts w:cs="TimesNewRomanPSMT"/>
          <w:color w:val="000000"/>
        </w:rPr>
        <w:t>m</w:t>
      </w:r>
      <w:r w:rsidRPr="00986CB2">
        <w:rPr>
          <w:rFonts w:cs="TimesNewRomanPSMT"/>
          <w:color w:val="000000"/>
        </w:rPr>
        <w:t>agazines, books, documents and letters.</w:t>
      </w:r>
    </w:p>
    <w:p w14:paraId="6F332124" w14:textId="77777777" w:rsidR="005717F3" w:rsidRPr="00986CB2" w:rsidRDefault="005717F3" w:rsidP="005717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60" w:lineRule="exact"/>
        <w:rPr>
          <w:rFonts w:cs="Wingdings-Regular"/>
          <w:color w:val="000000"/>
        </w:rPr>
      </w:pPr>
      <w:r w:rsidRPr="005717F3">
        <w:rPr>
          <w:rFonts w:cs="TimesNewRomanPSMT"/>
          <w:color w:val="000000"/>
          <w:spacing w:val="-1"/>
        </w:rPr>
        <w:t xml:space="preserve">Conducted research in variety of reference and source materials to aid in rendering accurate verbatim translations </w:t>
      </w:r>
      <w:r w:rsidRPr="005717F3">
        <w:rPr>
          <w:rFonts w:cs="TimesNewRomanPSMT"/>
          <w:color w:val="000000"/>
          <w:spacing w:val="-2"/>
        </w:rPr>
        <w:t>and summaries.</w:t>
      </w:r>
    </w:p>
    <w:p w14:paraId="2F3A499B" w14:textId="77777777" w:rsidR="00986CB2" w:rsidRDefault="00986CB2" w:rsidP="00986CB2">
      <w:pPr>
        <w:autoSpaceDE w:val="0"/>
        <w:autoSpaceDN w:val="0"/>
        <w:adjustRightInd w:val="0"/>
        <w:spacing w:after="20" w:line="260" w:lineRule="exact"/>
        <w:rPr>
          <w:rFonts w:cs="Wingdings-Regular"/>
          <w:color w:val="000000"/>
        </w:rPr>
      </w:pPr>
    </w:p>
    <w:p w14:paraId="7010DF6D" w14:textId="77777777" w:rsidR="00986CB2" w:rsidRPr="00986CB2" w:rsidRDefault="00986CB2" w:rsidP="00986CB2">
      <w:pPr>
        <w:autoSpaceDE w:val="0"/>
        <w:autoSpaceDN w:val="0"/>
        <w:adjustRightInd w:val="0"/>
        <w:spacing w:after="40" w:line="262" w:lineRule="exact"/>
        <w:rPr>
          <w:rFonts w:cs="TimesNewRomanPS-BoldMT"/>
          <w:color w:val="000000"/>
        </w:rPr>
      </w:pPr>
      <w:r w:rsidRPr="00986CB2">
        <w:rPr>
          <w:rFonts w:cs="TimesNewRomanPS-BoldMT"/>
          <w:color w:val="000000"/>
          <w:spacing w:val="1"/>
        </w:rPr>
        <w:t>Registered Court Interpreter</w:t>
      </w:r>
      <w:r w:rsidRPr="00986CB2">
        <w:rPr>
          <w:rFonts w:cs="TimesNewRomanPSMT"/>
          <w:color w:val="000000"/>
        </w:rPr>
        <w:t xml:space="preserve">, </w:t>
      </w:r>
      <w:r w:rsidRPr="00986CB2">
        <w:rPr>
          <w:rFonts w:cs="TimesNewRomanPSMT"/>
          <w:color w:val="000000"/>
          <w:spacing w:val="-1"/>
        </w:rPr>
        <w:t>01/2003</w:t>
      </w:r>
      <w:r w:rsidRPr="00986CB2">
        <w:rPr>
          <w:rFonts w:cs="TimesNewRomanPSMT"/>
          <w:color w:val="000000"/>
          <w:spacing w:val="3"/>
        </w:rPr>
        <w:t xml:space="preserve"> to </w:t>
      </w:r>
      <w:r w:rsidRPr="00986CB2">
        <w:rPr>
          <w:rFonts w:cs="TimesNewRomanPSMT"/>
          <w:color w:val="000000"/>
          <w:spacing w:val="1"/>
        </w:rPr>
        <w:t>Current</w:t>
      </w:r>
      <w:r w:rsidRPr="00986CB2">
        <w:br/>
      </w:r>
      <w:r w:rsidRPr="00986CB2">
        <w:rPr>
          <w:rFonts w:cs="TimesNewRomanPS-BoldMT"/>
          <w:color w:val="000000"/>
          <w:spacing w:val="3"/>
        </w:rPr>
        <w:t>Superior Court of California</w:t>
      </w:r>
      <w:r w:rsidRPr="00986CB2">
        <w:rPr>
          <w:rFonts w:cs="TimesNewRomanPSMT"/>
          <w:color w:val="000000"/>
          <w:spacing w:val="-2"/>
        </w:rPr>
        <w:t xml:space="preserve"> </w:t>
      </w:r>
      <w:r w:rsidRPr="00986CB2">
        <w:rPr>
          <w:rFonts w:cs="TimesNewRomanPSMT"/>
          <w:color w:val="000000"/>
        </w:rPr>
        <w:t>–</w:t>
      </w:r>
      <w:r w:rsidRPr="00986CB2">
        <w:rPr>
          <w:rFonts w:cs="TimesNewRomanPSMT"/>
          <w:color w:val="000000"/>
          <w:w w:val="97"/>
        </w:rPr>
        <w:t xml:space="preserve"> San Francisco</w:t>
      </w:r>
      <w:r w:rsidRPr="00986CB2">
        <w:rPr>
          <w:rFonts w:cs="TimesNewRomanPSMT"/>
          <w:color w:val="000000"/>
        </w:rPr>
        <w:t xml:space="preserve">, </w:t>
      </w:r>
      <w:r w:rsidRPr="00986CB2">
        <w:rPr>
          <w:rFonts w:cs="TimesNewRomanPSMT"/>
          <w:color w:val="000000"/>
          <w:spacing w:val="3"/>
        </w:rPr>
        <w:t>CA</w:t>
      </w:r>
    </w:p>
    <w:p w14:paraId="22FFFA76" w14:textId="66271980" w:rsidR="00986CB2" w:rsidRPr="00986CB2" w:rsidRDefault="00986CB2" w:rsidP="00986C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" w:line="260" w:lineRule="exact"/>
        <w:rPr>
          <w:rFonts w:cs="Wingdings-Regular"/>
          <w:color w:val="000000"/>
        </w:rPr>
      </w:pPr>
      <w:r w:rsidRPr="00986CB2">
        <w:rPr>
          <w:rFonts w:cs="TimesNewRomanPSMT"/>
          <w:color w:val="000000"/>
        </w:rPr>
        <w:t xml:space="preserve">Interpretation for Arraignments, Traffic Cases, Pre-trial Conferences &amp; Hearings, Trials, Jury Trials, Inmates, </w:t>
      </w:r>
      <w:r w:rsidRPr="00986CB2">
        <w:rPr>
          <w:rFonts w:cs="TimesNewRomanPSMT"/>
          <w:color w:val="000000"/>
          <w:spacing w:val="2"/>
        </w:rPr>
        <w:t xml:space="preserve">Detention Centers, </w:t>
      </w:r>
      <w:r w:rsidR="009E11A4">
        <w:rPr>
          <w:rFonts w:cs="TimesNewRomanPSMT"/>
          <w:color w:val="000000"/>
          <w:spacing w:val="2"/>
        </w:rPr>
        <w:t xml:space="preserve">Probation </w:t>
      </w:r>
      <w:r w:rsidRPr="00986CB2">
        <w:rPr>
          <w:rFonts w:cs="TimesNewRomanPSMT"/>
          <w:color w:val="000000"/>
          <w:spacing w:val="2"/>
        </w:rPr>
        <w:t>and District Attorneys' Offices.</w:t>
      </w:r>
    </w:p>
    <w:p w14:paraId="786755A8" w14:textId="416EACFC" w:rsidR="00986CB2" w:rsidRPr="00986CB2" w:rsidRDefault="00986CB2" w:rsidP="00986C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" w:line="260" w:lineRule="exact"/>
        <w:rPr>
          <w:rFonts w:cs="Wingdings-Regular"/>
          <w:color w:val="000000"/>
        </w:rPr>
      </w:pPr>
      <w:r w:rsidRPr="00986CB2">
        <w:rPr>
          <w:rFonts w:cs="TimesNewRomanPSMT"/>
          <w:color w:val="000000"/>
          <w:spacing w:val="-1"/>
        </w:rPr>
        <w:t>Tele</w:t>
      </w:r>
      <w:r w:rsidRPr="00986CB2">
        <w:rPr>
          <w:rFonts w:cs="TimesNewRomanPSMT"/>
          <w:color w:val="000000"/>
        </w:rPr>
        <w:t xml:space="preserve">-interpreter for Medical Clinics, Hospitals, Health Care Providers, Health Insurance Companies, Medicare, </w:t>
      </w:r>
      <w:r w:rsidRPr="00986CB2">
        <w:rPr>
          <w:rFonts w:cs="TimesNewRomanPSMT"/>
          <w:color w:val="000000"/>
          <w:spacing w:val="-1"/>
        </w:rPr>
        <w:t xml:space="preserve">Department of Social Services, Law Enforcement Agencies, Banks, Auto Insurance Companies, Workman's </w:t>
      </w:r>
      <w:r w:rsidRPr="00986CB2">
        <w:rPr>
          <w:rFonts w:cs="TimesNewRomanPSMT"/>
          <w:color w:val="000000"/>
        </w:rPr>
        <w:t>Compensation, Immigration Courts, Customs and Border Patrol, Homeland Security and Detention Centers.</w:t>
      </w:r>
    </w:p>
    <w:p w14:paraId="45B8B784" w14:textId="77777777" w:rsidR="00986CB2" w:rsidRPr="00986CB2" w:rsidRDefault="00986CB2" w:rsidP="00986C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" w:line="273" w:lineRule="exact"/>
        <w:rPr>
          <w:rFonts w:cs="Wingdings-Regular"/>
          <w:color w:val="000000"/>
        </w:rPr>
      </w:pPr>
      <w:r w:rsidRPr="00986CB2">
        <w:rPr>
          <w:rFonts w:cs="TimesNewRomanPSMT"/>
          <w:color w:val="000000"/>
          <w:spacing w:val="3"/>
        </w:rPr>
        <w:t>On</w:t>
      </w:r>
      <w:r w:rsidRPr="00986CB2">
        <w:rPr>
          <w:rFonts w:cs="TimesNewRomanPSMT"/>
          <w:color w:val="000000"/>
        </w:rPr>
        <w:t>-</w:t>
      </w:r>
      <w:r w:rsidRPr="00986CB2">
        <w:rPr>
          <w:rFonts w:cs="TimesNewRomanPSMT"/>
          <w:color w:val="000000"/>
          <w:spacing w:val="1"/>
        </w:rPr>
        <w:t>site Medical Interpreter for Hospitals, Clinics and Mental Health Centers.</w:t>
      </w:r>
    </w:p>
    <w:p w14:paraId="5EBE9167" w14:textId="77777777" w:rsidR="00986CB2" w:rsidRPr="00986CB2" w:rsidRDefault="00986CB2" w:rsidP="00986C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" w:line="273" w:lineRule="exact"/>
        <w:rPr>
          <w:rFonts w:cs="Wingdings-Regular"/>
          <w:color w:val="000000"/>
        </w:rPr>
      </w:pPr>
      <w:r w:rsidRPr="00986CB2">
        <w:rPr>
          <w:rFonts w:cs="TimesNewRomanPSMT"/>
          <w:color w:val="000000"/>
          <w:spacing w:val="1"/>
        </w:rPr>
        <w:t>Monitor and assist interpreters in affirmative action interviews at the Asylum Office.</w:t>
      </w:r>
    </w:p>
    <w:p w14:paraId="6237282F" w14:textId="77777777" w:rsidR="00071269" w:rsidRPr="00071269" w:rsidRDefault="00986CB2" w:rsidP="00986C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" w:line="273" w:lineRule="exact"/>
        <w:rPr>
          <w:rFonts w:cs="Wingdings-Regular"/>
          <w:color w:val="000000"/>
        </w:rPr>
      </w:pPr>
      <w:r w:rsidRPr="00986CB2">
        <w:rPr>
          <w:rFonts w:cs="TimesNewRomanPSMT"/>
          <w:color w:val="000000"/>
        </w:rPr>
        <w:t xml:space="preserve">Legal Depositions' Interpreter in personal injury, witness and civil suits for Law Firms like, Mark McLaughlin; </w:t>
      </w:r>
      <w:r w:rsidRPr="00986CB2">
        <w:rPr>
          <w:rFonts w:cs="TimesNewRomanPSMT"/>
          <w:color w:val="000000"/>
          <w:spacing w:val="-1"/>
        </w:rPr>
        <w:t xml:space="preserve">Gordon Fraser; Thomas McCormick; Leonard Becker; Valerian, Patterson, </w:t>
      </w:r>
      <w:proofErr w:type="spellStart"/>
      <w:r w:rsidRPr="00986CB2">
        <w:rPr>
          <w:rFonts w:cs="TimesNewRomanPSMT"/>
          <w:color w:val="000000"/>
          <w:spacing w:val="-1"/>
        </w:rPr>
        <w:t>Stratman</w:t>
      </w:r>
      <w:proofErr w:type="spellEnd"/>
      <w:r w:rsidRPr="00986CB2">
        <w:rPr>
          <w:rFonts w:cs="TimesNewRomanPSMT"/>
          <w:color w:val="000000"/>
          <w:spacing w:val="-1"/>
        </w:rPr>
        <w:t xml:space="preserve"> &amp; Love; Luis, </w:t>
      </w:r>
      <w:proofErr w:type="spellStart"/>
      <w:r w:rsidRPr="00986CB2">
        <w:rPr>
          <w:rFonts w:cs="TimesNewRomanPSMT"/>
          <w:color w:val="000000"/>
          <w:spacing w:val="-1"/>
        </w:rPr>
        <w:t>Bispos</w:t>
      </w:r>
      <w:proofErr w:type="spellEnd"/>
      <w:r w:rsidRPr="00986CB2">
        <w:rPr>
          <w:rFonts w:cs="TimesNewRomanPSMT"/>
          <w:color w:val="000000"/>
          <w:spacing w:val="-1"/>
        </w:rPr>
        <w:t xml:space="preserve">, </w:t>
      </w:r>
      <w:proofErr w:type="spellStart"/>
      <w:r w:rsidRPr="00986CB2">
        <w:rPr>
          <w:rFonts w:cs="TimesNewRomanPSMT"/>
          <w:color w:val="000000"/>
          <w:spacing w:val="-2"/>
        </w:rPr>
        <w:t>Bisguard</w:t>
      </w:r>
      <w:proofErr w:type="spellEnd"/>
      <w:r w:rsidRPr="00986CB2">
        <w:rPr>
          <w:rFonts w:cs="TimesNewRomanPSMT"/>
          <w:color w:val="000000"/>
          <w:spacing w:val="-2"/>
        </w:rPr>
        <w:t xml:space="preserve"> &amp; Smith; </w:t>
      </w:r>
      <w:proofErr w:type="spellStart"/>
      <w:r w:rsidRPr="00986CB2">
        <w:rPr>
          <w:rFonts w:cs="TimesNewRomanPSMT"/>
          <w:color w:val="000000"/>
          <w:spacing w:val="-2"/>
        </w:rPr>
        <w:t>Gianelli</w:t>
      </w:r>
      <w:proofErr w:type="spellEnd"/>
      <w:r w:rsidRPr="00986CB2">
        <w:rPr>
          <w:rFonts w:cs="TimesNewRomanPSMT"/>
          <w:color w:val="000000"/>
          <w:spacing w:val="-2"/>
        </w:rPr>
        <w:t xml:space="preserve"> &amp; Assoc.; </w:t>
      </w:r>
      <w:proofErr w:type="spellStart"/>
      <w:r w:rsidRPr="00986CB2">
        <w:rPr>
          <w:rFonts w:cs="TimesNewRomanPSMT"/>
          <w:color w:val="000000"/>
          <w:spacing w:val="-2"/>
        </w:rPr>
        <w:t>Fores</w:t>
      </w:r>
      <w:proofErr w:type="spellEnd"/>
      <w:r w:rsidRPr="00986CB2">
        <w:rPr>
          <w:rFonts w:cs="TimesNewRomanPSMT"/>
          <w:color w:val="000000"/>
          <w:spacing w:val="-2"/>
        </w:rPr>
        <w:t xml:space="preserve"> &amp; </w:t>
      </w:r>
      <w:proofErr w:type="spellStart"/>
      <w:r w:rsidRPr="00986CB2">
        <w:rPr>
          <w:rFonts w:cs="TimesNewRomanPSMT"/>
          <w:color w:val="000000"/>
          <w:spacing w:val="-2"/>
        </w:rPr>
        <w:t>Macko</w:t>
      </w:r>
      <w:proofErr w:type="spellEnd"/>
      <w:r w:rsidRPr="00986CB2">
        <w:rPr>
          <w:rFonts w:cs="TimesNewRomanPSMT"/>
          <w:color w:val="000000"/>
          <w:spacing w:val="-2"/>
        </w:rPr>
        <w:t xml:space="preserve">; </w:t>
      </w:r>
      <w:proofErr w:type="spellStart"/>
      <w:r w:rsidRPr="00986CB2">
        <w:rPr>
          <w:rFonts w:cs="TimesNewRomanPSMT"/>
          <w:color w:val="000000"/>
          <w:spacing w:val="-2"/>
        </w:rPr>
        <w:t>Cort</w:t>
      </w:r>
      <w:proofErr w:type="spellEnd"/>
      <w:r w:rsidRPr="00986CB2">
        <w:rPr>
          <w:rFonts w:cs="TimesNewRomanPSMT"/>
          <w:color w:val="000000"/>
          <w:spacing w:val="-2"/>
        </w:rPr>
        <w:t xml:space="preserve"> </w:t>
      </w:r>
      <w:proofErr w:type="spellStart"/>
      <w:r w:rsidRPr="00986CB2">
        <w:rPr>
          <w:rFonts w:cs="TimesNewRomanPSMT"/>
          <w:color w:val="000000"/>
          <w:spacing w:val="-2"/>
        </w:rPr>
        <w:t>Wiegand</w:t>
      </w:r>
      <w:proofErr w:type="spellEnd"/>
      <w:r w:rsidRPr="00986CB2">
        <w:rPr>
          <w:rFonts w:cs="TimesNewRomanPSMT"/>
          <w:color w:val="000000"/>
          <w:spacing w:val="-2"/>
        </w:rPr>
        <w:t xml:space="preserve">; Douglas </w:t>
      </w:r>
      <w:proofErr w:type="spellStart"/>
      <w:r w:rsidRPr="00986CB2">
        <w:rPr>
          <w:rFonts w:cs="TimesNewRomanPSMT"/>
          <w:color w:val="000000"/>
          <w:spacing w:val="-2"/>
        </w:rPr>
        <w:t>Unsworth</w:t>
      </w:r>
      <w:proofErr w:type="spellEnd"/>
      <w:r w:rsidRPr="00986CB2">
        <w:rPr>
          <w:rFonts w:cs="TimesNewRomanPSMT"/>
          <w:color w:val="000000"/>
          <w:spacing w:val="-2"/>
        </w:rPr>
        <w:t xml:space="preserve">; </w:t>
      </w:r>
      <w:proofErr w:type="spellStart"/>
      <w:r w:rsidRPr="00986CB2">
        <w:rPr>
          <w:rFonts w:cs="TimesNewRomanPSMT"/>
          <w:color w:val="000000"/>
          <w:spacing w:val="-2"/>
        </w:rPr>
        <w:t>Wartelle</w:t>
      </w:r>
      <w:proofErr w:type="spellEnd"/>
      <w:r w:rsidRPr="00986CB2">
        <w:rPr>
          <w:rFonts w:cs="TimesNewRomanPSMT"/>
          <w:color w:val="000000"/>
          <w:spacing w:val="-2"/>
        </w:rPr>
        <w:t xml:space="preserve"> &amp; Weaver;</w:t>
      </w:r>
      <w:r w:rsidR="00071269">
        <w:rPr>
          <w:rFonts w:cs="TimesNewRomanPSMT"/>
          <w:color w:val="000000"/>
          <w:spacing w:val="-2"/>
        </w:rPr>
        <w:t xml:space="preserve"> Zimmerman; Dillingham &amp; Murphy; Toby &amp; Sherman; </w:t>
      </w:r>
      <w:proofErr w:type="spellStart"/>
      <w:r w:rsidR="00071269">
        <w:rPr>
          <w:rFonts w:cs="TimesNewRomanPSMT"/>
          <w:color w:val="000000"/>
          <w:spacing w:val="-2"/>
        </w:rPr>
        <w:t>Lonich</w:t>
      </w:r>
      <w:proofErr w:type="spellEnd"/>
      <w:r w:rsidR="00071269">
        <w:rPr>
          <w:rFonts w:cs="TimesNewRomanPSMT"/>
          <w:color w:val="000000"/>
          <w:spacing w:val="-2"/>
        </w:rPr>
        <w:t xml:space="preserve"> &amp; Patton and several others.</w:t>
      </w:r>
    </w:p>
    <w:p w14:paraId="66A1AD15" w14:textId="14FD4E9C" w:rsidR="00071269" w:rsidRDefault="00071269" w:rsidP="00071269">
      <w:pPr>
        <w:autoSpaceDE w:val="0"/>
        <w:autoSpaceDN w:val="0"/>
        <w:adjustRightInd w:val="0"/>
        <w:spacing w:after="20" w:line="273" w:lineRule="exact"/>
        <w:ind w:left="360"/>
        <w:rPr>
          <w:rFonts w:cs="TimesNewRomanPSMT"/>
          <w:color w:val="000000"/>
          <w:spacing w:val="-2"/>
        </w:rPr>
      </w:pPr>
    </w:p>
    <w:p w14:paraId="3FC7D3B0" w14:textId="587FF694" w:rsidR="00986CB2" w:rsidRPr="00071269" w:rsidRDefault="00071269" w:rsidP="00071269">
      <w:pPr>
        <w:autoSpaceDE w:val="0"/>
        <w:autoSpaceDN w:val="0"/>
        <w:adjustRightInd w:val="0"/>
        <w:spacing w:after="20" w:line="273" w:lineRule="exact"/>
        <w:ind w:left="360"/>
        <w:jc w:val="center"/>
        <w:rPr>
          <w:rFonts w:cs="Wingdings-Regular"/>
          <w:b/>
          <w:color w:val="000000"/>
        </w:rPr>
      </w:pPr>
      <w:r w:rsidRPr="00071269">
        <w:rPr>
          <w:rFonts w:cs="TimesNewRomanPSMT"/>
          <w:b/>
          <w:color w:val="000000"/>
          <w:spacing w:val="-2"/>
        </w:rPr>
        <w:t>EDUCATION</w:t>
      </w:r>
      <w:r w:rsidR="00986CB2" w:rsidRPr="00071269">
        <w:rPr>
          <w:b/>
        </w:rPr>
        <w:br/>
      </w:r>
    </w:p>
    <w:p w14:paraId="72D60559" w14:textId="67838532" w:rsidR="00796E92" w:rsidRPr="00796E92" w:rsidRDefault="00796E92" w:rsidP="00796E92">
      <w:pPr>
        <w:autoSpaceDE w:val="0"/>
        <w:autoSpaceDN w:val="0"/>
        <w:adjustRightInd w:val="0"/>
        <w:spacing w:after="115" w:line="262" w:lineRule="exact"/>
        <w:ind w:left="140"/>
        <w:rPr>
          <w:rFonts w:cs="TimesNewRomanPS-BoldMT"/>
          <w:color w:val="000000"/>
        </w:rPr>
      </w:pPr>
      <w:r w:rsidRPr="00796E92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74802345" wp14:editId="042701FA">
                <wp:simplePos x="0" y="0"/>
                <wp:positionH relativeFrom="page">
                  <wp:posOffset>317500</wp:posOffset>
                </wp:positionH>
                <wp:positionV relativeFrom="page">
                  <wp:posOffset>8343900</wp:posOffset>
                </wp:positionV>
                <wp:extent cx="7137400" cy="215900"/>
                <wp:effectExtent l="0" t="0" r="12700" b="1270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0" cy="215900"/>
                        </a:xfrm>
                        <a:custGeom>
                          <a:avLst/>
                          <a:gdLst>
                            <a:gd name="T0" fmla="*/ 0 w 562"/>
                            <a:gd name="T1" fmla="*/ 17 h 17"/>
                            <a:gd name="T2" fmla="*/ 562 w 562"/>
                            <a:gd name="T3" fmla="*/ 17 h 17"/>
                            <a:gd name="T4" fmla="*/ 562 w 562"/>
                            <a:gd name="T5" fmla="*/ 0 h 17"/>
                            <a:gd name="T6" fmla="*/ 0 w 562"/>
                            <a:gd name="T7" fmla="*/ 0 h 17"/>
                            <a:gd name="T8" fmla="*/ 0 w 562"/>
                            <a:gd name="T9" fmla="*/ 17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2" h="17">
                              <a:moveTo>
                                <a:pt x="0" y="17"/>
                              </a:moveTo>
                              <a:lnTo>
                                <a:pt x="562" y="17"/>
                              </a:lnTo>
                              <a:lnTo>
                                <a:pt x="562" y="0"/>
                              </a:ln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DC88E" id="Freeform 4" o:spid="_x0000_s1026" style="position:absolute;margin-left:25pt;margin-top:657pt;width:562pt;height:1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" path="m,17r562,l562,,,,,17xe" stroked="f">
                <v:path o:connecttype="custom" o:connectlocs="0,215900;7137400,215900;7137400,0;0,0;0,215900" o:connectangles="0,0,0,0,0"/>
                <w10:wrap anchorx="page" anchory="page"/>
                <w10:anchorlock/>
              </v:shape>
            </w:pict>
          </mc:Fallback>
        </mc:AlternateContent>
      </w:r>
      <w:r w:rsidRPr="00796E92">
        <w:rPr>
          <w:rFonts w:cs="TimesNewRomanPS-BoldMT"/>
          <w:color w:val="000000"/>
          <w:spacing w:val="4"/>
        </w:rPr>
        <w:t>M.S.</w:t>
      </w:r>
      <w:r w:rsidRPr="00796E92">
        <w:rPr>
          <w:rFonts w:cs="TimesNewRomanPSMT"/>
          <w:color w:val="000000"/>
          <w:w w:val="90"/>
        </w:rPr>
        <w:t xml:space="preserve">: </w:t>
      </w:r>
      <w:r w:rsidRPr="00796E92">
        <w:rPr>
          <w:rFonts w:cs="TimesNewRomanPSMT"/>
          <w:color w:val="000000"/>
        </w:rPr>
        <w:t xml:space="preserve">Measurement, Research and Statistics. </w:t>
      </w:r>
      <w:r w:rsidRPr="00796E92">
        <w:br/>
      </w:r>
      <w:r w:rsidRPr="00796E92">
        <w:rPr>
          <w:rFonts w:cs="TimesNewRomanPS-BoldMT"/>
          <w:color w:val="000000"/>
          <w:spacing w:val="2"/>
        </w:rPr>
        <w:t>Johns Hopkins University</w:t>
      </w:r>
      <w:r w:rsidRPr="00796E92">
        <w:rPr>
          <w:rFonts w:cs="TimesNewRomanPSMT"/>
          <w:color w:val="000000"/>
        </w:rPr>
        <w:t xml:space="preserve"> - </w:t>
      </w:r>
      <w:r w:rsidRPr="00796E92">
        <w:rPr>
          <w:rFonts w:cs="TimesNewRomanPSMT"/>
          <w:color w:val="000000"/>
          <w:spacing w:val="-2"/>
        </w:rPr>
        <w:t>Baltimore</w:t>
      </w:r>
      <w:r w:rsidRPr="00796E92">
        <w:rPr>
          <w:rFonts w:cs="TimesNewRomanPSMT"/>
          <w:color w:val="000000"/>
        </w:rPr>
        <w:t xml:space="preserve">, </w:t>
      </w:r>
      <w:r w:rsidRPr="00796E92">
        <w:rPr>
          <w:rFonts w:cs="TimesNewRomanPSMT"/>
          <w:color w:val="000000"/>
          <w:spacing w:val="11"/>
        </w:rPr>
        <w:t>MD.</w:t>
      </w:r>
    </w:p>
    <w:p w14:paraId="17982E21" w14:textId="77777777" w:rsidR="00796E92" w:rsidRPr="00796E92" w:rsidRDefault="00796E92" w:rsidP="00796E92">
      <w:pPr>
        <w:autoSpaceDE w:val="0"/>
        <w:autoSpaceDN w:val="0"/>
        <w:adjustRightInd w:val="0"/>
        <w:spacing w:after="115" w:line="262" w:lineRule="exact"/>
        <w:ind w:left="140"/>
        <w:rPr>
          <w:rFonts w:cs="TimesNewRomanPS-BoldMT"/>
          <w:color w:val="000000"/>
        </w:rPr>
      </w:pPr>
      <w:r w:rsidRPr="00796E92">
        <w:rPr>
          <w:rFonts w:cs="TimesNewRomanPS-BoldMT"/>
          <w:color w:val="000000"/>
          <w:spacing w:val="7"/>
        </w:rPr>
        <w:t>B.S.</w:t>
      </w:r>
      <w:r w:rsidRPr="00796E92">
        <w:rPr>
          <w:rFonts w:cs="TimesNewRomanPSMT"/>
          <w:color w:val="000000"/>
          <w:w w:val="90"/>
        </w:rPr>
        <w:t xml:space="preserve">: </w:t>
      </w:r>
      <w:r w:rsidRPr="00796E92">
        <w:rPr>
          <w:rFonts w:cs="TimesNewRomanPSMT"/>
          <w:color w:val="000000"/>
          <w:spacing w:val="-1"/>
        </w:rPr>
        <w:t>Library Science and Geography</w:t>
      </w:r>
      <w:r w:rsidRPr="00796E92">
        <w:rPr>
          <w:rFonts w:cs="TimesNewRomanPSMT"/>
          <w:color w:val="000000"/>
        </w:rPr>
        <w:t xml:space="preserve">, </w:t>
      </w:r>
      <w:r w:rsidRPr="00796E92">
        <w:br/>
      </w:r>
      <w:r w:rsidRPr="00796E92">
        <w:rPr>
          <w:rFonts w:cs="TimesNewRomanPS-BoldMT"/>
          <w:color w:val="000000"/>
          <w:spacing w:val="2"/>
        </w:rPr>
        <w:t>University of Pennsylvania</w:t>
      </w:r>
      <w:r w:rsidRPr="00796E92">
        <w:rPr>
          <w:rFonts w:cs="TimesNewRomanPSMT"/>
          <w:color w:val="000000"/>
          <w:spacing w:val="-3"/>
        </w:rPr>
        <w:t xml:space="preserve"> </w:t>
      </w:r>
      <w:r w:rsidRPr="00796E92">
        <w:rPr>
          <w:rFonts w:cs="TimesNewRomanPSMT"/>
          <w:color w:val="000000"/>
        </w:rPr>
        <w:t xml:space="preserve">- Shippensburg, </w:t>
      </w:r>
      <w:r w:rsidRPr="00796E92">
        <w:rPr>
          <w:rFonts w:cs="TimesNewRomanPSMT"/>
          <w:color w:val="000000"/>
          <w:spacing w:val="4"/>
        </w:rPr>
        <w:t>PA.</w:t>
      </w:r>
    </w:p>
    <w:p w14:paraId="442E7923" w14:textId="77777777" w:rsidR="00796E92" w:rsidRPr="00796E92" w:rsidRDefault="00796E92" w:rsidP="00796E92">
      <w:pPr>
        <w:autoSpaceDE w:val="0"/>
        <w:autoSpaceDN w:val="0"/>
        <w:adjustRightInd w:val="0"/>
        <w:spacing w:after="0" w:line="262" w:lineRule="exact"/>
        <w:ind w:left="140"/>
        <w:rPr>
          <w:rFonts w:cs="TimesNewRomanPS-BoldMT"/>
          <w:color w:val="000000"/>
        </w:rPr>
        <w:sectPr w:rsidR="00796E92" w:rsidRPr="00796E92" w:rsidSect="00E47554">
          <w:pgSz w:w="12240" w:h="15840" w:code="1"/>
          <w:pgMar w:top="720" w:right="720" w:bottom="720" w:left="720" w:header="0" w:footer="0" w:gutter="0"/>
          <w:cols w:space="720"/>
          <w:docGrid w:linePitch="286"/>
        </w:sectPr>
      </w:pPr>
      <w:r w:rsidRPr="00796E92">
        <w:rPr>
          <w:rFonts w:cs="TimesNewRomanPS-BoldMT"/>
          <w:color w:val="000000"/>
          <w:w w:val="96"/>
        </w:rPr>
        <w:t>B.A</w:t>
      </w:r>
      <w:r w:rsidRPr="00796E92">
        <w:rPr>
          <w:rFonts w:cs="TimesNewRomanPSMT"/>
          <w:color w:val="000000"/>
          <w:w w:val="90"/>
        </w:rPr>
        <w:t xml:space="preserve">: </w:t>
      </w:r>
      <w:r w:rsidRPr="00796E92">
        <w:rPr>
          <w:rFonts w:cs="TimesNewRomanPSMT"/>
          <w:color w:val="000000"/>
          <w:w w:val="97"/>
        </w:rPr>
        <w:t xml:space="preserve">Hindi elective.  English, Geography and Philosophy. </w:t>
      </w:r>
      <w:r w:rsidRPr="00796E92">
        <w:br/>
      </w:r>
      <w:r w:rsidRPr="00796E92">
        <w:rPr>
          <w:rFonts w:cs="TimesNewRomanPS-BoldMT"/>
          <w:color w:val="000000"/>
          <w:spacing w:val="2"/>
        </w:rPr>
        <w:t>Sacred Heart College (</w:t>
      </w:r>
      <w:proofErr w:type="spellStart"/>
      <w:r w:rsidRPr="00796E92">
        <w:rPr>
          <w:rFonts w:cs="TimesNewRomanPS-BoldMT"/>
          <w:color w:val="000000"/>
          <w:spacing w:val="2"/>
        </w:rPr>
        <w:t>Panjab</w:t>
      </w:r>
      <w:proofErr w:type="spellEnd"/>
      <w:r w:rsidRPr="00796E92">
        <w:rPr>
          <w:rFonts w:cs="TimesNewRomanPS-BoldMT"/>
          <w:color w:val="000000"/>
          <w:spacing w:val="2"/>
        </w:rPr>
        <w:t xml:space="preserve"> University)</w:t>
      </w:r>
      <w:r w:rsidRPr="00796E92">
        <w:rPr>
          <w:rFonts w:cs="TimesNewRomanPSMT"/>
          <w:color w:val="000000"/>
          <w:spacing w:val="4"/>
        </w:rPr>
        <w:t xml:space="preserve"> </w:t>
      </w:r>
      <w:r w:rsidRPr="00796E92">
        <w:rPr>
          <w:rFonts w:cs="TimesNewRomanPSMT"/>
          <w:color w:val="000000"/>
        </w:rPr>
        <w:t xml:space="preserve">- </w:t>
      </w:r>
      <w:r w:rsidRPr="00796E92">
        <w:rPr>
          <w:rFonts w:cs="TimesNewRomanPSMT"/>
          <w:color w:val="000000"/>
          <w:spacing w:val="-1"/>
        </w:rPr>
        <w:t>Dalhousie</w:t>
      </w:r>
      <w:r w:rsidRPr="00796E92">
        <w:rPr>
          <w:rFonts w:cs="TimesNewRomanPSMT"/>
          <w:color w:val="000000"/>
        </w:rPr>
        <w:t xml:space="preserve">, </w:t>
      </w:r>
      <w:r w:rsidRPr="00796E92">
        <w:rPr>
          <w:rFonts w:cs="TimesNewRomanPSMT"/>
          <w:color w:val="000000"/>
          <w:spacing w:val="-2"/>
        </w:rPr>
        <w:t xml:space="preserve">Himachal Pradesh, India. </w:t>
      </w:r>
    </w:p>
    <w:p w14:paraId="178B4DD5" w14:textId="77777777" w:rsidR="002617F3" w:rsidRPr="005D4E1F" w:rsidRDefault="002617F3" w:rsidP="002617F3">
      <w:pPr>
        <w:rPr>
          <w:b/>
        </w:rPr>
      </w:pPr>
    </w:p>
    <w:sectPr w:rsidR="002617F3" w:rsidRPr="005D4E1F" w:rsidSect="00895B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Wingdings-Regular">
    <w:altName w:val="Wingdings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E3EC4"/>
    <w:multiLevelType w:val="hybridMultilevel"/>
    <w:tmpl w:val="A94E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1676A"/>
    <w:multiLevelType w:val="hybridMultilevel"/>
    <w:tmpl w:val="B55A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52165"/>
    <w:multiLevelType w:val="hybridMultilevel"/>
    <w:tmpl w:val="9226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1F"/>
    <w:rsid w:val="000029FF"/>
    <w:rsid w:val="00071269"/>
    <w:rsid w:val="00175F90"/>
    <w:rsid w:val="001C6138"/>
    <w:rsid w:val="002617F3"/>
    <w:rsid w:val="00450730"/>
    <w:rsid w:val="00486856"/>
    <w:rsid w:val="005717F3"/>
    <w:rsid w:val="005D4E1F"/>
    <w:rsid w:val="00750A7A"/>
    <w:rsid w:val="007768C5"/>
    <w:rsid w:val="00796E92"/>
    <w:rsid w:val="007F116B"/>
    <w:rsid w:val="00895BF5"/>
    <w:rsid w:val="008A6673"/>
    <w:rsid w:val="00986CB2"/>
    <w:rsid w:val="009E11A4"/>
    <w:rsid w:val="009E3D11"/>
    <w:rsid w:val="00BA5B5D"/>
    <w:rsid w:val="00CC785F"/>
    <w:rsid w:val="00D05B23"/>
    <w:rsid w:val="00E46900"/>
    <w:rsid w:val="00E47554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99B64D"/>
  <w14:defaultImageDpi w14:val="300"/>
  <w15:docId w15:val="{4E70A83B-C040-4070-9C51-323F68F6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E1F"/>
    <w:pPr>
      <w:spacing w:after="200" w:line="288" w:lineRule="auto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E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7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29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inderdhillon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Dhillon</dc:creator>
  <cp:keywords/>
  <dc:description/>
  <cp:lastModifiedBy>harinder dhillon</cp:lastModifiedBy>
  <cp:revision>22</cp:revision>
  <dcterms:created xsi:type="dcterms:W3CDTF">2014-08-29T07:53:00Z</dcterms:created>
  <dcterms:modified xsi:type="dcterms:W3CDTF">2014-08-29T18:04:00Z</dcterms:modified>
</cp:coreProperties>
</file>