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9C" w:rsidRPr="00B32F14" w:rsidRDefault="00D94B9C" w:rsidP="00B32F14">
      <w:pPr>
        <w:jc w:val="center"/>
        <w:rPr>
          <w:rFonts w:ascii="Palatino Linotype" w:hAnsi="Palatino Linotype"/>
          <w:b/>
          <w:i/>
          <w:sz w:val="28"/>
          <w:szCs w:val="28"/>
          <w:lang w:val="en-GB"/>
        </w:rPr>
      </w:pPr>
      <w:r w:rsidRPr="00B32F14">
        <w:rPr>
          <w:rFonts w:ascii="Palatino Linotype" w:hAnsi="Palatino Linotype"/>
          <w:b/>
          <w:i/>
          <w:sz w:val="28"/>
          <w:szCs w:val="28"/>
          <w:u w:val="single"/>
          <w:lang w:val="en-GB"/>
        </w:rPr>
        <w:t>Curriculum vitae</w:t>
      </w:r>
    </w:p>
    <w:p w:rsidR="00D94B9C" w:rsidRPr="00B32F14" w:rsidRDefault="00D94B9C" w:rsidP="00B32F14">
      <w:pPr>
        <w:rPr>
          <w:rFonts w:ascii="Palatino Linotype" w:hAnsi="Palatino Linotype"/>
          <w:lang w:val="en-GB"/>
        </w:rPr>
      </w:pPr>
    </w:p>
    <w:p w:rsidR="00D94B9C" w:rsidRPr="00B32F14" w:rsidRDefault="00D94B9C" w:rsidP="00B32F14">
      <w:pPr>
        <w:pStyle w:val="Naslov2"/>
        <w:spacing w:line="240" w:lineRule="auto"/>
        <w:rPr>
          <w:rFonts w:ascii="Palatino Linotype" w:hAnsi="Palatino Linotype"/>
          <w:lang w:val="en-GB"/>
        </w:rPr>
      </w:pPr>
    </w:p>
    <w:p w:rsidR="00D94B9C" w:rsidRPr="00B32F14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/>
          <w:bCs/>
          <w:sz w:val="22"/>
          <w:szCs w:val="20"/>
          <w:lang w:val="en-GB"/>
        </w:rPr>
        <w:t>PERSONAL DATA</w:t>
      </w:r>
    </w:p>
    <w:p w:rsidR="00D94B9C" w:rsidRPr="00B32F14" w:rsidRDefault="00D94B9C" w:rsidP="00B32F14">
      <w:pPr>
        <w:pStyle w:val="Navadensplet"/>
        <w:spacing w:before="0" w:beforeAutospacing="0" w:after="0" w:afterAutospacing="0" w:line="264" w:lineRule="auto"/>
        <w:rPr>
          <w:rFonts w:ascii="Palatino Linotype" w:hAnsi="Palatino Linotype"/>
          <w:sz w:val="22"/>
          <w:szCs w:val="20"/>
          <w:lang w:val="en-GB"/>
        </w:rPr>
      </w:pPr>
      <w:proofErr w:type="spellStart"/>
      <w:r w:rsidRPr="00B32F14">
        <w:rPr>
          <w:rFonts w:ascii="Palatino Linotype" w:hAnsi="Palatino Linotype"/>
          <w:sz w:val="22"/>
          <w:szCs w:val="20"/>
          <w:lang w:val="en-GB"/>
        </w:rPr>
        <w:t>Tomaž</w:t>
      </w:r>
      <w:proofErr w:type="spellEnd"/>
      <w:r w:rsidRPr="00B32F14">
        <w:rPr>
          <w:rFonts w:ascii="Palatino Linotype" w:hAnsi="Palatino Linotype"/>
          <w:sz w:val="22"/>
          <w:szCs w:val="20"/>
          <w:lang w:val="en-GB"/>
        </w:rPr>
        <w:t xml:space="preserve"> </w:t>
      </w:r>
      <w:proofErr w:type="spellStart"/>
      <w:r w:rsidRPr="00B32F14">
        <w:rPr>
          <w:rFonts w:ascii="Palatino Linotype" w:hAnsi="Palatino Linotype"/>
          <w:sz w:val="22"/>
          <w:szCs w:val="20"/>
          <w:lang w:val="en-GB"/>
        </w:rPr>
        <w:t>Kremžar</w:t>
      </w:r>
      <w:proofErr w:type="spellEnd"/>
    </w:p>
    <w:p w:rsidR="00D94B9C" w:rsidRPr="00B32F14" w:rsidRDefault="00D94B9C" w:rsidP="00B32F14">
      <w:pPr>
        <w:pStyle w:val="Navadensplet"/>
        <w:spacing w:before="0" w:beforeAutospacing="0" w:after="0" w:afterAutospacing="0" w:line="264" w:lineRule="auto"/>
        <w:rPr>
          <w:rFonts w:ascii="Palatino Linotype" w:hAnsi="Palatino Linotype" w:cs="Arial"/>
          <w:sz w:val="22"/>
          <w:lang w:val="en-GB"/>
        </w:rPr>
      </w:pPr>
      <w:r w:rsidRPr="00B32F14">
        <w:rPr>
          <w:rFonts w:ascii="Palatino Linotype" w:hAnsi="Palatino Linotype"/>
          <w:sz w:val="22"/>
          <w:szCs w:val="20"/>
          <w:lang w:val="en-GB"/>
        </w:rPr>
        <w:t xml:space="preserve">12 March 1980, </w:t>
      </w:r>
      <w:proofErr w:type="spellStart"/>
      <w:r w:rsidRPr="00B32F14">
        <w:rPr>
          <w:rFonts w:ascii="Palatino Linotype" w:hAnsi="Palatino Linotype"/>
          <w:sz w:val="22"/>
          <w:szCs w:val="20"/>
          <w:lang w:val="en-GB"/>
        </w:rPr>
        <w:t>Kranj</w:t>
      </w:r>
      <w:proofErr w:type="spellEnd"/>
      <w:r w:rsidRPr="00B32F14">
        <w:rPr>
          <w:rFonts w:ascii="Palatino Linotype" w:hAnsi="Palatino Linotype"/>
          <w:sz w:val="22"/>
          <w:szCs w:val="20"/>
          <w:lang w:val="en-GB"/>
        </w:rPr>
        <w:tab/>
      </w:r>
      <w:r w:rsidRPr="00B32F14">
        <w:rPr>
          <w:rFonts w:ascii="Palatino Linotype" w:hAnsi="Palatino Linotype"/>
          <w:sz w:val="22"/>
          <w:szCs w:val="20"/>
          <w:lang w:val="en-GB"/>
        </w:rPr>
        <w:br/>
      </w:r>
      <w:proofErr w:type="gramStart"/>
      <w:r w:rsidR="000966B5">
        <w:rPr>
          <w:rFonts w:ascii="Palatino Linotype" w:hAnsi="Palatino Linotype" w:cs="Arial"/>
          <w:sz w:val="22"/>
          <w:szCs w:val="20"/>
          <w:lang w:val="en-GB"/>
        </w:rPr>
        <w:t xml:space="preserve">Linguaduct </w:t>
      </w:r>
      <w:r w:rsidRPr="00B32F14">
        <w:rPr>
          <w:rFonts w:ascii="Palatino Linotype" w:hAnsi="Palatino Linotype" w:cs="Arial"/>
          <w:sz w:val="22"/>
          <w:szCs w:val="20"/>
          <w:lang w:val="en-GB"/>
        </w:rPr>
        <w:t xml:space="preserve"> </w:t>
      </w:r>
      <w:proofErr w:type="spellStart"/>
      <w:r w:rsidRPr="00B32F14">
        <w:rPr>
          <w:rFonts w:ascii="Palatino Linotype" w:hAnsi="Palatino Linotype" w:cs="Arial"/>
          <w:sz w:val="22"/>
          <w:szCs w:val="20"/>
          <w:lang w:val="en-GB"/>
        </w:rPr>
        <w:t>d.o.o</w:t>
      </w:r>
      <w:proofErr w:type="spellEnd"/>
      <w:proofErr w:type="gramEnd"/>
      <w:r w:rsidRPr="00B32F14">
        <w:rPr>
          <w:rFonts w:ascii="Palatino Linotype" w:hAnsi="Palatino Linotype" w:cs="Arial"/>
          <w:sz w:val="22"/>
          <w:szCs w:val="20"/>
          <w:lang w:val="en-GB"/>
        </w:rPr>
        <w:t xml:space="preserve">., </w:t>
      </w:r>
      <w:proofErr w:type="spellStart"/>
      <w:r w:rsidR="000966B5">
        <w:rPr>
          <w:rFonts w:ascii="Palatino Linotype" w:hAnsi="Palatino Linotype" w:cs="Arial"/>
          <w:sz w:val="22"/>
          <w:szCs w:val="20"/>
          <w:lang w:val="en-GB"/>
        </w:rPr>
        <w:t>Utik</w:t>
      </w:r>
      <w:proofErr w:type="spellEnd"/>
      <w:r w:rsidRPr="00B32F14">
        <w:rPr>
          <w:rFonts w:ascii="Palatino Linotype" w:hAnsi="Palatino Linotype" w:cs="Arial"/>
          <w:sz w:val="22"/>
          <w:szCs w:val="20"/>
          <w:lang w:val="en-GB"/>
        </w:rPr>
        <w:t xml:space="preserve"> 8</w:t>
      </w:r>
      <w:r w:rsidR="000966B5">
        <w:rPr>
          <w:rFonts w:ascii="Palatino Linotype" w:hAnsi="Palatino Linotype" w:cs="Arial"/>
          <w:sz w:val="22"/>
          <w:szCs w:val="20"/>
          <w:lang w:val="en-GB"/>
        </w:rPr>
        <w:t>a</w:t>
      </w:r>
      <w:r w:rsidRPr="00B32F14">
        <w:rPr>
          <w:rFonts w:ascii="Palatino Linotype" w:hAnsi="Palatino Linotype" w:cs="Arial"/>
          <w:sz w:val="22"/>
          <w:szCs w:val="20"/>
          <w:lang w:val="en-GB"/>
        </w:rPr>
        <w:t>, 121</w:t>
      </w:r>
      <w:r w:rsidR="000966B5">
        <w:rPr>
          <w:rFonts w:ascii="Palatino Linotype" w:hAnsi="Palatino Linotype" w:cs="Arial"/>
          <w:sz w:val="22"/>
          <w:szCs w:val="20"/>
          <w:lang w:val="en-GB"/>
        </w:rPr>
        <w:t>7</w:t>
      </w:r>
      <w:r w:rsidRPr="00B32F14">
        <w:rPr>
          <w:rFonts w:ascii="Palatino Linotype" w:hAnsi="Palatino Linotype" w:cs="Arial"/>
          <w:sz w:val="22"/>
          <w:szCs w:val="20"/>
          <w:lang w:val="en-GB"/>
        </w:rPr>
        <w:t xml:space="preserve"> </w:t>
      </w:r>
      <w:proofErr w:type="spellStart"/>
      <w:r w:rsidR="000966B5">
        <w:rPr>
          <w:rFonts w:ascii="Palatino Linotype" w:hAnsi="Palatino Linotype" w:cs="Arial"/>
          <w:sz w:val="22"/>
          <w:szCs w:val="20"/>
          <w:lang w:val="en-GB"/>
        </w:rPr>
        <w:t>Vodice</w:t>
      </w:r>
      <w:proofErr w:type="spellEnd"/>
      <w:r>
        <w:rPr>
          <w:rFonts w:ascii="Palatino Linotype" w:hAnsi="Palatino Linotype" w:cs="Arial"/>
          <w:sz w:val="22"/>
          <w:szCs w:val="20"/>
          <w:lang w:val="en-GB"/>
        </w:rPr>
        <w:t>, Slovenia</w:t>
      </w:r>
      <w:r w:rsidRPr="00B32F14">
        <w:rPr>
          <w:rFonts w:ascii="Palatino Linotype" w:hAnsi="Palatino Linotype" w:cs="Arial"/>
          <w:sz w:val="22"/>
          <w:szCs w:val="20"/>
          <w:lang w:val="en-GB"/>
        </w:rPr>
        <w:br/>
        <w:t xml:space="preserve">Phone: +386 </w:t>
      </w:r>
      <w:r w:rsidRPr="00B32F14">
        <w:rPr>
          <w:rFonts w:ascii="Palatino Linotype" w:hAnsi="Palatino Linotype" w:cs="Arial"/>
          <w:sz w:val="22"/>
          <w:lang w:val="en-GB"/>
        </w:rPr>
        <w:t>40  52 99 89</w:t>
      </w:r>
      <w:r w:rsidRPr="00B32F14">
        <w:rPr>
          <w:rFonts w:ascii="Palatino Linotype" w:hAnsi="Palatino Linotype" w:cs="Arial"/>
          <w:sz w:val="22"/>
          <w:szCs w:val="20"/>
          <w:lang w:val="en-GB"/>
        </w:rPr>
        <w:br/>
        <w:t xml:space="preserve">E-Mail: </w:t>
      </w:r>
      <w:r w:rsidRPr="00B32F14">
        <w:rPr>
          <w:rFonts w:ascii="Palatino Linotype" w:hAnsi="Palatino Linotype" w:cs="Arial"/>
          <w:sz w:val="22"/>
          <w:lang w:val="en-GB"/>
        </w:rPr>
        <w:t>tomaz.kremzar@linguaduct.eu</w:t>
      </w:r>
      <w:r w:rsidRPr="00B32F14">
        <w:rPr>
          <w:rFonts w:ascii="Palatino Linotype" w:hAnsi="Palatino Linotype" w:cs="Arial"/>
          <w:sz w:val="22"/>
          <w:lang w:val="en-GB"/>
        </w:rPr>
        <w:br/>
        <w:t>Website: www.linguaduct.eu</w:t>
      </w:r>
      <w:r w:rsidRPr="00B32F14">
        <w:rPr>
          <w:rFonts w:ascii="Palatino Linotype" w:hAnsi="Palatino Linotype" w:cs="Arial"/>
          <w:sz w:val="22"/>
          <w:lang w:val="en-GB"/>
        </w:rPr>
        <w:br/>
        <w:t>Vat-</w:t>
      </w:r>
      <w:r>
        <w:rPr>
          <w:rFonts w:ascii="Palatino Linotype" w:hAnsi="Palatino Linotype" w:cs="Arial"/>
          <w:sz w:val="22"/>
          <w:lang w:val="en-GB"/>
        </w:rPr>
        <w:t>n</w:t>
      </w:r>
      <w:r w:rsidRPr="00B32F14">
        <w:rPr>
          <w:rFonts w:ascii="Palatino Linotype" w:hAnsi="Palatino Linotype" w:cs="Arial"/>
          <w:sz w:val="22"/>
          <w:lang w:val="en-GB"/>
        </w:rPr>
        <w:t>umber: SI8</w:t>
      </w:r>
      <w:r w:rsidR="000966B5">
        <w:rPr>
          <w:rFonts w:ascii="Palatino Linotype" w:hAnsi="Palatino Linotype" w:cs="Arial"/>
          <w:sz w:val="22"/>
          <w:lang w:val="en-GB"/>
        </w:rPr>
        <w:t>3174257</w:t>
      </w:r>
    </w:p>
    <w:p w:rsidR="00D94B9C" w:rsidRPr="00B32F14" w:rsidRDefault="00D94B9C" w:rsidP="00B32F14">
      <w:pPr>
        <w:spacing w:line="336" w:lineRule="auto"/>
        <w:jc w:val="both"/>
        <w:rPr>
          <w:rFonts w:ascii="Palatino Linotype" w:hAnsi="Palatino Linotype"/>
          <w:lang w:val="en-GB"/>
        </w:rPr>
      </w:pPr>
    </w:p>
    <w:p w:rsidR="00D94B9C" w:rsidRPr="00B32F14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/>
          <w:bCs/>
          <w:sz w:val="22"/>
          <w:szCs w:val="20"/>
          <w:lang w:val="en-GB"/>
        </w:rPr>
        <w:t>STUDIES</w:t>
      </w:r>
    </w:p>
    <w:p w:rsidR="00D94B9C" w:rsidRPr="00B32F14" w:rsidRDefault="00D94B9C" w:rsidP="00B32F14">
      <w:pPr>
        <w:spacing w:before="240"/>
        <w:ind w:left="2694" w:hanging="2694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- 1999 – 2004 </w:t>
      </w:r>
      <w:r w:rsidRPr="00B32F14">
        <w:rPr>
          <w:rFonts w:ascii="Palatino Linotype" w:hAnsi="Palatino Linotype"/>
          <w:lang w:val="en-GB"/>
        </w:rPr>
        <w:tab/>
        <w:t xml:space="preserve">University of Ljubljana, Faculty of Arts </w:t>
      </w:r>
    </w:p>
    <w:p w:rsidR="00D94B9C" w:rsidRPr="00B32F14" w:rsidRDefault="00D94B9C" w:rsidP="00B32F14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  <w:t>Department of Classical Philology</w:t>
      </w:r>
    </w:p>
    <w:p w:rsidR="00D94B9C" w:rsidRPr="00B32F14" w:rsidRDefault="00D94B9C" w:rsidP="00B32F14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  <w:t>Professor of Greek Language and Literature</w:t>
      </w:r>
    </w:p>
    <w:p w:rsidR="00D94B9C" w:rsidRPr="00B32F14" w:rsidRDefault="00D94B9C" w:rsidP="00B32F14">
      <w:pPr>
        <w:tabs>
          <w:tab w:val="left" w:pos="4500"/>
        </w:tabs>
        <w:ind w:left="2694" w:hanging="2694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  <w:t>Professor of Latin Language and Literature</w:t>
      </w:r>
    </w:p>
    <w:p w:rsidR="00D94B9C" w:rsidRPr="00B32F14" w:rsidRDefault="00D94B9C" w:rsidP="00B32F14">
      <w:pPr>
        <w:tabs>
          <w:tab w:val="left" w:pos="4500"/>
        </w:tabs>
        <w:spacing w:before="240"/>
        <w:ind w:left="2694" w:hanging="2694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>- 1995 – 1999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 xml:space="preserve">St. </w:t>
      </w:r>
      <w:proofErr w:type="spellStart"/>
      <w:r>
        <w:rPr>
          <w:rFonts w:ascii="Palatino Linotype" w:hAnsi="Palatino Linotype"/>
          <w:lang w:val="en-GB"/>
        </w:rPr>
        <w:t>Stanislav’s</w:t>
      </w:r>
      <w:proofErr w:type="spellEnd"/>
      <w:r>
        <w:rPr>
          <w:rFonts w:ascii="Palatino Linotype" w:hAnsi="Palatino Linotype"/>
          <w:lang w:val="en-GB"/>
        </w:rPr>
        <w:t xml:space="preserve"> Institution, Diocesan Classical Grammar School</w:t>
      </w:r>
    </w:p>
    <w:p w:rsidR="00D94B9C" w:rsidRPr="00B32F14" w:rsidRDefault="00D94B9C" w:rsidP="00B32F14">
      <w:pPr>
        <w:tabs>
          <w:tab w:val="left" w:pos="4500"/>
        </w:tabs>
        <w:ind w:left="2693" w:hanging="2693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  <w:t>Ljubljana, Sloveni</w:t>
      </w:r>
      <w:r w:rsidRPr="00B32F14">
        <w:rPr>
          <w:rFonts w:ascii="Palatino Linotype" w:hAnsi="Palatino Linotype"/>
          <w:lang w:val="en-GB"/>
        </w:rPr>
        <w:t>a</w:t>
      </w:r>
    </w:p>
    <w:p w:rsidR="00D94B9C" w:rsidRPr="00B32F14" w:rsidRDefault="00D94B9C" w:rsidP="00B32F14">
      <w:pPr>
        <w:tabs>
          <w:tab w:val="left" w:pos="4500"/>
        </w:tabs>
        <w:spacing w:line="336" w:lineRule="auto"/>
        <w:rPr>
          <w:rFonts w:ascii="Palatino Linotype" w:hAnsi="Palatino Linotype"/>
          <w:u w:val="single"/>
          <w:lang w:val="en-GB"/>
        </w:rPr>
      </w:pPr>
      <w:r w:rsidRPr="00B32F14">
        <w:rPr>
          <w:rFonts w:ascii="Palatino Linotype" w:hAnsi="Palatino Linotype"/>
          <w:lang w:val="en-GB"/>
        </w:rPr>
        <w:tab/>
      </w:r>
      <w:r w:rsidRPr="00B32F14">
        <w:rPr>
          <w:rFonts w:ascii="Palatino Linotype" w:hAnsi="Palatino Linotype"/>
          <w:lang w:val="en-GB"/>
        </w:rPr>
        <w:tab/>
      </w:r>
      <w:r w:rsidRPr="00B32F14">
        <w:rPr>
          <w:rFonts w:ascii="Palatino Linotype" w:hAnsi="Palatino Linotype"/>
          <w:lang w:val="en-GB"/>
        </w:rPr>
        <w:tab/>
      </w:r>
      <w:r w:rsidRPr="00B32F14">
        <w:rPr>
          <w:rFonts w:ascii="Palatino Linotype" w:hAnsi="Palatino Linotype"/>
          <w:lang w:val="en-GB"/>
        </w:rPr>
        <w:tab/>
      </w:r>
      <w:r w:rsidRPr="00B32F14">
        <w:rPr>
          <w:rFonts w:ascii="Palatino Linotype" w:hAnsi="Palatino Linotype"/>
          <w:lang w:val="en-GB"/>
        </w:rPr>
        <w:tab/>
      </w:r>
    </w:p>
    <w:p w:rsidR="00D94B9C" w:rsidRPr="00B32F14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/>
          <w:bCs/>
          <w:sz w:val="22"/>
          <w:szCs w:val="20"/>
          <w:lang w:val="en-GB"/>
        </w:rPr>
        <w:t>ADDITIONAL SCHOOLING</w:t>
      </w:r>
    </w:p>
    <w:p w:rsidR="00D94B9C" w:rsidRPr="00ED7D1F" w:rsidRDefault="00D94B9C" w:rsidP="006434D2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lang w:val="en-GB"/>
        </w:rPr>
      </w:pPr>
      <w:r w:rsidRPr="006434D2">
        <w:rPr>
          <w:rFonts w:ascii="Palatino Linotype" w:hAnsi="Palatino Linotype"/>
          <w:lang w:val="en-GB"/>
        </w:rPr>
        <w:t>- 2006 – 2008</w:t>
      </w:r>
      <w:r w:rsidRPr="006434D2">
        <w:rPr>
          <w:rFonts w:ascii="Palatino Linotype" w:hAnsi="Palatino Linotype"/>
          <w:lang w:val="en-GB"/>
        </w:rPr>
        <w:tab/>
        <w:t xml:space="preserve">Language course </w:t>
      </w:r>
      <w:r>
        <w:rPr>
          <w:rFonts w:ascii="Palatino Linotype" w:hAnsi="Palatino Linotype"/>
          <w:lang w:val="en-GB"/>
        </w:rPr>
        <w:t>of Dutch</w:t>
      </w:r>
      <w:r w:rsidRPr="006434D2">
        <w:rPr>
          <w:rFonts w:ascii="Palatino Linotype" w:hAnsi="Palatino Linotype"/>
          <w:lang w:val="en-GB"/>
        </w:rPr>
        <w:t xml:space="preserve">, BIS, </w:t>
      </w:r>
      <w:proofErr w:type="spellStart"/>
      <w:r w:rsidRPr="006434D2">
        <w:rPr>
          <w:rFonts w:ascii="Palatino Linotype" w:hAnsi="Palatino Linotype"/>
          <w:lang w:val="en-GB"/>
        </w:rPr>
        <w:t>Nederlands</w:t>
      </w:r>
      <w:proofErr w:type="spellEnd"/>
      <w:r w:rsidRPr="006434D2">
        <w:rPr>
          <w:rFonts w:ascii="Palatino Linotype" w:hAnsi="Palatino Linotype"/>
          <w:lang w:val="en-GB"/>
        </w:rPr>
        <w:t xml:space="preserve"> </w:t>
      </w:r>
      <w:proofErr w:type="spellStart"/>
      <w:r w:rsidRPr="006434D2">
        <w:rPr>
          <w:rFonts w:ascii="Palatino Linotype" w:hAnsi="Palatino Linotype"/>
          <w:lang w:val="en-GB"/>
        </w:rPr>
        <w:t>voor</w:t>
      </w:r>
      <w:proofErr w:type="spellEnd"/>
      <w:r w:rsidRPr="00ED7D1F">
        <w:rPr>
          <w:rFonts w:ascii="Palatino Linotype" w:hAnsi="Palatino Linotype"/>
          <w:lang w:val="en-GB"/>
        </w:rPr>
        <w:t xml:space="preserve"> </w:t>
      </w:r>
      <w:proofErr w:type="spellStart"/>
      <w:r w:rsidRPr="00ED7D1F">
        <w:rPr>
          <w:rFonts w:ascii="Palatino Linotype" w:hAnsi="Palatino Linotype"/>
          <w:lang w:val="en-GB"/>
        </w:rPr>
        <w:t>anderstaligen</w:t>
      </w:r>
      <w:proofErr w:type="spellEnd"/>
      <w:r w:rsidRPr="00ED7D1F">
        <w:rPr>
          <w:rFonts w:ascii="Palatino Linotype" w:hAnsi="Palatino Linotype"/>
          <w:lang w:val="en-GB"/>
        </w:rPr>
        <w:t xml:space="preserve"> 2</w:t>
      </w:r>
    </w:p>
    <w:p w:rsidR="00D94B9C" w:rsidRPr="00B32F14" w:rsidRDefault="00D94B9C" w:rsidP="00B32F14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>- 1999 – 2004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>L</w:t>
      </w:r>
      <w:r w:rsidRPr="00B32F14">
        <w:rPr>
          <w:rFonts w:ascii="Palatino Linotype" w:hAnsi="Palatino Linotype"/>
          <w:lang w:val="en-GB"/>
        </w:rPr>
        <w:t>anguage course</w:t>
      </w:r>
      <w:r>
        <w:rPr>
          <w:rFonts w:ascii="Palatino Linotype" w:hAnsi="Palatino Linotype"/>
          <w:lang w:val="en-GB"/>
        </w:rPr>
        <w:t>s of German, English and Italian at the University</w:t>
      </w:r>
    </w:p>
    <w:p w:rsidR="00D94B9C" w:rsidRPr="00B32F14" w:rsidRDefault="00D94B9C" w:rsidP="006434D2">
      <w:pPr>
        <w:tabs>
          <w:tab w:val="left" w:pos="3261"/>
        </w:tabs>
        <w:spacing w:before="240"/>
        <w:ind w:left="3260" w:hanging="3260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- July</w:t>
      </w:r>
      <w:r w:rsidRPr="00B32F14">
        <w:rPr>
          <w:rFonts w:ascii="Palatino Linotype" w:hAnsi="Palatino Linotype"/>
          <w:lang w:val="en-GB"/>
        </w:rPr>
        <w:t xml:space="preserve"> 2002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 xml:space="preserve">Summer Language course of </w:t>
      </w:r>
      <w:r w:rsidRPr="00B32F14">
        <w:rPr>
          <w:rFonts w:ascii="Palatino Linotype" w:hAnsi="Palatino Linotype"/>
          <w:lang w:val="en-GB"/>
        </w:rPr>
        <w:t>Greek Language and Civilization</w:t>
      </w:r>
    </w:p>
    <w:p w:rsidR="00D94B9C" w:rsidRPr="00B32F14" w:rsidRDefault="00D94B9C" w:rsidP="00B32F14">
      <w:pPr>
        <w:tabs>
          <w:tab w:val="left" w:pos="3261"/>
        </w:tabs>
        <w:ind w:left="2977" w:hanging="97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    </w:t>
      </w:r>
      <w:r w:rsidRPr="00B32F14">
        <w:rPr>
          <w:rFonts w:ascii="Palatino Linotype" w:hAnsi="Palatino Linotype"/>
          <w:lang w:val="en-GB"/>
        </w:rPr>
        <w:tab/>
        <w:t xml:space="preserve">University of the Aegean, </w:t>
      </w:r>
      <w:proofErr w:type="spellStart"/>
      <w:r w:rsidRPr="00B32F14">
        <w:rPr>
          <w:rFonts w:ascii="Palatino Linotype" w:hAnsi="Palatino Linotype"/>
          <w:lang w:val="en-GB"/>
        </w:rPr>
        <w:t>Rhodos</w:t>
      </w:r>
      <w:proofErr w:type="spellEnd"/>
    </w:p>
    <w:p w:rsidR="00D94B9C" w:rsidRPr="00B32F14" w:rsidRDefault="00D94B9C" w:rsidP="006434D2">
      <w:pPr>
        <w:tabs>
          <w:tab w:val="left" w:pos="3261"/>
        </w:tabs>
        <w:spacing w:before="240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>- November 2001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 xml:space="preserve">Rhetoric course </w:t>
      </w:r>
      <w:r w:rsidRPr="00B32F14">
        <w:rPr>
          <w:rFonts w:ascii="Palatino Linotype" w:hAnsi="Palatino Linotype"/>
          <w:lang w:val="en-GB"/>
        </w:rPr>
        <w:t>(</w:t>
      </w:r>
      <w:r>
        <w:rPr>
          <w:rFonts w:ascii="Palatino Linotype" w:hAnsi="Palatino Linotype"/>
          <w:lang w:val="en-GB"/>
        </w:rPr>
        <w:t>basic level</w:t>
      </w:r>
      <w:r w:rsidRPr="00B32F14">
        <w:rPr>
          <w:rFonts w:ascii="Palatino Linotype" w:hAnsi="Palatino Linotype"/>
          <w:lang w:val="en-GB"/>
        </w:rPr>
        <w:t>)</w:t>
      </w:r>
      <w:r>
        <w:rPr>
          <w:rFonts w:ascii="Palatino Linotype" w:hAnsi="Palatino Linotype"/>
          <w:lang w:val="en-GB"/>
        </w:rPr>
        <w:t xml:space="preserve">, </w:t>
      </w:r>
      <w:r w:rsidRPr="00B32F14">
        <w:rPr>
          <w:rFonts w:ascii="Palatino Linotype" w:hAnsi="Palatino Linotype"/>
          <w:lang w:val="en-GB"/>
        </w:rPr>
        <w:t xml:space="preserve">mag. </w:t>
      </w:r>
      <w:proofErr w:type="spellStart"/>
      <w:r w:rsidRPr="00B32F14">
        <w:rPr>
          <w:rFonts w:ascii="Palatino Linotype" w:hAnsi="Palatino Linotype"/>
          <w:lang w:val="en-GB"/>
        </w:rPr>
        <w:t>Miha</w:t>
      </w:r>
      <w:proofErr w:type="spellEnd"/>
      <w:r w:rsidRPr="00B32F14">
        <w:rPr>
          <w:rFonts w:ascii="Palatino Linotype" w:hAnsi="Palatino Linotype"/>
          <w:lang w:val="en-GB"/>
        </w:rPr>
        <w:t xml:space="preserve"> </w:t>
      </w:r>
      <w:proofErr w:type="spellStart"/>
      <w:r w:rsidRPr="00B32F14">
        <w:rPr>
          <w:rFonts w:ascii="Palatino Linotype" w:hAnsi="Palatino Linotype"/>
          <w:lang w:val="en-GB"/>
        </w:rPr>
        <w:t>Žužek</w:t>
      </w:r>
      <w:proofErr w:type="spellEnd"/>
    </w:p>
    <w:p w:rsidR="00D94B9C" w:rsidRPr="00B32F14" w:rsidRDefault="00D94B9C" w:rsidP="00B32F14">
      <w:pPr>
        <w:tabs>
          <w:tab w:val="left" w:pos="3261"/>
        </w:tabs>
        <w:spacing w:before="240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>- 1993 – 1998</w:t>
      </w:r>
      <w:r w:rsidRPr="00B32F14">
        <w:rPr>
          <w:rFonts w:ascii="Palatino Linotype" w:hAnsi="Palatino Linotype"/>
          <w:lang w:val="en-GB"/>
        </w:rPr>
        <w:tab/>
        <w:t xml:space="preserve">University of Ljubljana, Faculty of </w:t>
      </w:r>
      <w:r>
        <w:rPr>
          <w:rFonts w:ascii="Palatino Linotype" w:hAnsi="Palatino Linotype"/>
          <w:lang w:val="en-GB"/>
        </w:rPr>
        <w:t>Theology</w:t>
      </w:r>
    </w:p>
    <w:p w:rsidR="00D94B9C" w:rsidRPr="00B32F14" w:rsidRDefault="00D94B9C" w:rsidP="00B32F14">
      <w:pPr>
        <w:tabs>
          <w:tab w:val="left" w:pos="3261"/>
        </w:tabs>
        <w:ind w:left="4500" w:hanging="4500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>Diploma of Organ course</w:t>
      </w:r>
    </w:p>
    <w:p w:rsidR="00D94B9C" w:rsidRPr="00B32F14" w:rsidRDefault="00D94B9C" w:rsidP="006434D2">
      <w:pPr>
        <w:pStyle w:val="Naslov3"/>
        <w:spacing w:line="240" w:lineRule="auto"/>
        <w:rPr>
          <w:rFonts w:ascii="Palatino Linotype" w:hAnsi="Palatino Linotype" w:cs="Arial"/>
          <w:b/>
          <w:bCs/>
          <w:sz w:val="22"/>
          <w:lang w:val="en-GB"/>
        </w:rPr>
      </w:pPr>
      <w:r w:rsidRPr="00B32F14">
        <w:rPr>
          <w:rFonts w:ascii="Palatino Linotype" w:hAnsi="Palatino Linotype"/>
          <w:lang w:val="en-GB"/>
        </w:rPr>
        <w:br w:type="page"/>
      </w:r>
      <w:r>
        <w:rPr>
          <w:rFonts w:ascii="Palatino Linotype" w:hAnsi="Palatino Linotype" w:cs="Arial"/>
          <w:b/>
          <w:bCs/>
          <w:sz w:val="22"/>
          <w:lang w:val="en-GB"/>
        </w:rPr>
        <w:lastRenderedPageBreak/>
        <w:t>PROFESSIONAL EXPERIENCE</w:t>
      </w:r>
    </w:p>
    <w:p w:rsidR="00D94B9C" w:rsidRPr="00B32F14" w:rsidRDefault="00D94B9C" w:rsidP="00B32F14">
      <w:pPr>
        <w:tabs>
          <w:tab w:val="left" w:pos="4500"/>
        </w:tabs>
        <w:ind w:left="180" w:hanging="180"/>
        <w:jc w:val="both"/>
        <w:rPr>
          <w:rFonts w:ascii="Palatino Linotype" w:hAnsi="Palatino Linotype"/>
          <w:lang w:val="en-GB"/>
        </w:rPr>
      </w:pPr>
    </w:p>
    <w:p w:rsidR="000966B5" w:rsidRDefault="00D94B9C" w:rsidP="000966B5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- </w:t>
      </w:r>
      <w:r w:rsidR="000966B5">
        <w:rPr>
          <w:rFonts w:ascii="Palatino Linotype" w:hAnsi="Palatino Linotype"/>
          <w:lang w:val="en-GB"/>
        </w:rPr>
        <w:t>2012 – now</w:t>
      </w:r>
      <w:r w:rsidR="000966B5">
        <w:rPr>
          <w:rFonts w:ascii="Palatino Linotype" w:hAnsi="Palatino Linotype"/>
          <w:lang w:val="en-GB"/>
        </w:rPr>
        <w:tab/>
        <w:t xml:space="preserve">Translator at family company Linguaduct </w:t>
      </w:r>
      <w:proofErr w:type="spellStart"/>
      <w:r w:rsidR="000966B5">
        <w:rPr>
          <w:rFonts w:ascii="Palatino Linotype" w:hAnsi="Palatino Linotype"/>
          <w:lang w:val="en-GB"/>
        </w:rPr>
        <w:t>d.o.o</w:t>
      </w:r>
      <w:proofErr w:type="spellEnd"/>
      <w:r w:rsidR="000966B5">
        <w:rPr>
          <w:rFonts w:ascii="Palatino Linotype" w:hAnsi="Palatino Linotype"/>
          <w:lang w:val="en-GB"/>
        </w:rPr>
        <w:t>.</w:t>
      </w:r>
    </w:p>
    <w:p w:rsidR="00D94B9C" w:rsidRDefault="000966B5" w:rsidP="00ED7D1F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- </w:t>
      </w:r>
      <w:r w:rsidR="00D94B9C">
        <w:rPr>
          <w:rFonts w:ascii="Palatino Linotype" w:hAnsi="Palatino Linotype"/>
          <w:lang w:val="en-GB"/>
        </w:rPr>
        <w:t xml:space="preserve">2010 – </w:t>
      </w:r>
      <w:r>
        <w:rPr>
          <w:rFonts w:ascii="Palatino Linotype" w:hAnsi="Palatino Linotype"/>
          <w:lang w:val="en-GB"/>
        </w:rPr>
        <w:t>2012</w:t>
      </w:r>
      <w:r w:rsidR="00D94B9C">
        <w:rPr>
          <w:rFonts w:ascii="Palatino Linotype" w:hAnsi="Palatino Linotype"/>
          <w:lang w:val="en-GB"/>
        </w:rPr>
        <w:tab/>
        <w:t xml:space="preserve">Translator at Linguaduct within </w:t>
      </w:r>
      <w:proofErr w:type="spellStart"/>
      <w:r w:rsidR="00D94B9C">
        <w:rPr>
          <w:rFonts w:ascii="Palatino Linotype" w:hAnsi="Palatino Linotype"/>
          <w:lang w:val="en-GB"/>
        </w:rPr>
        <w:t>Bavant</w:t>
      </w:r>
      <w:proofErr w:type="spellEnd"/>
      <w:r w:rsidR="00D94B9C">
        <w:rPr>
          <w:rFonts w:ascii="Palatino Linotype" w:hAnsi="Palatino Linotype"/>
          <w:lang w:val="en-GB"/>
        </w:rPr>
        <w:t xml:space="preserve"> </w:t>
      </w:r>
      <w:proofErr w:type="spellStart"/>
      <w:r w:rsidR="00D94B9C">
        <w:rPr>
          <w:rFonts w:ascii="Palatino Linotype" w:hAnsi="Palatino Linotype"/>
          <w:lang w:val="en-GB"/>
        </w:rPr>
        <w:t>d.o.o</w:t>
      </w:r>
      <w:proofErr w:type="spellEnd"/>
      <w:r w:rsidR="00D94B9C">
        <w:rPr>
          <w:rFonts w:ascii="Palatino Linotype" w:hAnsi="Palatino Linotype"/>
          <w:lang w:val="en-GB"/>
        </w:rPr>
        <w:t>.</w:t>
      </w:r>
    </w:p>
    <w:p w:rsidR="00D94B9C" w:rsidRDefault="00D94B9C" w:rsidP="00ED7D1F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- 2004 – </w:t>
      </w:r>
      <w:r>
        <w:rPr>
          <w:rFonts w:ascii="Palatino Linotype" w:hAnsi="Palatino Linotype"/>
          <w:lang w:val="en-GB"/>
        </w:rPr>
        <w:t>now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>Independent translator for English, Dutch and German into Slovenian;</w:t>
      </w:r>
    </w:p>
    <w:p w:rsidR="00D94B9C" w:rsidRPr="00B32F14" w:rsidRDefault="00D94B9C" w:rsidP="00ED7D1F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  <w:t>Translating of ancient historical and philosophical works</w:t>
      </w:r>
    </w:p>
    <w:p w:rsidR="00D94B9C" w:rsidRPr="00B32F14" w:rsidRDefault="00D94B9C" w:rsidP="00B32F14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</w:p>
    <w:p w:rsidR="00D94B9C" w:rsidRPr="00B32F14" w:rsidRDefault="00D94B9C" w:rsidP="00403041">
      <w:pPr>
        <w:tabs>
          <w:tab w:val="left" w:pos="4500"/>
        </w:tabs>
        <w:spacing w:before="240"/>
        <w:ind w:left="3261" w:hanging="3261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- 2004 – 2010 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 xml:space="preserve">St. </w:t>
      </w:r>
      <w:proofErr w:type="spellStart"/>
      <w:r>
        <w:rPr>
          <w:rFonts w:ascii="Palatino Linotype" w:hAnsi="Palatino Linotype"/>
          <w:lang w:val="en-GB"/>
        </w:rPr>
        <w:t>Stanislav’s</w:t>
      </w:r>
      <w:proofErr w:type="spellEnd"/>
      <w:r>
        <w:rPr>
          <w:rFonts w:ascii="Palatino Linotype" w:hAnsi="Palatino Linotype"/>
          <w:lang w:val="en-GB"/>
        </w:rPr>
        <w:t xml:space="preserve"> Institution, Diocesan Classical Grammar School</w:t>
      </w:r>
    </w:p>
    <w:p w:rsidR="00D94B9C" w:rsidRPr="00B32F14" w:rsidRDefault="00D94B9C" w:rsidP="00B32F14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  <w:t>-</w:t>
      </w:r>
      <w:r w:rsidRPr="00B32F14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Teacher of Greek and Latin</w:t>
      </w:r>
    </w:p>
    <w:p w:rsidR="00D94B9C" w:rsidRDefault="00D94B9C" w:rsidP="00B32F14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  <w:t xml:space="preserve">- </w:t>
      </w:r>
      <w:r>
        <w:rPr>
          <w:rFonts w:ascii="Palatino Linotype" w:hAnsi="Palatino Linotype"/>
          <w:lang w:val="en-GB"/>
        </w:rPr>
        <w:t>Organising and leading of exchanges and excursions to Austria, Belgium, Greece, the Netherlands and Germany</w:t>
      </w:r>
    </w:p>
    <w:p w:rsidR="00D94B9C" w:rsidRPr="00B32F14" w:rsidRDefault="00D94B9C" w:rsidP="00B32F14">
      <w:pPr>
        <w:tabs>
          <w:tab w:val="left" w:pos="3261"/>
        </w:tabs>
        <w:ind w:left="3261" w:hanging="3261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  <w:t xml:space="preserve">- </w:t>
      </w:r>
      <w:r>
        <w:rPr>
          <w:rFonts w:ascii="Palatino Linotype" w:hAnsi="Palatino Linotype"/>
          <w:lang w:val="en-GB"/>
        </w:rPr>
        <w:t>Organising and maintaining of international relations</w:t>
      </w:r>
    </w:p>
    <w:p w:rsidR="00D94B9C" w:rsidRPr="00B32F14" w:rsidRDefault="00D94B9C" w:rsidP="00B32F14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en-GB"/>
        </w:rPr>
      </w:pPr>
    </w:p>
    <w:p w:rsidR="00D94B9C" w:rsidRPr="00B32F14" w:rsidRDefault="00D94B9C" w:rsidP="00B32F14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- 2002 – 2004 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>Gymnasium</w:t>
      </w:r>
      <w:r w:rsidRPr="00B32F14">
        <w:rPr>
          <w:rFonts w:ascii="Palatino Linotype" w:hAnsi="Palatino Linotype"/>
          <w:lang w:val="en-GB"/>
        </w:rPr>
        <w:t xml:space="preserve"> </w:t>
      </w:r>
      <w:proofErr w:type="spellStart"/>
      <w:r w:rsidRPr="00B32F14">
        <w:rPr>
          <w:rFonts w:ascii="Palatino Linotype" w:hAnsi="Palatino Linotype"/>
          <w:lang w:val="en-GB"/>
        </w:rPr>
        <w:t>Želimlje</w:t>
      </w:r>
      <w:proofErr w:type="spellEnd"/>
    </w:p>
    <w:p w:rsidR="00D94B9C" w:rsidRPr="00B32F14" w:rsidRDefault="00D94B9C" w:rsidP="00B32F14">
      <w:pPr>
        <w:tabs>
          <w:tab w:val="left" w:pos="3261"/>
        </w:tabs>
        <w:ind w:left="180" w:hanging="180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ab/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>- Teacher of Latin</w:t>
      </w:r>
    </w:p>
    <w:p w:rsidR="00D94B9C" w:rsidRPr="00B32F14" w:rsidRDefault="00D94B9C" w:rsidP="00B32F14">
      <w:pPr>
        <w:tabs>
          <w:tab w:val="left" w:pos="3261"/>
        </w:tabs>
        <w:spacing w:before="240"/>
        <w:ind w:left="181" w:hanging="181"/>
        <w:jc w:val="both"/>
        <w:rPr>
          <w:rFonts w:ascii="Palatino Linotype" w:hAnsi="Palatino Linotype"/>
          <w:lang w:val="en-GB"/>
        </w:rPr>
      </w:pPr>
      <w:r w:rsidRPr="00B32F14">
        <w:rPr>
          <w:rFonts w:ascii="Palatino Linotype" w:hAnsi="Palatino Linotype"/>
          <w:lang w:val="en-GB"/>
        </w:rPr>
        <w:t xml:space="preserve">- 1998 – </w:t>
      </w:r>
      <w:r>
        <w:rPr>
          <w:rFonts w:ascii="Palatino Linotype" w:hAnsi="Palatino Linotype"/>
          <w:lang w:val="en-GB"/>
        </w:rPr>
        <w:t>now</w:t>
      </w:r>
      <w:r w:rsidRPr="00B32F14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 xml:space="preserve">Choirmaster and </w:t>
      </w:r>
      <w:r w:rsidRPr="00B32F14">
        <w:rPr>
          <w:rFonts w:ascii="Palatino Linotype" w:hAnsi="Palatino Linotype"/>
          <w:lang w:val="en-GB"/>
        </w:rPr>
        <w:t>organist (</w:t>
      </w:r>
      <w:proofErr w:type="spellStart"/>
      <w:r w:rsidRPr="00B32F14">
        <w:rPr>
          <w:rFonts w:ascii="Palatino Linotype" w:hAnsi="Palatino Linotype"/>
          <w:lang w:val="en-GB"/>
        </w:rPr>
        <w:t>Vodice</w:t>
      </w:r>
      <w:proofErr w:type="spellEnd"/>
      <w:r w:rsidRPr="00B32F14">
        <w:rPr>
          <w:rFonts w:ascii="Palatino Linotype" w:hAnsi="Palatino Linotype"/>
          <w:lang w:val="en-GB"/>
        </w:rPr>
        <w:t xml:space="preserve">, </w:t>
      </w:r>
      <w:proofErr w:type="spellStart"/>
      <w:r w:rsidRPr="00B32F14">
        <w:rPr>
          <w:rFonts w:ascii="Palatino Linotype" w:hAnsi="Palatino Linotype"/>
          <w:lang w:val="en-GB"/>
        </w:rPr>
        <w:t>Komenda</w:t>
      </w:r>
      <w:proofErr w:type="spellEnd"/>
      <w:r w:rsidRPr="00B32F14">
        <w:rPr>
          <w:rFonts w:ascii="Palatino Linotype" w:hAnsi="Palatino Linotype"/>
          <w:lang w:val="en-GB"/>
        </w:rPr>
        <w:t>)</w:t>
      </w:r>
    </w:p>
    <w:p w:rsidR="00D94B9C" w:rsidRPr="00B32F14" w:rsidRDefault="00D94B9C" w:rsidP="00B32F14">
      <w:pPr>
        <w:tabs>
          <w:tab w:val="left" w:pos="3261"/>
        </w:tabs>
        <w:ind w:hanging="3"/>
        <w:jc w:val="both"/>
        <w:rPr>
          <w:rFonts w:ascii="Palatino Linotype" w:hAnsi="Palatino Linotype"/>
          <w:lang w:val="en-GB"/>
        </w:rPr>
      </w:pPr>
    </w:p>
    <w:p w:rsidR="00D94B9C" w:rsidRPr="00B32F14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/>
          <w:bCs/>
          <w:sz w:val="22"/>
          <w:szCs w:val="20"/>
          <w:lang w:val="en-GB"/>
        </w:rPr>
        <w:t>KNOWLEDGE</w:t>
      </w:r>
    </w:p>
    <w:p w:rsidR="00D94B9C" w:rsidRPr="008906E6" w:rsidRDefault="00D94B9C" w:rsidP="008906E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proofErr w:type="gramStart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>languages</w:t>
      </w:r>
      <w:proofErr w:type="gramEnd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</w:r>
      <w:r w:rsidRPr="00E33BA9">
        <w:rPr>
          <w:rFonts w:ascii="Palatino Linotype" w:hAnsi="Palatino Linotype" w:cs="Arial"/>
          <w:b/>
          <w:bCs/>
          <w:sz w:val="22"/>
          <w:szCs w:val="20"/>
          <w:lang w:val="en-GB"/>
        </w:rPr>
        <w:t>Slovenian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>: native speaker</w:t>
      </w:r>
    </w:p>
    <w:p w:rsidR="00E33BA9" w:rsidRDefault="00D94B9C" w:rsidP="00E33BA9">
      <w:pPr>
        <w:pStyle w:val="Navadensplet"/>
        <w:spacing w:before="0" w:beforeAutospacing="0" w:after="0" w:afterAutospacing="0" w:line="264" w:lineRule="auto"/>
        <w:ind w:left="1418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E33BA9">
        <w:rPr>
          <w:rFonts w:ascii="Palatino Linotype" w:hAnsi="Palatino Linotype" w:cs="Arial"/>
          <w:b/>
          <w:bCs/>
          <w:sz w:val="22"/>
          <w:szCs w:val="20"/>
          <w:lang w:val="en-GB"/>
        </w:rPr>
        <w:t>English</w:t>
      </w:r>
      <w:r w:rsidR="00E33BA9">
        <w:rPr>
          <w:rFonts w:ascii="Palatino Linotype" w:hAnsi="Palatino Linotype" w:cs="Arial"/>
          <w:bCs/>
          <w:sz w:val="22"/>
          <w:szCs w:val="20"/>
          <w:lang w:val="en-GB"/>
        </w:rPr>
        <w:t>: fluent (</w:t>
      </w:r>
      <w:r w:rsidR="00F82F7A">
        <w:rPr>
          <w:rFonts w:ascii="Palatino Linotype" w:hAnsi="Palatino Linotype" w:cs="Arial"/>
          <w:bCs/>
          <w:sz w:val="22"/>
          <w:szCs w:val="20"/>
          <w:lang w:val="en-GB"/>
        </w:rPr>
        <w:t xml:space="preserve">highest </w:t>
      </w:r>
      <w:r w:rsidR="00E33BA9">
        <w:rPr>
          <w:rFonts w:ascii="Palatino Linotype" w:hAnsi="Palatino Linotype" w:cs="Arial"/>
          <w:bCs/>
          <w:sz w:val="22"/>
          <w:szCs w:val="20"/>
          <w:lang w:val="en-GB"/>
        </w:rPr>
        <w:t xml:space="preserve">level C2, </w:t>
      </w:r>
      <w:r w:rsidR="00E33BA9" w:rsidRPr="00E33BA9">
        <w:rPr>
          <w:rFonts w:ascii="Palatino Linotype" w:hAnsi="Palatino Linotype" w:cs="Arial"/>
          <w:bCs/>
          <w:sz w:val="22"/>
          <w:szCs w:val="20"/>
          <w:lang w:val="en-GB"/>
        </w:rPr>
        <w:t>Certificate of Proficiency in English</w:t>
      </w:r>
      <w:r w:rsidR="00E33BA9">
        <w:rPr>
          <w:rFonts w:ascii="Palatino Linotype" w:hAnsi="Palatino Linotype" w:cs="Arial"/>
          <w:bCs/>
          <w:sz w:val="22"/>
          <w:szCs w:val="20"/>
          <w:lang w:val="en-GB"/>
        </w:rPr>
        <w:t>, University of Cambridge; 14/04/2011)</w:t>
      </w:r>
    </w:p>
    <w:p w:rsidR="00F82F7A" w:rsidRPr="00F82F7A" w:rsidRDefault="00F82F7A" w:rsidP="00F82F7A">
      <w:pPr>
        <w:pStyle w:val="Navadensplet"/>
        <w:spacing w:before="0" w:beforeAutospacing="0" w:after="0" w:afterAutospacing="0" w:line="264" w:lineRule="auto"/>
        <w:ind w:left="1418"/>
        <w:jc w:val="both"/>
        <w:rPr>
          <w:rFonts w:ascii="Palatino Linotype" w:hAnsi="Palatino Linotype" w:cs="Arial"/>
          <w:b/>
          <w:bCs/>
          <w:sz w:val="22"/>
          <w:szCs w:val="20"/>
          <w:lang w:val="nl-NL"/>
        </w:rPr>
      </w:pPr>
      <w:r w:rsidRPr="00F82F7A">
        <w:rPr>
          <w:rFonts w:ascii="Palatino Linotype" w:hAnsi="Palatino Linotype" w:cs="Arial"/>
          <w:b/>
          <w:bCs/>
          <w:sz w:val="22"/>
          <w:szCs w:val="20"/>
          <w:lang w:val="nl-NL"/>
        </w:rPr>
        <w:t xml:space="preserve">Dutch: </w:t>
      </w:r>
      <w:r w:rsidRPr="00F82F7A">
        <w:rPr>
          <w:rFonts w:ascii="Palatino Linotype" w:hAnsi="Palatino Linotype" w:cs="Arial"/>
          <w:bCs/>
          <w:sz w:val="22"/>
          <w:szCs w:val="20"/>
          <w:lang w:val="nl-NL"/>
        </w:rPr>
        <w:t>fluent (</w:t>
      </w:r>
      <w:r>
        <w:rPr>
          <w:rFonts w:ascii="Palatino Linotype" w:hAnsi="Palatino Linotype" w:cs="Arial"/>
          <w:bCs/>
          <w:sz w:val="22"/>
          <w:szCs w:val="20"/>
          <w:lang w:val="nl-NL"/>
        </w:rPr>
        <w:t xml:space="preserve">highest </w:t>
      </w:r>
      <w:r w:rsidRPr="00F82F7A">
        <w:rPr>
          <w:rFonts w:ascii="Palatino Linotype" w:hAnsi="Palatino Linotype" w:cs="Arial"/>
          <w:bCs/>
          <w:sz w:val="22"/>
          <w:szCs w:val="20"/>
          <w:lang w:val="nl-NL"/>
        </w:rPr>
        <w:t xml:space="preserve">level C1, </w:t>
      </w:r>
      <w:r w:rsidR="006F6A57">
        <w:fldChar w:fldCharType="begin"/>
      </w:r>
      <w:r w:rsidR="006F6A57">
        <w:instrText xml:space="preserve"> HYPERLINK "http://www.cnavt.org/main.asp?lan=13&amp;typ=121" </w:instrText>
      </w:r>
      <w:r w:rsidR="006F6A57">
        <w:fldChar w:fldCharType="separate"/>
      </w:r>
      <w:r w:rsidRPr="00F82F7A">
        <w:rPr>
          <w:rFonts w:ascii="Palatino Linotype" w:hAnsi="Palatino Linotype" w:cs="Arial"/>
          <w:bCs/>
          <w:sz w:val="22"/>
          <w:szCs w:val="20"/>
          <w:lang w:val="nl-NL"/>
        </w:rPr>
        <w:t>Profiel Academische Taalvaardigheid</w:t>
      </w:r>
      <w:r w:rsidR="006F6A57">
        <w:rPr>
          <w:rFonts w:ascii="Palatino Linotype" w:hAnsi="Palatino Linotype" w:cs="Arial"/>
          <w:bCs/>
          <w:sz w:val="22"/>
          <w:szCs w:val="20"/>
          <w:lang w:val="nl-NL"/>
        </w:rPr>
        <w:fldChar w:fldCharType="end"/>
      </w:r>
      <w:r>
        <w:rPr>
          <w:rFonts w:ascii="Palatino Linotype" w:hAnsi="Palatino Linotype" w:cs="Arial"/>
          <w:bCs/>
          <w:sz w:val="22"/>
          <w:szCs w:val="20"/>
          <w:lang w:val="nl-NL"/>
        </w:rPr>
        <w:t xml:space="preserve">, CNaVT, </w:t>
      </w:r>
      <w:proofErr w:type="spellStart"/>
      <w:r w:rsidRPr="00F82F7A">
        <w:rPr>
          <w:rFonts w:ascii="Palatino Linotype" w:hAnsi="Palatino Linotype" w:cs="Arial"/>
          <w:bCs/>
          <w:sz w:val="22"/>
        </w:rPr>
        <w:t>Nederlandse</w:t>
      </w:r>
      <w:proofErr w:type="spellEnd"/>
      <w:r w:rsidRPr="00F82F7A">
        <w:rPr>
          <w:rFonts w:ascii="Palatino Linotype" w:hAnsi="Palatino Linotype" w:cs="Arial"/>
          <w:bCs/>
          <w:sz w:val="22"/>
        </w:rPr>
        <w:t xml:space="preserve"> </w:t>
      </w:r>
      <w:proofErr w:type="spellStart"/>
      <w:r w:rsidRPr="00F82F7A">
        <w:rPr>
          <w:rFonts w:ascii="Palatino Linotype" w:hAnsi="Palatino Linotype" w:cs="Arial"/>
          <w:bCs/>
          <w:sz w:val="22"/>
        </w:rPr>
        <w:t>Taalunie</w:t>
      </w:r>
      <w:proofErr w:type="spellEnd"/>
      <w:r w:rsidRPr="00F82F7A">
        <w:rPr>
          <w:rFonts w:ascii="Palatino Linotype" w:hAnsi="Palatino Linotype" w:cs="Arial"/>
          <w:bCs/>
          <w:sz w:val="22"/>
          <w:szCs w:val="20"/>
          <w:lang w:val="nl-NL"/>
        </w:rPr>
        <w:t>)</w:t>
      </w:r>
    </w:p>
    <w:p w:rsidR="00D94B9C" w:rsidRPr="008906E6" w:rsidRDefault="00D94B9C" w:rsidP="00E33BA9">
      <w:pPr>
        <w:pStyle w:val="Navadensplet"/>
        <w:spacing w:before="0" w:beforeAutospacing="0" w:after="0" w:afterAutospacing="0" w:line="264" w:lineRule="auto"/>
        <w:ind w:left="708" w:firstLine="708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E33BA9">
        <w:rPr>
          <w:rFonts w:ascii="Palatino Linotype" w:hAnsi="Palatino Linotype" w:cs="Arial"/>
          <w:b/>
          <w:bCs/>
          <w:sz w:val="22"/>
          <w:szCs w:val="20"/>
          <w:lang w:val="en-GB"/>
        </w:rPr>
        <w:t>German</w:t>
      </w:r>
      <w:proofErr w:type="gramStart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>,:</w:t>
      </w:r>
      <w:proofErr w:type="gramEnd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fluent – as source language</w:t>
      </w:r>
    </w:p>
    <w:p w:rsidR="00D94B9C" w:rsidRPr="008906E6" w:rsidRDefault="00D94B9C" w:rsidP="008906E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</w:r>
      <w:r w:rsidRPr="00E33BA9">
        <w:rPr>
          <w:rFonts w:ascii="Palatino Linotype" w:hAnsi="Palatino Linotype" w:cs="Arial"/>
          <w:b/>
          <w:bCs/>
          <w:sz w:val="22"/>
          <w:szCs w:val="20"/>
          <w:lang w:val="en-GB"/>
        </w:rPr>
        <w:t>Latin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and Ancient </w:t>
      </w:r>
      <w:r w:rsidRPr="00E33BA9">
        <w:rPr>
          <w:rFonts w:ascii="Palatino Linotype" w:hAnsi="Palatino Linotype" w:cs="Arial"/>
          <w:b/>
          <w:bCs/>
          <w:sz w:val="22"/>
          <w:szCs w:val="20"/>
          <w:lang w:val="en-GB"/>
        </w:rPr>
        <w:t>Greek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– fluent</w:t>
      </w:r>
    </w:p>
    <w:p w:rsidR="00D94B9C" w:rsidRPr="008906E6" w:rsidRDefault="00D94B9C" w:rsidP="008906E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  <w:t>Italian – basic</w:t>
      </w:r>
    </w:p>
    <w:p w:rsidR="00D94B9C" w:rsidRPr="008906E6" w:rsidRDefault="00D94B9C" w:rsidP="008906E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</w:p>
    <w:p w:rsidR="00D94B9C" w:rsidRPr="008906E6" w:rsidRDefault="00D94B9C" w:rsidP="008906E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proofErr w:type="gramStart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>computer</w:t>
      </w:r>
      <w:proofErr w:type="gramEnd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ab/>
        <w:t>Word, Excel, Power Point, internet, e-mail: very well</w:t>
      </w:r>
    </w:p>
    <w:p w:rsidR="00D94B9C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</w:p>
    <w:p w:rsidR="00D94B9C" w:rsidRPr="00B32F14" w:rsidRDefault="00D94B9C" w:rsidP="00B32F14">
      <w:pPr>
        <w:pStyle w:val="Navadensplet"/>
        <w:spacing w:line="264" w:lineRule="auto"/>
        <w:jc w:val="both"/>
        <w:rPr>
          <w:rFonts w:ascii="Palatino Linotype" w:hAnsi="Palatino Linotype" w:cs="Arial"/>
          <w:b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/>
          <w:bCs/>
          <w:sz w:val="22"/>
          <w:szCs w:val="20"/>
          <w:lang w:val="en-GB"/>
        </w:rPr>
        <w:t>TRANSLATION EXPERIENCE</w:t>
      </w:r>
    </w:p>
    <w:p w:rsidR="005F2926" w:rsidRPr="00B32F14" w:rsidRDefault="005F2926" w:rsidP="005F2926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>Technical: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 (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construction, various manuals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 xml:space="preserve"> (kitchen equipment, heat pumps, automotive, wellness, cleaning systems, mobile phones…)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>(po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pularized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)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science articles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 w:rsidRPr="00823829">
        <w:rPr>
          <w:rFonts w:ascii="Palatino Linotype" w:hAnsi="Palatino Linotype" w:cs="Arial"/>
          <w:bCs/>
          <w:sz w:val="22"/>
          <w:szCs w:val="20"/>
          <w:lang w:val="en-GB"/>
        </w:rPr>
        <w:t xml:space="preserve">public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tender </w:t>
      </w:r>
      <w:r w:rsidRPr="00823829">
        <w:rPr>
          <w:rFonts w:ascii="Palatino Linotype" w:hAnsi="Palatino Linotype" w:cs="Arial"/>
          <w:bCs/>
          <w:sz w:val="22"/>
          <w:szCs w:val="20"/>
          <w:lang w:val="en-GB"/>
        </w:rPr>
        <w:t xml:space="preserve">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documentation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>, safety-at work exams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>);</w:t>
      </w:r>
    </w:p>
    <w:p w:rsidR="005F2926" w:rsidRPr="00B32F14" w:rsidRDefault="005F2926" w:rsidP="005F2926">
      <w:pPr>
        <w:pStyle w:val="Navadensplet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proofErr w:type="gramStart"/>
      <w:r w:rsidRPr="00823829">
        <w:rPr>
          <w:rFonts w:ascii="Palatino Linotype" w:hAnsi="Palatino Linotype" w:cs="Arial"/>
          <w:bCs/>
          <w:i/>
          <w:sz w:val="22"/>
          <w:szCs w:val="20"/>
          <w:lang w:val="en-GB"/>
        </w:rPr>
        <w:t>marketing</w:t>
      </w:r>
      <w:proofErr w:type="gramEnd"/>
      <w:r w:rsidRPr="00B32F14">
        <w:rPr>
          <w:rFonts w:ascii="Arial" w:hAnsi="Arial" w:cs="Arial"/>
          <w:sz w:val="22"/>
          <w:lang w:val="en-GB"/>
        </w:rPr>
        <w:t xml:space="preserve"> </w:t>
      </w:r>
      <w:r w:rsidRPr="00823829">
        <w:rPr>
          <w:rFonts w:ascii="Palatino Linotype" w:hAnsi="Palatino Linotype" w:cs="Arial"/>
          <w:bCs/>
          <w:sz w:val="22"/>
          <w:szCs w:val="20"/>
          <w:lang w:val="en-GB"/>
        </w:rPr>
        <w:t>(press releases, news reports, websites for promotion of products and services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 xml:space="preserve">, catalogues, commercials, online shops, websites for car auctions, mobile-phone-provider services </w:t>
      </w:r>
      <w:r w:rsidRPr="00823829">
        <w:rPr>
          <w:rFonts w:ascii="Palatino Linotype" w:hAnsi="Palatino Linotype" w:cs="Arial"/>
          <w:bCs/>
          <w:sz w:val="22"/>
          <w:szCs w:val="20"/>
          <w:lang w:val="en-GB"/>
        </w:rPr>
        <w:t>)</w:t>
      </w:r>
    </w:p>
    <w:p w:rsidR="005F2926" w:rsidRPr="00B32F14" w:rsidRDefault="005F2926" w:rsidP="005F2926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proofErr w:type="gramStart"/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>legal</w:t>
      </w:r>
      <w:proofErr w:type="gramEnd"/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 (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contracts, deeds, judgements, </w:t>
      </w:r>
      <w:proofErr w:type="spellStart"/>
      <w:r>
        <w:t>warranties</w:t>
      </w:r>
      <w:proofErr w:type="spellEnd"/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>)</w:t>
      </w:r>
    </w:p>
    <w:p w:rsidR="00D94B9C" w:rsidRPr="00B32F14" w:rsidRDefault="00D94B9C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B32F14">
        <w:rPr>
          <w:rFonts w:ascii="Palatino Linotype" w:hAnsi="Palatino Linotype" w:cs="Arial"/>
          <w:bCs/>
          <w:i/>
          <w:sz w:val="22"/>
          <w:szCs w:val="20"/>
          <w:lang w:val="en-GB"/>
        </w:rPr>
        <w:t>Humanistic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 (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history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philosophy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>, children book, report on religious instruction in Europe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>);</w:t>
      </w:r>
    </w:p>
    <w:p w:rsidR="005F2926" w:rsidRDefault="005F2926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 xml:space="preserve">Financial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(strategic economy plan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 xml:space="preserve"> of The Netherlands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, EU matters)</w:t>
      </w:r>
    </w:p>
    <w:p w:rsidR="005F2926" w:rsidRDefault="005F2926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5F2926">
        <w:rPr>
          <w:rFonts w:ascii="Palatino Linotype" w:hAnsi="Palatino Linotype" w:cs="Arial"/>
          <w:bCs/>
          <w:i/>
          <w:sz w:val="22"/>
          <w:szCs w:val="20"/>
          <w:lang w:val="en-GB"/>
        </w:rPr>
        <w:t>Medicine</w:t>
      </w:r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 xml:space="preserve"> </w:t>
      </w:r>
      <w:r w:rsidRPr="005F2926">
        <w:rPr>
          <w:rFonts w:ascii="Palatino Linotype" w:hAnsi="Palatino Linotype" w:cs="Arial"/>
          <w:bCs/>
          <w:sz w:val="22"/>
          <w:szCs w:val="20"/>
          <w:lang w:val="en-GB"/>
        </w:rPr>
        <w:t>(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dental medicine</w:t>
      </w:r>
      <w:r w:rsidR="0067286B">
        <w:rPr>
          <w:rFonts w:ascii="Palatino Linotype" w:hAnsi="Palatino Linotype" w:cs="Arial"/>
          <w:bCs/>
          <w:sz w:val="22"/>
          <w:szCs w:val="20"/>
          <w:lang w:val="en-GB"/>
        </w:rPr>
        <w:t>, different tools</w:t>
      </w:r>
      <w:r w:rsidRPr="005F2926">
        <w:rPr>
          <w:rFonts w:ascii="Palatino Linotype" w:hAnsi="Palatino Linotype" w:cs="Arial"/>
          <w:bCs/>
          <w:sz w:val="22"/>
          <w:szCs w:val="20"/>
          <w:lang w:val="en-GB"/>
        </w:rPr>
        <w:t>)</w:t>
      </w:r>
    </w:p>
    <w:p w:rsidR="005F2926" w:rsidRPr="005F2926" w:rsidRDefault="005F2926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 xml:space="preserve">Pharmaceutics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(registration documents for a medicine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>, cosmetics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)</w:t>
      </w:r>
    </w:p>
    <w:p w:rsidR="00D94B9C" w:rsidRDefault="00D94B9C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B32F14">
        <w:rPr>
          <w:rFonts w:ascii="Palatino Linotype" w:hAnsi="Palatino Linotype" w:cs="Arial"/>
          <w:bCs/>
          <w:i/>
          <w:sz w:val="22"/>
          <w:szCs w:val="20"/>
          <w:lang w:val="en-GB"/>
        </w:rPr>
        <w:t>Tourism</w:t>
      </w:r>
      <w:r>
        <w:rPr>
          <w:rFonts w:ascii="Palatino Linotype" w:hAnsi="Palatino Linotype" w:cs="Arial"/>
          <w:bCs/>
          <w:i/>
          <w:sz w:val="22"/>
          <w:szCs w:val="20"/>
          <w:lang w:val="en-GB"/>
        </w:rPr>
        <w:t xml:space="preserve"> </w:t>
      </w:r>
      <w:r w:rsidRPr="001B35CB">
        <w:rPr>
          <w:rFonts w:ascii="Palatino Linotype" w:hAnsi="Palatino Linotype" w:cs="Arial"/>
          <w:bCs/>
          <w:sz w:val="22"/>
          <w:szCs w:val="20"/>
          <w:lang w:val="en-GB"/>
        </w:rPr>
        <w:t>(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brochures</w:t>
      </w:r>
      <w:r w:rsidRPr="001B35CB">
        <w:rPr>
          <w:rFonts w:ascii="Palatino Linotype" w:hAnsi="Palatino Linotype" w:cs="Arial"/>
          <w:bCs/>
          <w:sz w:val="22"/>
          <w:szCs w:val="20"/>
          <w:lang w:val="en-GB"/>
        </w:rPr>
        <w:t>)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>;</w:t>
      </w:r>
    </w:p>
    <w:p w:rsidR="00AA7FF5" w:rsidRPr="00B32F14" w:rsidRDefault="00AA7FF5" w:rsidP="00B32F14">
      <w:pPr>
        <w:pStyle w:val="Navadensplet"/>
        <w:spacing w:before="0" w:beforeAutospacing="0" w:after="0" w:afterAutospacing="0" w:line="264" w:lineRule="auto"/>
        <w:jc w:val="both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AA7FF5">
        <w:rPr>
          <w:rFonts w:ascii="Palatino Linotype" w:hAnsi="Palatino Linotype" w:cs="Arial"/>
          <w:bCs/>
          <w:i/>
          <w:sz w:val="22"/>
          <w:szCs w:val="20"/>
          <w:lang w:val="en-GB"/>
        </w:rPr>
        <w:t>IT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 (IT-accountant system for companies)</w:t>
      </w:r>
    </w:p>
    <w:p w:rsidR="00D94B9C" w:rsidRPr="00B32F14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</w:p>
    <w:p w:rsidR="00D94B9C" w:rsidRPr="00B32F14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Cs/>
          <w:sz w:val="22"/>
          <w:szCs w:val="20"/>
          <w:u w:val="single"/>
          <w:lang w:val="en-GB"/>
        </w:rPr>
        <w:t>A few references</w:t>
      </w:r>
    </w:p>
    <w:p w:rsidR="00D94B9C" w:rsidRPr="00B32F14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-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Translation office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 </w:t>
      </w:r>
      <w:r w:rsidR="00AA7FF5">
        <w:rPr>
          <w:rFonts w:ascii="Palatino Linotype" w:hAnsi="Palatino Linotype" w:cs="Arial"/>
          <w:bCs/>
          <w:sz w:val="22"/>
          <w:szCs w:val="20"/>
          <w:lang w:val="en-GB"/>
        </w:rPr>
        <w:t>A3</w:t>
      </w:r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>,</w:t>
      </w:r>
      <w:r w:rsidRPr="00B32F14">
        <w:rPr>
          <w:rFonts w:ascii="Palatino Linotype" w:hAnsi="Palatino Linotype" w:cs="Arial"/>
          <w:bCs/>
          <w:sz w:val="22"/>
          <w:szCs w:val="20"/>
          <w:lang w:val="en-GB"/>
        </w:rPr>
        <w:t xml:space="preserve"> Slovenia</w:t>
      </w:r>
    </w:p>
    <w:p w:rsidR="00D94B9C" w:rsidRPr="008906E6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-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Translation office </w:t>
      </w:r>
      <w:proofErr w:type="spellStart"/>
      <w:r w:rsidR="0043095B">
        <w:rPr>
          <w:rFonts w:ascii="Palatino Linotype" w:hAnsi="Palatino Linotype" w:cs="Arial"/>
          <w:bCs/>
          <w:sz w:val="22"/>
          <w:szCs w:val="20"/>
          <w:lang w:val="en-GB"/>
        </w:rPr>
        <w:t>Impramatur</w:t>
      </w:r>
      <w:proofErr w:type="spellEnd"/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 w:rsidR="0043095B">
        <w:rPr>
          <w:rFonts w:ascii="Palatino Linotype" w:hAnsi="Palatino Linotype" w:cs="Arial"/>
          <w:bCs/>
          <w:sz w:val="22"/>
          <w:szCs w:val="20"/>
          <w:lang w:val="en-GB"/>
        </w:rPr>
        <w:t>UK</w:t>
      </w:r>
    </w:p>
    <w:p w:rsidR="00D94B9C" w:rsidRPr="008906E6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-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Translation office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</w:t>
      </w:r>
      <w:proofErr w:type="spellStart"/>
      <w:r w:rsidR="005F2926">
        <w:rPr>
          <w:rFonts w:ascii="Palatino Linotype" w:hAnsi="Palatino Linotype" w:cs="Arial"/>
          <w:bCs/>
          <w:sz w:val="22"/>
          <w:szCs w:val="20"/>
          <w:lang w:val="en-GB"/>
        </w:rPr>
        <w:t>Eastwords</w:t>
      </w:r>
      <w:proofErr w:type="spellEnd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 xml:space="preserve">MO Group, 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>Belgi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um</w:t>
      </w:r>
    </w:p>
    <w:p w:rsidR="00D94B9C" w:rsidRPr="008906E6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-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Translation office</w:t>
      </w: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 Translavic</w:t>
      </w:r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proofErr w:type="spellStart"/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>Eurocom</w:t>
      </w:r>
      <w:proofErr w:type="spellEnd"/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>the Netherlands</w:t>
      </w:r>
    </w:p>
    <w:p w:rsidR="0043095B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 w:rsidRPr="008906E6">
        <w:rPr>
          <w:rFonts w:ascii="Palatino Linotype" w:hAnsi="Palatino Linotype" w:cs="Arial"/>
          <w:bCs/>
          <w:sz w:val="22"/>
          <w:szCs w:val="20"/>
          <w:lang w:val="en-GB"/>
        </w:rPr>
        <w:t xml:space="preserve">- </w:t>
      </w: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Translation office </w:t>
      </w:r>
      <w:proofErr w:type="spellStart"/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>Veroling</w:t>
      </w:r>
      <w:proofErr w:type="spellEnd"/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, </w:t>
      </w:r>
      <w:r w:rsidR="00F00EF6">
        <w:rPr>
          <w:rFonts w:ascii="Palatino Linotype" w:hAnsi="Palatino Linotype" w:cs="Arial"/>
          <w:bCs/>
          <w:sz w:val="22"/>
          <w:szCs w:val="20"/>
          <w:lang w:val="en-GB"/>
        </w:rPr>
        <w:t>Poland</w:t>
      </w:r>
    </w:p>
    <w:p w:rsidR="00F00EF6" w:rsidRDefault="00F00EF6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  <w:r>
        <w:rPr>
          <w:rFonts w:ascii="Palatino Linotype" w:hAnsi="Palatino Linotype" w:cs="Arial"/>
          <w:bCs/>
          <w:sz w:val="22"/>
          <w:szCs w:val="20"/>
          <w:lang w:val="en-GB"/>
        </w:rPr>
        <w:t xml:space="preserve">- Translation office Tolingo, Sam </w:t>
      </w:r>
      <w:proofErr w:type="spellStart"/>
      <w:r>
        <w:rPr>
          <w:rFonts w:ascii="Palatino Linotype" w:hAnsi="Palatino Linotype" w:cs="Arial"/>
          <w:bCs/>
          <w:sz w:val="22"/>
          <w:szCs w:val="20"/>
          <w:lang w:val="en-GB"/>
        </w:rPr>
        <w:t>Xlation</w:t>
      </w:r>
      <w:proofErr w:type="spellEnd"/>
      <w:r>
        <w:rPr>
          <w:rFonts w:ascii="Palatino Linotype" w:hAnsi="Palatino Linotype" w:cs="Arial"/>
          <w:bCs/>
          <w:sz w:val="22"/>
          <w:szCs w:val="20"/>
          <w:lang w:val="en-GB"/>
        </w:rPr>
        <w:t>, Techtrans, Germany</w:t>
      </w:r>
    </w:p>
    <w:p w:rsidR="0043095B" w:rsidRPr="008906E6" w:rsidRDefault="0043095B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</w:p>
    <w:p w:rsidR="00D94B9C" w:rsidRPr="008906E6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en-GB"/>
        </w:rPr>
      </w:pPr>
    </w:p>
    <w:p w:rsidR="00D94B9C" w:rsidRPr="005A36C0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fr-FR"/>
        </w:rPr>
      </w:pPr>
      <w:r w:rsidRPr="005A36C0">
        <w:rPr>
          <w:rFonts w:ascii="Palatino Linotype" w:hAnsi="Palatino Linotype" w:cs="Arial"/>
          <w:bCs/>
          <w:sz w:val="22"/>
          <w:szCs w:val="20"/>
          <w:u w:val="single"/>
          <w:lang w:val="fr-FR"/>
        </w:rPr>
        <w:t>Translation programmes</w:t>
      </w:r>
    </w:p>
    <w:p w:rsidR="00D94B9C" w:rsidRPr="005A36C0" w:rsidRDefault="00D94B9C" w:rsidP="00B32F14">
      <w:pPr>
        <w:pStyle w:val="Navadensplet"/>
        <w:spacing w:before="0" w:beforeAutospacing="0" w:after="0" w:afterAutospacing="0"/>
        <w:rPr>
          <w:rFonts w:ascii="Palatino Linotype" w:hAnsi="Palatino Linotype" w:cs="Arial"/>
          <w:bCs/>
          <w:sz w:val="22"/>
          <w:szCs w:val="20"/>
          <w:lang w:val="fr-FR"/>
        </w:rPr>
      </w:pPr>
      <w:r w:rsidRPr="005A36C0">
        <w:rPr>
          <w:rFonts w:ascii="Palatino Linotype" w:hAnsi="Palatino Linotype" w:cs="Arial"/>
          <w:bCs/>
          <w:sz w:val="22"/>
          <w:szCs w:val="20"/>
          <w:lang w:val="fr-FR"/>
        </w:rPr>
        <w:t>Across version v5.00.0K_DE Transit 3.0 satellite PE</w:t>
      </w:r>
    </w:p>
    <w:p w:rsidR="00D94B9C" w:rsidRPr="00B32F14" w:rsidRDefault="00D94B9C" w:rsidP="00B32F14">
      <w:pPr>
        <w:pStyle w:val="Naslov1"/>
        <w:spacing w:line="240" w:lineRule="auto"/>
        <w:ind w:hanging="2977"/>
        <w:rPr>
          <w:rFonts w:ascii="Palatino Linotype" w:hAnsi="Palatino Linotype" w:cs="Arial"/>
          <w:bCs/>
          <w:sz w:val="22"/>
        </w:rPr>
      </w:pPr>
      <w:r w:rsidRPr="00B32F14">
        <w:rPr>
          <w:rFonts w:ascii="Palatino Linotype" w:hAnsi="Palatino Linotype" w:cs="Arial"/>
          <w:bCs/>
          <w:sz w:val="22"/>
        </w:rPr>
        <w:t xml:space="preserve">SDL </w:t>
      </w:r>
      <w:proofErr w:type="spellStart"/>
      <w:r w:rsidRPr="00B32F14">
        <w:rPr>
          <w:rFonts w:ascii="Palatino Linotype" w:hAnsi="Palatino Linotype" w:cs="Arial"/>
          <w:bCs/>
          <w:sz w:val="22"/>
        </w:rPr>
        <w:t>Trados</w:t>
      </w:r>
      <w:proofErr w:type="spellEnd"/>
      <w:r w:rsidRPr="00B32F14">
        <w:rPr>
          <w:rFonts w:ascii="Palatino Linotype" w:hAnsi="Palatino Linotype" w:cs="Arial"/>
          <w:bCs/>
          <w:sz w:val="22"/>
        </w:rPr>
        <w:t xml:space="preserve"> </w:t>
      </w:r>
      <w:r w:rsidR="009C6069">
        <w:rPr>
          <w:rFonts w:ascii="Palatino Linotype" w:hAnsi="Palatino Linotype" w:cs="Arial"/>
          <w:bCs/>
          <w:sz w:val="22"/>
        </w:rPr>
        <w:t>Studio 20</w:t>
      </w:r>
      <w:r w:rsidR="006F6A57">
        <w:rPr>
          <w:rFonts w:ascii="Palatino Linotype" w:hAnsi="Palatino Linotype" w:cs="Arial"/>
          <w:bCs/>
          <w:sz w:val="22"/>
        </w:rPr>
        <w:t>14</w:t>
      </w:r>
      <w:bookmarkStart w:id="0" w:name="_GoBack"/>
      <w:bookmarkEnd w:id="0"/>
    </w:p>
    <w:sectPr w:rsidR="00D94B9C" w:rsidRPr="00B32F14" w:rsidSect="00C0300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4DE8"/>
    <w:multiLevelType w:val="hybridMultilevel"/>
    <w:tmpl w:val="6CB6ECEA"/>
    <w:lvl w:ilvl="0" w:tplc="0F36D532">
      <w:start w:val="1990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2CE"/>
    <w:rsid w:val="000945A8"/>
    <w:rsid w:val="000966B5"/>
    <w:rsid w:val="000A352F"/>
    <w:rsid w:val="000E42CE"/>
    <w:rsid w:val="001B35CB"/>
    <w:rsid w:val="00216171"/>
    <w:rsid w:val="002D7C64"/>
    <w:rsid w:val="003251E3"/>
    <w:rsid w:val="003B0752"/>
    <w:rsid w:val="003C2351"/>
    <w:rsid w:val="003D1722"/>
    <w:rsid w:val="003D25EA"/>
    <w:rsid w:val="00403041"/>
    <w:rsid w:val="004271D3"/>
    <w:rsid w:val="0043095B"/>
    <w:rsid w:val="00441564"/>
    <w:rsid w:val="004C1733"/>
    <w:rsid w:val="00532A2D"/>
    <w:rsid w:val="005A36C0"/>
    <w:rsid w:val="005E3F39"/>
    <w:rsid w:val="005F2926"/>
    <w:rsid w:val="0061409D"/>
    <w:rsid w:val="006434D2"/>
    <w:rsid w:val="0067286B"/>
    <w:rsid w:val="006F6A57"/>
    <w:rsid w:val="007B52E7"/>
    <w:rsid w:val="007E7DBF"/>
    <w:rsid w:val="007F0214"/>
    <w:rsid w:val="00823829"/>
    <w:rsid w:val="00852F3B"/>
    <w:rsid w:val="00885E1F"/>
    <w:rsid w:val="008906E6"/>
    <w:rsid w:val="009C6069"/>
    <w:rsid w:val="00A04C49"/>
    <w:rsid w:val="00A30FFF"/>
    <w:rsid w:val="00A37460"/>
    <w:rsid w:val="00AA7FF5"/>
    <w:rsid w:val="00AE17E0"/>
    <w:rsid w:val="00B067A2"/>
    <w:rsid w:val="00B32F14"/>
    <w:rsid w:val="00BB1E6D"/>
    <w:rsid w:val="00BD0D35"/>
    <w:rsid w:val="00C03001"/>
    <w:rsid w:val="00CD4AE0"/>
    <w:rsid w:val="00CF6AB8"/>
    <w:rsid w:val="00D16C25"/>
    <w:rsid w:val="00D2090D"/>
    <w:rsid w:val="00D94B9C"/>
    <w:rsid w:val="00D96CF9"/>
    <w:rsid w:val="00DE5156"/>
    <w:rsid w:val="00E33281"/>
    <w:rsid w:val="00E33BA9"/>
    <w:rsid w:val="00E47127"/>
    <w:rsid w:val="00ED7D1F"/>
    <w:rsid w:val="00F00EF6"/>
    <w:rsid w:val="00F74648"/>
    <w:rsid w:val="00F82F7A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648"/>
    <w:rPr>
      <w:lang w:val="nl-NL" w:eastAsia="nl-NL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74648"/>
    <w:pPr>
      <w:keepNext/>
      <w:spacing w:line="264" w:lineRule="auto"/>
      <w:ind w:left="2977" w:hanging="3261"/>
      <w:jc w:val="both"/>
      <w:outlineLvl w:val="0"/>
    </w:pPr>
    <w:rPr>
      <w:sz w:val="24"/>
      <w:lang w:val="en-GB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74648"/>
    <w:pPr>
      <w:keepNext/>
      <w:spacing w:line="360" w:lineRule="auto"/>
      <w:jc w:val="both"/>
      <w:outlineLvl w:val="1"/>
    </w:pPr>
    <w:rPr>
      <w:sz w:val="24"/>
      <w:lang w:val="nl-B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74648"/>
    <w:pPr>
      <w:keepNext/>
      <w:spacing w:line="360" w:lineRule="auto"/>
      <w:jc w:val="both"/>
      <w:outlineLvl w:val="2"/>
    </w:pPr>
    <w:rPr>
      <w:sz w:val="24"/>
      <w:u w:val="single"/>
      <w:lang w:val="nl-B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74648"/>
    <w:pPr>
      <w:keepNext/>
      <w:spacing w:line="360" w:lineRule="auto"/>
      <w:ind w:left="1701" w:hanging="285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74648"/>
    <w:pPr>
      <w:keepNext/>
      <w:spacing w:line="360" w:lineRule="auto"/>
      <w:ind w:left="2835" w:hanging="2835"/>
      <w:jc w:val="both"/>
      <w:outlineLvl w:val="4"/>
    </w:pPr>
    <w:rPr>
      <w:sz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74648"/>
    <w:pPr>
      <w:keepNext/>
      <w:spacing w:line="360" w:lineRule="auto"/>
      <w:ind w:left="1560" w:hanging="3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74648"/>
    <w:pPr>
      <w:keepNext/>
      <w:spacing w:line="360" w:lineRule="auto"/>
      <w:ind w:hanging="3"/>
      <w:jc w:val="both"/>
      <w:outlineLvl w:val="6"/>
    </w:pPr>
    <w:rPr>
      <w:sz w:val="24"/>
      <w:u w:val="singl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74648"/>
    <w:pPr>
      <w:keepNext/>
      <w:spacing w:line="480" w:lineRule="auto"/>
      <w:ind w:right="-993"/>
      <w:jc w:val="both"/>
      <w:outlineLvl w:val="7"/>
    </w:pPr>
    <w:rPr>
      <w:sz w:val="24"/>
      <w:u w:val="single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74648"/>
    <w:pPr>
      <w:keepNext/>
      <w:spacing w:line="360" w:lineRule="auto"/>
      <w:ind w:left="1701" w:hanging="1701"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B4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CB43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CB4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CB43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CB4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CB43C1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link w:val="Naslov7"/>
    <w:uiPriority w:val="9"/>
    <w:semiHidden/>
    <w:rsid w:val="00CB43C1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CB43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CB43C1"/>
    <w:rPr>
      <w:rFonts w:ascii="Cambria" w:eastAsia="Times New Roman" w:hAnsi="Cambria"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F74648"/>
    <w:pPr>
      <w:spacing w:line="360" w:lineRule="auto"/>
      <w:ind w:left="142" w:hanging="145"/>
      <w:jc w:val="both"/>
    </w:pPr>
    <w:rPr>
      <w:sz w:val="24"/>
    </w:rPr>
  </w:style>
  <w:style w:type="character" w:customStyle="1" w:styleId="Telobesedila-zamikZnak">
    <w:name w:val="Telo besedila - zamik Znak"/>
    <w:link w:val="Telobesedila-zamik"/>
    <w:uiPriority w:val="99"/>
    <w:semiHidden/>
    <w:rsid w:val="00CB43C1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rsid w:val="00F74648"/>
    <w:pPr>
      <w:spacing w:line="360" w:lineRule="auto"/>
      <w:jc w:val="both"/>
    </w:pPr>
    <w:rPr>
      <w:sz w:val="24"/>
    </w:rPr>
  </w:style>
  <w:style w:type="character" w:customStyle="1" w:styleId="TelobesedilaZnak">
    <w:name w:val="Telo besedila Znak"/>
    <w:link w:val="Telobesedila"/>
    <w:uiPriority w:val="99"/>
    <w:semiHidden/>
    <w:rsid w:val="00CB43C1"/>
    <w:rPr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rsid w:val="00F74648"/>
    <w:pPr>
      <w:spacing w:line="360" w:lineRule="auto"/>
      <w:ind w:hanging="3"/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CB43C1"/>
    <w:rPr>
      <w:sz w:val="20"/>
      <w:szCs w:val="20"/>
    </w:rPr>
  </w:style>
  <w:style w:type="paragraph" w:styleId="Blokbesedila">
    <w:name w:val="Block Text"/>
    <w:basedOn w:val="Navaden"/>
    <w:uiPriority w:val="99"/>
    <w:rsid w:val="00F74648"/>
    <w:pPr>
      <w:spacing w:line="312" w:lineRule="auto"/>
      <w:ind w:left="1985" w:right="-426" w:hanging="1985"/>
      <w:jc w:val="both"/>
    </w:pPr>
    <w:rPr>
      <w:sz w:val="24"/>
      <w:lang w:val="nl-BE"/>
    </w:rPr>
  </w:style>
  <w:style w:type="paragraph" w:styleId="Telobesedila-zamik3">
    <w:name w:val="Body Text Indent 3"/>
    <w:basedOn w:val="Navaden"/>
    <w:link w:val="Telobesedila-zamik3Znak"/>
    <w:uiPriority w:val="99"/>
    <w:rsid w:val="00F74648"/>
    <w:pPr>
      <w:spacing w:line="264" w:lineRule="auto"/>
      <w:ind w:left="1843" w:hanging="1846"/>
      <w:jc w:val="both"/>
    </w:pPr>
    <w:rPr>
      <w:sz w:val="24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CB43C1"/>
    <w:rPr>
      <w:sz w:val="16"/>
      <w:szCs w:val="16"/>
    </w:rPr>
  </w:style>
  <w:style w:type="paragraph" w:styleId="Navadensplet">
    <w:name w:val="Normal (Web)"/>
    <w:basedOn w:val="Navaden"/>
    <w:uiPriority w:val="99"/>
    <w:rsid w:val="00B32F14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Hiperpovezava">
    <w:name w:val="Hyperlink"/>
    <w:uiPriority w:val="99"/>
    <w:semiHidden/>
    <w:unhideWhenUsed/>
    <w:rsid w:val="00F82F7A"/>
    <w:rPr>
      <w:color w:val="0000FF"/>
      <w:u w:val="single"/>
    </w:rPr>
  </w:style>
  <w:style w:type="character" w:customStyle="1" w:styleId="text-text">
    <w:name w:val="text-text"/>
    <w:rsid w:val="00F8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Tomaž Kremžar</cp:lastModifiedBy>
  <cp:revision>21</cp:revision>
  <dcterms:created xsi:type="dcterms:W3CDTF">2010-08-09T08:05:00Z</dcterms:created>
  <dcterms:modified xsi:type="dcterms:W3CDTF">2013-11-05T11:42:00Z</dcterms:modified>
</cp:coreProperties>
</file>