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6C" w:rsidRPr="000A4EDC" w:rsidRDefault="0011346C" w:rsidP="0011346C">
      <w:pPr>
        <w:pStyle w:val="Ttulo1"/>
        <w:jc w:val="center"/>
        <w:rPr>
          <w:rFonts w:ascii="Palatino Linotype" w:hAnsi="Palatino Linotype" w:cs="Courier New"/>
          <w:b w:val="0"/>
          <w:sz w:val="44"/>
          <w:szCs w:val="44"/>
        </w:rPr>
      </w:pPr>
      <w:r w:rsidRPr="000A4EDC">
        <w:rPr>
          <w:rFonts w:ascii="Palatino Linotype" w:hAnsi="Palatino Linotype"/>
          <w:b w:val="0"/>
          <w:bCs/>
          <w:sz w:val="44"/>
          <w:szCs w:val="44"/>
        </w:rPr>
        <w:t xml:space="preserve">Curriculum Vitae </w:t>
      </w:r>
      <w:proofErr w:type="spellStart"/>
      <w:r w:rsidRPr="000A4EDC">
        <w:rPr>
          <w:rFonts w:ascii="Palatino Linotype" w:hAnsi="Palatino Linotype" w:cs="Courier New"/>
          <w:b w:val="0"/>
          <w:sz w:val="44"/>
          <w:szCs w:val="44"/>
        </w:rPr>
        <w:t>Silvina</w:t>
      </w:r>
      <w:proofErr w:type="spellEnd"/>
      <w:r w:rsidRPr="000A4EDC">
        <w:rPr>
          <w:rFonts w:ascii="Palatino Linotype" w:hAnsi="Palatino Linotype" w:cs="Courier New"/>
          <w:b w:val="0"/>
          <w:sz w:val="44"/>
          <w:szCs w:val="44"/>
        </w:rPr>
        <w:t xml:space="preserve"> Luz Martini </w:t>
      </w:r>
    </w:p>
    <w:p w:rsidR="0011346C" w:rsidRPr="000A4EDC" w:rsidRDefault="0011346C" w:rsidP="0011346C">
      <w:pPr>
        <w:jc w:val="both"/>
        <w:rPr>
          <w:rFonts w:ascii="Palatino Linotype" w:hAnsi="Palatino Linotype" w:cs="Courier New"/>
        </w:rPr>
      </w:pPr>
    </w:p>
    <w:p w:rsidR="0011346C" w:rsidRPr="000A4EDC" w:rsidRDefault="0011346C" w:rsidP="0011346C">
      <w:pPr>
        <w:jc w:val="center"/>
        <w:rPr>
          <w:rFonts w:ascii="Palatino Linotype" w:hAnsi="Palatino Linotype" w:cs="Courier New"/>
          <w:b/>
          <w:bCs/>
          <w:sz w:val="36"/>
          <w:szCs w:val="36"/>
        </w:rPr>
      </w:pPr>
      <w:r w:rsidRPr="000A4EDC">
        <w:rPr>
          <w:rFonts w:ascii="Palatino Linotype" w:hAnsi="Palatino Linotype" w:cs="Courier New"/>
          <w:b/>
          <w:bCs/>
          <w:sz w:val="36"/>
          <w:szCs w:val="36"/>
        </w:rPr>
        <w:t>Certified translator in English</w:t>
      </w:r>
    </w:p>
    <w:p w:rsidR="0011346C" w:rsidRPr="000A4EDC" w:rsidRDefault="0011346C" w:rsidP="0011346C">
      <w:pPr>
        <w:jc w:val="center"/>
        <w:rPr>
          <w:rFonts w:ascii="Palatino Linotype" w:hAnsi="Palatino Linotype" w:cs="Courier New"/>
          <w:b/>
          <w:bCs/>
          <w:sz w:val="36"/>
          <w:szCs w:val="36"/>
        </w:rPr>
      </w:pPr>
      <w:r w:rsidRPr="000A4EDC">
        <w:rPr>
          <w:rFonts w:ascii="Palatino Linotype" w:hAnsi="Palatino Linotype" w:cs="Courier New"/>
          <w:b/>
          <w:bCs/>
          <w:sz w:val="36"/>
          <w:szCs w:val="36"/>
        </w:rPr>
        <w:t>Native language Spanish</w:t>
      </w:r>
    </w:p>
    <w:p w:rsidR="0011346C" w:rsidRPr="000A4EDC" w:rsidRDefault="0011346C" w:rsidP="0011346C">
      <w:pPr>
        <w:jc w:val="center"/>
        <w:rPr>
          <w:rFonts w:ascii="Palatino Linotype" w:hAnsi="Palatino Linotype" w:cs="Courier New"/>
          <w:b/>
          <w:bCs/>
          <w:sz w:val="40"/>
          <w:szCs w:val="40"/>
        </w:rPr>
      </w:pPr>
    </w:p>
    <w:p w:rsidR="0011346C" w:rsidRPr="000A4EDC" w:rsidRDefault="0011346C" w:rsidP="0011346C">
      <w:pPr>
        <w:rPr>
          <w:rFonts w:ascii="Palatino Linotype" w:hAnsi="Palatino Linotype" w:cs="Courier New"/>
          <w:b/>
          <w:bCs/>
          <w:i/>
          <w:iCs/>
          <w:sz w:val="28"/>
          <w:szCs w:val="28"/>
        </w:rPr>
      </w:pPr>
      <w:r w:rsidRPr="000A4EDC">
        <w:rPr>
          <w:rFonts w:ascii="Palatino Linotype" w:hAnsi="Palatino Linotype" w:cs="Courier New"/>
          <w:b/>
          <w:bCs/>
          <w:i/>
          <w:iCs/>
          <w:sz w:val="28"/>
          <w:szCs w:val="28"/>
        </w:rPr>
        <w:t>Main areas of specialization</w:t>
      </w:r>
    </w:p>
    <w:p w:rsidR="0011346C" w:rsidRPr="000A4EDC" w:rsidRDefault="0011346C" w:rsidP="0011346C">
      <w:pPr>
        <w:jc w:val="center"/>
        <w:rPr>
          <w:rFonts w:ascii="Palatino Linotype" w:hAnsi="Palatino Linotype" w:cs="Courier New"/>
          <w:i/>
          <w:sz w:val="44"/>
          <w:szCs w:val="44"/>
        </w:rPr>
      </w:pPr>
      <w:proofErr w:type="gramStart"/>
      <w:r w:rsidRPr="000A4EDC">
        <w:rPr>
          <w:rFonts w:ascii="Palatino Linotype" w:hAnsi="Palatino Linotype" w:cs="Courier New"/>
          <w:i/>
          <w:sz w:val="44"/>
          <w:szCs w:val="44"/>
        </w:rPr>
        <w:t>business</w:t>
      </w:r>
      <w:proofErr w:type="gramEnd"/>
      <w:r w:rsidRPr="000A4EDC">
        <w:rPr>
          <w:rFonts w:ascii="Palatino Linotype" w:hAnsi="Palatino Linotype" w:cs="Courier New"/>
          <w:i/>
          <w:sz w:val="44"/>
          <w:szCs w:val="44"/>
        </w:rPr>
        <w:t xml:space="preserve"> and finance  – marketing - ecology and renewable sources </w:t>
      </w:r>
    </w:p>
    <w:p w:rsidR="0011346C" w:rsidRPr="000A4EDC" w:rsidRDefault="0011346C" w:rsidP="0011346C">
      <w:pPr>
        <w:jc w:val="center"/>
        <w:rPr>
          <w:rFonts w:ascii="Palatino Linotype" w:hAnsi="Palatino Linotype" w:cs="Courier New"/>
          <w:i/>
          <w:sz w:val="36"/>
          <w:szCs w:val="36"/>
        </w:rPr>
      </w:pPr>
    </w:p>
    <w:p w:rsidR="0011346C" w:rsidRPr="000A4EDC" w:rsidRDefault="0011346C" w:rsidP="0011346C">
      <w:pPr>
        <w:rPr>
          <w:rFonts w:ascii="Palatino Linotype" w:hAnsi="Palatino Linotype"/>
          <w:b/>
          <w:i/>
        </w:rPr>
      </w:pPr>
      <w:r w:rsidRPr="000A4EDC">
        <w:rPr>
          <w:rFonts w:ascii="Palatino Linotype" w:hAnsi="Palatino Linotype"/>
          <w:b/>
          <w:i/>
          <w:sz w:val="28"/>
        </w:rPr>
        <w:t>Personal</w:t>
      </w:r>
      <w:r w:rsidRPr="000A4EDC">
        <w:rPr>
          <w:rFonts w:ascii="Palatino Linotype" w:hAnsi="Palatino Linotype"/>
          <w:b/>
          <w:i/>
        </w:rPr>
        <w:t xml:space="preserve"> </w:t>
      </w:r>
      <w:r w:rsidRPr="000A4EDC">
        <w:rPr>
          <w:rFonts w:ascii="Palatino Linotype" w:hAnsi="Palatino Linotype"/>
          <w:b/>
          <w:i/>
          <w:sz w:val="28"/>
        </w:rPr>
        <w:t>Information</w:t>
      </w:r>
    </w:p>
    <w:p w:rsidR="0011346C" w:rsidRPr="000A4EDC" w:rsidRDefault="0011346C" w:rsidP="0011346C">
      <w:pPr>
        <w:spacing w:line="360" w:lineRule="auto"/>
        <w:ind w:left="357"/>
        <w:rPr>
          <w:rFonts w:ascii="Palatino Linotype" w:hAnsi="Palatino Linotype"/>
          <w:sz w:val="28"/>
          <w:szCs w:val="28"/>
        </w:rPr>
      </w:pPr>
      <w:r w:rsidRPr="000A4EDC">
        <w:rPr>
          <w:rFonts w:ascii="Palatino Linotype" w:hAnsi="Palatino Linotype"/>
          <w:sz w:val="28"/>
          <w:szCs w:val="28"/>
        </w:rPr>
        <w:t xml:space="preserve">Name: </w:t>
      </w:r>
      <w:proofErr w:type="spellStart"/>
      <w:r w:rsidRPr="000A4EDC">
        <w:rPr>
          <w:rFonts w:ascii="Palatino Linotype" w:hAnsi="Palatino Linotype"/>
          <w:sz w:val="28"/>
          <w:szCs w:val="28"/>
        </w:rPr>
        <w:t>Silvina</w:t>
      </w:r>
      <w:proofErr w:type="spellEnd"/>
      <w:r w:rsidRPr="000A4EDC">
        <w:rPr>
          <w:rFonts w:ascii="Palatino Linotype" w:hAnsi="Palatino Linotype"/>
          <w:sz w:val="28"/>
          <w:szCs w:val="28"/>
        </w:rPr>
        <w:t xml:space="preserve"> Luz Martini</w:t>
      </w:r>
    </w:p>
    <w:p w:rsidR="0011346C" w:rsidRPr="000A4EDC" w:rsidRDefault="0011346C" w:rsidP="0011346C">
      <w:pPr>
        <w:spacing w:line="360" w:lineRule="auto"/>
        <w:ind w:left="357"/>
        <w:rPr>
          <w:rFonts w:ascii="Palatino Linotype" w:hAnsi="Palatino Linotype"/>
          <w:sz w:val="28"/>
          <w:szCs w:val="28"/>
        </w:rPr>
      </w:pPr>
      <w:r w:rsidRPr="000A4EDC">
        <w:rPr>
          <w:rFonts w:ascii="Palatino Linotype" w:hAnsi="Palatino Linotype"/>
          <w:sz w:val="28"/>
          <w:szCs w:val="28"/>
        </w:rPr>
        <w:t>Date of Birth: 29</w:t>
      </w:r>
      <w:r w:rsidRPr="000A4EDC">
        <w:rPr>
          <w:rFonts w:ascii="Palatino Linotype" w:hAnsi="Palatino Linotype"/>
          <w:sz w:val="28"/>
          <w:szCs w:val="28"/>
          <w:vertAlign w:val="superscript"/>
        </w:rPr>
        <w:t>th</w:t>
      </w:r>
      <w:r w:rsidRPr="000A4EDC">
        <w:rPr>
          <w:rFonts w:ascii="Palatino Linotype" w:hAnsi="Palatino Linotype"/>
          <w:sz w:val="28"/>
          <w:szCs w:val="28"/>
        </w:rPr>
        <w:t xml:space="preserve"> July, 1954</w:t>
      </w:r>
    </w:p>
    <w:p w:rsidR="0011346C" w:rsidRPr="000A4EDC" w:rsidRDefault="0011346C" w:rsidP="0011346C">
      <w:pPr>
        <w:spacing w:line="360" w:lineRule="auto"/>
        <w:ind w:left="357"/>
        <w:rPr>
          <w:rFonts w:ascii="Palatino Linotype" w:hAnsi="Palatino Linotype"/>
          <w:sz w:val="28"/>
          <w:szCs w:val="28"/>
        </w:rPr>
      </w:pPr>
      <w:r w:rsidRPr="000A4EDC">
        <w:rPr>
          <w:rFonts w:ascii="Palatino Linotype" w:hAnsi="Palatino Linotype"/>
          <w:sz w:val="28"/>
          <w:szCs w:val="28"/>
        </w:rPr>
        <w:t xml:space="preserve">Place of residence: 702, </w:t>
      </w:r>
      <w:proofErr w:type="spellStart"/>
      <w:r w:rsidRPr="000A4EDC">
        <w:rPr>
          <w:rFonts w:ascii="Palatino Linotype" w:hAnsi="Palatino Linotype"/>
          <w:sz w:val="28"/>
          <w:szCs w:val="28"/>
        </w:rPr>
        <w:t>Scavini</w:t>
      </w:r>
      <w:proofErr w:type="spellEnd"/>
      <w:r w:rsidRPr="000A4ED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A4EDC">
        <w:rPr>
          <w:rFonts w:ascii="Palatino Linotype" w:hAnsi="Palatino Linotype"/>
          <w:sz w:val="28"/>
          <w:szCs w:val="28"/>
        </w:rPr>
        <w:t>st</w:t>
      </w:r>
      <w:proofErr w:type="spellEnd"/>
      <w:r w:rsidRPr="000A4EDC">
        <w:rPr>
          <w:rFonts w:ascii="Palatino Linotype" w:hAnsi="Palatino Linotype"/>
          <w:sz w:val="28"/>
          <w:szCs w:val="28"/>
        </w:rPr>
        <w:t xml:space="preserve">., </w:t>
      </w:r>
      <w:proofErr w:type="spellStart"/>
      <w:r w:rsidRPr="000A4EDC">
        <w:rPr>
          <w:rFonts w:ascii="Palatino Linotype" w:hAnsi="Palatino Linotype"/>
          <w:sz w:val="28"/>
          <w:szCs w:val="28"/>
        </w:rPr>
        <w:t>Tandil</w:t>
      </w:r>
      <w:proofErr w:type="spellEnd"/>
      <w:r w:rsidRPr="000A4EDC">
        <w:rPr>
          <w:rFonts w:ascii="Palatino Linotype" w:hAnsi="Palatino Linotype"/>
          <w:sz w:val="28"/>
          <w:szCs w:val="28"/>
        </w:rPr>
        <w:t>,</w:t>
      </w:r>
    </w:p>
    <w:p w:rsidR="0011346C" w:rsidRPr="000A4EDC" w:rsidRDefault="0011346C" w:rsidP="0011346C">
      <w:pPr>
        <w:spacing w:line="360" w:lineRule="auto"/>
        <w:ind w:left="357"/>
        <w:rPr>
          <w:rFonts w:ascii="Palatino Linotype" w:hAnsi="Palatino Linotype"/>
          <w:sz w:val="28"/>
          <w:szCs w:val="28"/>
          <w:lang w:val="es-ES"/>
        </w:rPr>
      </w:pPr>
      <w:r w:rsidRPr="000A4EDC">
        <w:rPr>
          <w:rFonts w:ascii="Palatino Linotype" w:hAnsi="Palatino Linotype"/>
          <w:sz w:val="28"/>
          <w:szCs w:val="28"/>
          <w:lang w:val="es-ES"/>
        </w:rPr>
        <w:t xml:space="preserve">Buenos Aires </w:t>
      </w:r>
      <w:proofErr w:type="spellStart"/>
      <w:r w:rsidRPr="000A4EDC">
        <w:rPr>
          <w:rFonts w:ascii="Palatino Linotype" w:hAnsi="Palatino Linotype"/>
          <w:sz w:val="28"/>
          <w:szCs w:val="28"/>
          <w:lang w:val="es-AR"/>
        </w:rPr>
        <w:t>Province</w:t>
      </w:r>
      <w:proofErr w:type="spellEnd"/>
      <w:r w:rsidRPr="000A4EDC">
        <w:rPr>
          <w:rFonts w:ascii="Palatino Linotype" w:hAnsi="Palatino Linotype"/>
          <w:sz w:val="28"/>
          <w:szCs w:val="28"/>
          <w:lang w:val="es-ES"/>
        </w:rPr>
        <w:t>, Argentina</w:t>
      </w:r>
    </w:p>
    <w:p w:rsidR="0011346C" w:rsidRPr="000A4EDC" w:rsidRDefault="0011346C" w:rsidP="0011346C">
      <w:pPr>
        <w:spacing w:line="360" w:lineRule="auto"/>
        <w:ind w:left="357"/>
        <w:rPr>
          <w:rFonts w:ascii="Palatino Linotype" w:hAnsi="Palatino Linotype"/>
          <w:sz w:val="28"/>
          <w:szCs w:val="28"/>
          <w:lang w:val="es-AR"/>
        </w:rPr>
      </w:pPr>
      <w:proofErr w:type="spellStart"/>
      <w:r w:rsidRPr="000A4EDC">
        <w:rPr>
          <w:rFonts w:ascii="Palatino Linotype" w:hAnsi="Palatino Linotype"/>
          <w:sz w:val="28"/>
          <w:szCs w:val="28"/>
          <w:lang w:val="es-AR"/>
        </w:rPr>
        <w:t>Telephone</w:t>
      </w:r>
      <w:proofErr w:type="spellEnd"/>
      <w:r w:rsidRPr="000A4EDC">
        <w:rPr>
          <w:rFonts w:ascii="Palatino Linotype" w:hAnsi="Palatino Linotype"/>
          <w:sz w:val="28"/>
          <w:szCs w:val="28"/>
          <w:lang w:val="es-ES"/>
        </w:rPr>
        <w:t xml:space="preserve">: </w:t>
      </w:r>
      <w:r>
        <w:rPr>
          <w:rFonts w:ascii="Palatino Linotype" w:hAnsi="Palatino Linotype"/>
          <w:sz w:val="28"/>
          <w:szCs w:val="28"/>
          <w:lang w:val="es-ES"/>
        </w:rPr>
        <w:t xml:space="preserve">+54 </w:t>
      </w:r>
      <w:r w:rsidR="00B20972">
        <w:rPr>
          <w:rFonts w:ascii="Palatino Linotype" w:hAnsi="Palatino Linotype"/>
          <w:sz w:val="28"/>
          <w:szCs w:val="28"/>
          <w:lang w:val="es-ES"/>
        </w:rPr>
        <w:t>(</w:t>
      </w:r>
      <w:r w:rsidRPr="000A4EDC">
        <w:rPr>
          <w:rFonts w:ascii="Palatino Linotype" w:hAnsi="Palatino Linotype"/>
          <w:sz w:val="28"/>
          <w:szCs w:val="28"/>
          <w:lang w:val="es-ES"/>
        </w:rPr>
        <w:t>249) 440 6143</w:t>
      </w:r>
    </w:p>
    <w:p w:rsidR="0011346C" w:rsidRPr="000A4EDC" w:rsidRDefault="0011346C" w:rsidP="0011346C">
      <w:pPr>
        <w:spacing w:line="360" w:lineRule="auto"/>
        <w:ind w:left="357"/>
        <w:rPr>
          <w:rFonts w:ascii="Palatino Linotype" w:hAnsi="Palatino Linotype"/>
        </w:rPr>
      </w:pPr>
      <w:proofErr w:type="gramStart"/>
      <w:r w:rsidRPr="000A4EDC">
        <w:rPr>
          <w:rFonts w:ascii="Palatino Linotype" w:hAnsi="Palatino Linotype"/>
          <w:sz w:val="28"/>
          <w:szCs w:val="28"/>
        </w:rPr>
        <w:t>e-mail</w:t>
      </w:r>
      <w:proofErr w:type="gramEnd"/>
      <w:r w:rsidRPr="000A4EDC">
        <w:rPr>
          <w:rFonts w:ascii="Palatino Linotype" w:hAnsi="Palatino Linotype"/>
          <w:sz w:val="28"/>
          <w:szCs w:val="28"/>
        </w:rPr>
        <w:t xml:space="preserve"> address</w:t>
      </w:r>
      <w:r w:rsidRPr="000A4EDC">
        <w:rPr>
          <w:rFonts w:ascii="Palatino Linotype" w:hAnsi="Palatino Linotype"/>
          <w:sz w:val="22"/>
        </w:rPr>
        <w:t xml:space="preserve">: </w:t>
      </w:r>
      <w:hyperlink r:id="rId5" w:history="1">
        <w:r w:rsidRPr="000A4EDC">
          <w:rPr>
            <w:rStyle w:val="Hipervnculo"/>
            <w:rFonts w:ascii="Palatino Linotype" w:hAnsi="Palatino Linotype"/>
          </w:rPr>
          <w:t>silvinamartini@gmail.com</w:t>
        </w:r>
      </w:hyperlink>
    </w:p>
    <w:p w:rsidR="0011346C" w:rsidRDefault="0011346C" w:rsidP="0011346C">
      <w:pPr>
        <w:spacing w:line="360" w:lineRule="auto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11346C" w:rsidRPr="000A4EDC" w:rsidRDefault="0011346C" w:rsidP="0011346C">
      <w:pPr>
        <w:spacing w:line="360" w:lineRule="auto"/>
        <w:rPr>
          <w:rFonts w:ascii="Palatino Linotype" w:hAnsi="Palatino Linotype"/>
          <w:b/>
          <w:bCs/>
          <w:i/>
          <w:iCs/>
          <w:sz w:val="28"/>
          <w:szCs w:val="28"/>
        </w:rPr>
      </w:pPr>
      <w:proofErr w:type="gramStart"/>
      <w:r w:rsidRPr="000A4EDC">
        <w:rPr>
          <w:rFonts w:ascii="Palatino Linotype" w:hAnsi="Palatino Linotype"/>
          <w:b/>
          <w:bCs/>
          <w:i/>
          <w:iCs/>
          <w:sz w:val="28"/>
          <w:szCs w:val="28"/>
        </w:rPr>
        <w:t>Reference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>s</w:t>
      </w:r>
      <w:r w:rsidR="00AC2741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upon request.</w:t>
      </w:r>
      <w:proofErr w:type="gramEnd"/>
      <w:r w:rsidR="00AC2741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</w:t>
      </w:r>
    </w:p>
    <w:p w:rsidR="0011346C" w:rsidRPr="000A4EDC" w:rsidRDefault="0011346C" w:rsidP="0011346C">
      <w:pPr>
        <w:rPr>
          <w:rFonts w:ascii="Palatino Linotype" w:hAnsi="Palatino Linotype"/>
        </w:rPr>
      </w:pPr>
    </w:p>
    <w:p w:rsidR="0011346C" w:rsidRPr="000A4EDC" w:rsidRDefault="0011346C" w:rsidP="0011346C">
      <w:pPr>
        <w:rPr>
          <w:rFonts w:ascii="Palatino Linotype" w:hAnsi="Palatino Linotype"/>
          <w:b/>
          <w:i/>
          <w:sz w:val="28"/>
          <w:szCs w:val="28"/>
        </w:rPr>
      </w:pPr>
      <w:r w:rsidRPr="000A4EDC">
        <w:rPr>
          <w:rFonts w:ascii="Palatino Linotype" w:hAnsi="Palatino Linotype"/>
          <w:b/>
          <w:i/>
          <w:sz w:val="28"/>
          <w:szCs w:val="28"/>
        </w:rPr>
        <w:t xml:space="preserve">Free-lance Experience </w:t>
      </w:r>
    </w:p>
    <w:p w:rsidR="0011346C" w:rsidRPr="000A4EDC" w:rsidRDefault="0011346C" w:rsidP="0011346C">
      <w:pPr>
        <w:rPr>
          <w:rFonts w:ascii="Palatino Linotype" w:hAnsi="Palatino Linotype"/>
          <w:sz w:val="28"/>
          <w:szCs w:val="28"/>
        </w:rPr>
      </w:pPr>
      <w:r w:rsidRPr="000A4EDC"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>Main translation works</w:t>
      </w:r>
      <w:r w:rsidRPr="000A4EDC">
        <w:rPr>
          <w:rFonts w:ascii="Palatino Linotype" w:hAnsi="Palatino Linotype"/>
          <w:sz w:val="28"/>
          <w:szCs w:val="28"/>
        </w:rPr>
        <w:t xml:space="preserve">:  </w:t>
      </w:r>
    </w:p>
    <w:p w:rsidR="0011346C" w:rsidRPr="000A4EDC" w:rsidRDefault="0011346C" w:rsidP="0011346C">
      <w:pPr>
        <w:numPr>
          <w:ilvl w:val="0"/>
          <w:numId w:val="1"/>
        </w:numPr>
        <w:jc w:val="both"/>
        <w:rPr>
          <w:rFonts w:ascii="Palatino Linotype" w:hAnsi="Palatino Linotype" w:cs="Courier New"/>
        </w:rPr>
      </w:pPr>
      <w:r w:rsidRPr="000A4EDC">
        <w:rPr>
          <w:rFonts w:ascii="Palatino Linotype" w:hAnsi="Palatino Linotype" w:cs="Courier New"/>
          <w:b/>
        </w:rPr>
        <w:t>Smart Translations</w:t>
      </w:r>
      <w:r w:rsidRPr="000A4EDC">
        <w:rPr>
          <w:rFonts w:ascii="Palatino Linotype" w:hAnsi="Palatino Linotype" w:cs="Courier New"/>
        </w:rPr>
        <w:t xml:space="preserve"> – US based translation agency – Translation of 1 short stories book – 2 novels: </w:t>
      </w:r>
      <w:proofErr w:type="spellStart"/>
      <w:r w:rsidRPr="000A4EDC">
        <w:rPr>
          <w:rFonts w:ascii="Palatino Linotype" w:hAnsi="Palatino Linotype" w:cs="Courier New"/>
          <w:b/>
          <w:bCs/>
        </w:rPr>
        <w:t>Helly</w:t>
      </w:r>
      <w:proofErr w:type="spellEnd"/>
      <w:r w:rsidRPr="000A4EDC">
        <w:rPr>
          <w:rFonts w:ascii="Palatino Linotype" w:hAnsi="Palatino Linotype" w:cs="Courier New"/>
          <w:b/>
          <w:bCs/>
        </w:rPr>
        <w:t xml:space="preserve"> Jo’s Mirror</w:t>
      </w:r>
      <w:r w:rsidRPr="000A4EDC">
        <w:rPr>
          <w:rFonts w:ascii="Palatino Linotype" w:hAnsi="Palatino Linotype" w:cs="Courier New"/>
        </w:rPr>
        <w:t xml:space="preserve"> by C. S. </w:t>
      </w:r>
      <w:proofErr w:type="spellStart"/>
      <w:r w:rsidRPr="000A4EDC">
        <w:rPr>
          <w:rFonts w:ascii="Palatino Linotype" w:hAnsi="Palatino Linotype" w:cs="Courier New"/>
        </w:rPr>
        <w:t>Alby</w:t>
      </w:r>
      <w:proofErr w:type="spellEnd"/>
      <w:r w:rsidRPr="000A4EDC">
        <w:rPr>
          <w:rFonts w:ascii="Palatino Linotype" w:hAnsi="Palatino Linotype" w:cs="Courier New"/>
        </w:rPr>
        <w:t xml:space="preserve"> and </w:t>
      </w:r>
      <w:r w:rsidRPr="000A4EDC">
        <w:rPr>
          <w:rFonts w:ascii="Palatino Linotype" w:hAnsi="Palatino Linotype" w:cs="Courier New"/>
          <w:b/>
          <w:bCs/>
        </w:rPr>
        <w:t>The Prophet’s Son</w:t>
      </w:r>
      <w:r w:rsidRPr="000A4EDC">
        <w:rPr>
          <w:rFonts w:ascii="Palatino Linotype" w:hAnsi="Palatino Linotype" w:cs="Courier New"/>
        </w:rPr>
        <w:t xml:space="preserve"> by Sun </w:t>
      </w:r>
      <w:proofErr w:type="spellStart"/>
      <w:r w:rsidRPr="000A4EDC">
        <w:rPr>
          <w:rFonts w:ascii="Palatino Linotype" w:hAnsi="Palatino Linotype" w:cs="Courier New"/>
        </w:rPr>
        <w:t>Hui</w:t>
      </w:r>
      <w:proofErr w:type="spellEnd"/>
      <w:r w:rsidRPr="000A4EDC">
        <w:rPr>
          <w:rFonts w:ascii="Palatino Linotype" w:hAnsi="Palatino Linotype" w:cs="Courier New"/>
        </w:rPr>
        <w:t xml:space="preserve"> East – translation of daily religious meditations and other subjects. Proofreading by the agency.  </w:t>
      </w:r>
    </w:p>
    <w:p w:rsidR="00B20972" w:rsidRPr="000A4EDC" w:rsidRDefault="00B20972" w:rsidP="00B20972">
      <w:pPr>
        <w:numPr>
          <w:ilvl w:val="0"/>
          <w:numId w:val="1"/>
        </w:numPr>
        <w:rPr>
          <w:rFonts w:ascii="Palatino Linotype" w:hAnsi="Palatino Linotype"/>
        </w:rPr>
      </w:pPr>
      <w:r w:rsidRPr="000A4EDC">
        <w:rPr>
          <w:rFonts w:ascii="Palatino Linotype" w:hAnsi="Palatino Linotype"/>
          <w:b/>
        </w:rPr>
        <w:t xml:space="preserve">DuPont de Argentina </w:t>
      </w:r>
      <w:r w:rsidRPr="000A4EDC">
        <w:rPr>
          <w:rFonts w:ascii="Palatino Linotype" w:hAnsi="Palatino Linotype"/>
        </w:rPr>
        <w:t xml:space="preserve">– 1984 – 1995 Buenos Aires – Argentina - Translation of Technical and Procedure Manuals and Interpretation Service              </w:t>
      </w:r>
    </w:p>
    <w:p w:rsidR="0011346C" w:rsidRPr="000A4EDC" w:rsidRDefault="0011346C" w:rsidP="0011346C">
      <w:pPr>
        <w:numPr>
          <w:ilvl w:val="0"/>
          <w:numId w:val="1"/>
        </w:numPr>
        <w:jc w:val="both"/>
        <w:rPr>
          <w:rFonts w:ascii="Palatino Linotype" w:hAnsi="Palatino Linotype" w:cs="Courier New"/>
        </w:rPr>
      </w:pPr>
      <w:r w:rsidRPr="000A4EDC">
        <w:rPr>
          <w:rFonts w:ascii="Palatino Linotype" w:hAnsi="Palatino Linotype"/>
          <w:b/>
        </w:rPr>
        <w:t xml:space="preserve">Universidad </w:t>
      </w:r>
      <w:proofErr w:type="spellStart"/>
      <w:r w:rsidRPr="000A4EDC">
        <w:rPr>
          <w:rFonts w:ascii="Palatino Linotype" w:hAnsi="Palatino Linotype"/>
          <w:b/>
        </w:rPr>
        <w:t>Nacional</w:t>
      </w:r>
      <w:proofErr w:type="spellEnd"/>
      <w:r w:rsidRPr="000A4EDC">
        <w:rPr>
          <w:rFonts w:ascii="Palatino Linotype" w:hAnsi="Palatino Linotype"/>
          <w:b/>
        </w:rPr>
        <w:t xml:space="preserve"> del Centro de la </w:t>
      </w:r>
      <w:proofErr w:type="spellStart"/>
      <w:r w:rsidRPr="000A4EDC">
        <w:rPr>
          <w:rFonts w:ascii="Palatino Linotype" w:hAnsi="Palatino Linotype"/>
          <w:b/>
        </w:rPr>
        <w:t>Provincia</w:t>
      </w:r>
      <w:proofErr w:type="spellEnd"/>
      <w:r w:rsidRPr="000A4EDC">
        <w:rPr>
          <w:rFonts w:ascii="Palatino Linotype" w:hAnsi="Palatino Linotype"/>
          <w:b/>
        </w:rPr>
        <w:t xml:space="preserve"> de Buenos Aires </w:t>
      </w:r>
      <w:r w:rsidRPr="000A4EDC">
        <w:rPr>
          <w:rFonts w:ascii="Palatino Linotype" w:hAnsi="Palatino Linotype" w:cs="Courier New"/>
          <w:b/>
          <w:i/>
        </w:rPr>
        <w:t>–</w:t>
      </w:r>
      <w:r w:rsidRPr="000A4EDC">
        <w:rPr>
          <w:rFonts w:ascii="Palatino Linotype" w:hAnsi="Palatino Linotype" w:cs="Courier New"/>
          <w:b/>
        </w:rPr>
        <w:t xml:space="preserve"> </w:t>
      </w:r>
      <w:r w:rsidRPr="000A4EDC">
        <w:rPr>
          <w:rFonts w:ascii="Palatino Linotype" w:hAnsi="Palatino Linotype" w:cs="Courier New"/>
        </w:rPr>
        <w:t xml:space="preserve">collaboration in the translation of: </w:t>
      </w:r>
      <w:proofErr w:type="spellStart"/>
      <w:r w:rsidRPr="000A4EDC">
        <w:rPr>
          <w:rFonts w:ascii="Palatino Linotype" w:hAnsi="Palatino Linotype" w:cs="Courier New"/>
          <w:b/>
        </w:rPr>
        <w:t>Sustaible</w:t>
      </w:r>
      <w:proofErr w:type="spellEnd"/>
      <w:r w:rsidRPr="000A4EDC">
        <w:rPr>
          <w:rFonts w:ascii="Palatino Linotype" w:hAnsi="Palatino Linotype" w:cs="Courier New"/>
          <w:b/>
        </w:rPr>
        <w:t xml:space="preserve"> Management of the Wetland Resources of the </w:t>
      </w:r>
      <w:proofErr w:type="spellStart"/>
      <w:r w:rsidRPr="000A4EDC">
        <w:rPr>
          <w:rFonts w:ascii="Palatino Linotype" w:hAnsi="Palatino Linotype" w:cs="Courier New"/>
          <w:b/>
        </w:rPr>
        <w:t>Mercosur</w:t>
      </w:r>
      <w:proofErr w:type="spellEnd"/>
      <w:r w:rsidRPr="000A4EDC">
        <w:rPr>
          <w:rFonts w:ascii="Palatino Linotype" w:hAnsi="Palatino Linotype" w:cs="Courier New"/>
          <w:b/>
        </w:rPr>
        <w:t xml:space="preserve"> – </w:t>
      </w:r>
      <w:proofErr w:type="spellStart"/>
      <w:r w:rsidRPr="000A4EDC">
        <w:rPr>
          <w:rFonts w:ascii="Palatino Linotype" w:hAnsi="Palatino Linotype" w:cs="Courier New"/>
          <w:b/>
        </w:rPr>
        <w:t>Iberá</w:t>
      </w:r>
      <w:proofErr w:type="spellEnd"/>
      <w:r w:rsidRPr="000A4EDC">
        <w:rPr>
          <w:rFonts w:ascii="Palatino Linotype" w:hAnsi="Palatino Linotype" w:cs="Courier New"/>
          <w:b/>
        </w:rPr>
        <w:t xml:space="preserve"> Wetlands</w:t>
      </w:r>
      <w:r w:rsidRPr="000A4EDC">
        <w:rPr>
          <w:rFonts w:ascii="Palatino Linotype" w:hAnsi="Palatino Linotype" w:cs="Courier New"/>
        </w:rPr>
        <w:t xml:space="preserve"> (this study was carried out by the Universidad </w:t>
      </w:r>
      <w:proofErr w:type="spellStart"/>
      <w:r w:rsidRPr="000A4EDC">
        <w:rPr>
          <w:rFonts w:ascii="Palatino Linotype" w:hAnsi="Palatino Linotype" w:cs="Courier New"/>
        </w:rPr>
        <w:t>Nacional</w:t>
      </w:r>
      <w:proofErr w:type="spellEnd"/>
      <w:r w:rsidRPr="000A4EDC">
        <w:rPr>
          <w:rFonts w:ascii="Palatino Linotype" w:hAnsi="Palatino Linotype" w:cs="Courier New"/>
        </w:rPr>
        <w:t xml:space="preserve"> del Centro de la Prov. de Buenos Aires, together with the </w:t>
      </w:r>
      <w:r w:rsidRPr="000A4EDC">
        <w:rPr>
          <w:rFonts w:ascii="Palatino Linotype" w:hAnsi="Palatino Linotype" w:cs="Courier New"/>
          <w:lang w:val="it-IT"/>
        </w:rPr>
        <w:t xml:space="preserve">Università degli Studi di Siena, the </w:t>
      </w:r>
      <w:r w:rsidRPr="000A4EDC">
        <w:rPr>
          <w:rFonts w:ascii="Palatino Linotype" w:hAnsi="Palatino Linotype" w:cs="Courier New"/>
        </w:rPr>
        <w:t xml:space="preserve">Universidad de El Salvador (USVID), the University of York,    Environmental </w:t>
      </w:r>
      <w:proofErr w:type="spellStart"/>
      <w:r w:rsidRPr="000A4EDC">
        <w:rPr>
          <w:rFonts w:ascii="Palatino Linotype" w:hAnsi="Palatino Linotype" w:cs="Courier New"/>
        </w:rPr>
        <w:t>Departmet</w:t>
      </w:r>
      <w:proofErr w:type="spellEnd"/>
      <w:r w:rsidRPr="000A4EDC">
        <w:rPr>
          <w:rFonts w:ascii="Palatino Linotype" w:hAnsi="Palatino Linotype" w:cs="Courier New"/>
        </w:rPr>
        <w:t xml:space="preserve"> and the Universidad de </w:t>
      </w:r>
      <w:proofErr w:type="spellStart"/>
      <w:r w:rsidRPr="000A4EDC">
        <w:rPr>
          <w:rFonts w:ascii="Palatino Linotype" w:hAnsi="Palatino Linotype" w:cs="Courier New"/>
        </w:rPr>
        <w:t>Aveiro</w:t>
      </w:r>
      <w:proofErr w:type="spellEnd"/>
      <w:r w:rsidRPr="000A4EDC">
        <w:rPr>
          <w:rFonts w:ascii="Palatino Linotype" w:hAnsi="Palatino Linotype" w:cs="Courier New"/>
        </w:rPr>
        <w:t>.</w:t>
      </w:r>
    </w:p>
    <w:p w:rsidR="0011346C" w:rsidRPr="000A4EDC" w:rsidRDefault="0011346C" w:rsidP="0011346C">
      <w:pPr>
        <w:numPr>
          <w:ilvl w:val="0"/>
          <w:numId w:val="1"/>
        </w:numPr>
        <w:rPr>
          <w:rFonts w:ascii="Palatino Linotype" w:hAnsi="Palatino Linotype"/>
        </w:rPr>
      </w:pPr>
      <w:r w:rsidRPr="000A4EDC">
        <w:rPr>
          <w:rFonts w:ascii="Palatino Linotype" w:hAnsi="Palatino Linotype"/>
          <w:b/>
        </w:rPr>
        <w:t xml:space="preserve">Advance Argentina – </w:t>
      </w:r>
      <w:r w:rsidRPr="000A4EDC">
        <w:rPr>
          <w:rFonts w:ascii="Palatino Linotype" w:hAnsi="Palatino Linotype"/>
        </w:rPr>
        <w:t>translation of the IP 3.1 Interface Operation manual with Trading Management Systems for the installation of the</w:t>
      </w:r>
      <w:r w:rsidRPr="000A4EDC">
        <w:rPr>
          <w:rFonts w:ascii="Palatino Linotype" w:hAnsi="Palatino Linotype"/>
          <w:b/>
          <w:i/>
        </w:rPr>
        <w:t xml:space="preserve"> Advance System</w:t>
      </w:r>
      <w:r w:rsidRPr="000A4EDC">
        <w:rPr>
          <w:rFonts w:ascii="Palatino Linotype" w:hAnsi="Palatino Linotype"/>
        </w:rPr>
        <w:t xml:space="preserve"> in Argentina </w:t>
      </w:r>
    </w:p>
    <w:p w:rsidR="0011346C" w:rsidRPr="000A4EDC" w:rsidRDefault="0011346C" w:rsidP="0011346C">
      <w:pPr>
        <w:numPr>
          <w:ilvl w:val="0"/>
          <w:numId w:val="1"/>
        </w:numPr>
        <w:rPr>
          <w:rFonts w:ascii="Palatino Linotype" w:hAnsi="Palatino Linotype"/>
        </w:rPr>
      </w:pPr>
      <w:proofErr w:type="spellStart"/>
      <w:r w:rsidRPr="000A4EDC">
        <w:rPr>
          <w:rFonts w:ascii="Palatino Linotype" w:hAnsi="Palatino Linotype"/>
          <w:b/>
        </w:rPr>
        <w:lastRenderedPageBreak/>
        <w:t>Transba</w:t>
      </w:r>
      <w:proofErr w:type="spellEnd"/>
      <w:r w:rsidRPr="000A4EDC">
        <w:rPr>
          <w:rFonts w:ascii="Palatino Linotype" w:hAnsi="Palatino Linotype"/>
          <w:b/>
        </w:rPr>
        <w:t xml:space="preserve"> S.A </w:t>
      </w:r>
      <w:r w:rsidRPr="000A4EDC">
        <w:rPr>
          <w:rFonts w:ascii="Palatino Linotype" w:hAnsi="Palatino Linotype"/>
        </w:rPr>
        <w:t xml:space="preserve">Buenos Aires – Argentina - Translation of </w:t>
      </w:r>
      <w:r w:rsidRPr="000A4EDC">
        <w:rPr>
          <w:rFonts w:ascii="Palatino Linotype" w:hAnsi="Palatino Linotype"/>
          <w:b/>
        </w:rPr>
        <w:t>S</w:t>
      </w:r>
      <w:r w:rsidRPr="000A4EDC">
        <w:rPr>
          <w:rFonts w:ascii="Palatino Linotype" w:hAnsi="Palatino Linotype"/>
          <w:b/>
          <w:i/>
        </w:rPr>
        <w:t>CADA</w:t>
      </w:r>
      <w:r w:rsidRPr="000A4EDC">
        <w:rPr>
          <w:rFonts w:ascii="Palatino Linotype" w:hAnsi="Palatino Linotype"/>
          <w:i/>
        </w:rPr>
        <w:t xml:space="preserve"> </w:t>
      </w:r>
      <w:r w:rsidRPr="000A4EDC">
        <w:rPr>
          <w:rFonts w:ascii="Palatino Linotype" w:hAnsi="Palatino Linotype"/>
          <w:b/>
          <w:i/>
        </w:rPr>
        <w:t>System</w:t>
      </w:r>
      <w:r w:rsidRPr="000A4EDC">
        <w:rPr>
          <w:rFonts w:ascii="Palatino Linotype" w:hAnsi="Palatino Linotype"/>
          <w:i/>
        </w:rPr>
        <w:t xml:space="preserve"> – </w:t>
      </w:r>
      <w:r w:rsidRPr="000A4EDC">
        <w:rPr>
          <w:rFonts w:ascii="Palatino Linotype" w:hAnsi="Palatino Linotype"/>
        </w:rPr>
        <w:t>Control and Communication Systems for the operation of the transmission line Southeast-Northeast (Brazil)</w:t>
      </w:r>
    </w:p>
    <w:p w:rsidR="0011346C" w:rsidRPr="000A4EDC" w:rsidRDefault="0011346C" w:rsidP="0011346C">
      <w:pPr>
        <w:numPr>
          <w:ilvl w:val="0"/>
          <w:numId w:val="1"/>
        </w:numPr>
        <w:rPr>
          <w:rFonts w:ascii="Palatino Linotype" w:hAnsi="Palatino Linotype"/>
        </w:rPr>
      </w:pPr>
      <w:r w:rsidRPr="000A4EDC">
        <w:rPr>
          <w:rFonts w:ascii="Palatino Linotype" w:hAnsi="Palatino Linotype"/>
          <w:b/>
          <w:lang w:val="en-GB"/>
        </w:rPr>
        <w:t xml:space="preserve">Proofreading service – </w:t>
      </w:r>
      <w:r w:rsidRPr="000A4EDC">
        <w:rPr>
          <w:rFonts w:ascii="Palatino Linotype" w:hAnsi="Palatino Linotype"/>
          <w:bCs/>
          <w:lang w:val="en-GB"/>
        </w:rPr>
        <w:t xml:space="preserve">2004 to date. </w:t>
      </w:r>
    </w:p>
    <w:p w:rsidR="0011346C" w:rsidRPr="000A4EDC" w:rsidRDefault="0011346C" w:rsidP="0011346C">
      <w:pPr>
        <w:ind w:left="360"/>
        <w:rPr>
          <w:rFonts w:ascii="Palatino Linotype" w:hAnsi="Palatino Linotype"/>
          <w:b/>
          <w:lang w:val="en-GB"/>
        </w:rPr>
      </w:pPr>
    </w:p>
    <w:p w:rsidR="0011346C" w:rsidRPr="000A4EDC" w:rsidRDefault="0011346C" w:rsidP="0011346C">
      <w:pPr>
        <w:rPr>
          <w:rFonts w:ascii="Palatino Linotype" w:hAnsi="Palatino Linotype"/>
          <w:b/>
          <w:i/>
          <w:sz w:val="28"/>
        </w:rPr>
      </w:pPr>
      <w:r w:rsidRPr="000A4EDC">
        <w:rPr>
          <w:rFonts w:ascii="Palatino Linotype" w:hAnsi="Palatino Linotype"/>
          <w:b/>
          <w:i/>
          <w:sz w:val="28"/>
        </w:rPr>
        <w:t>Professional Background</w:t>
      </w:r>
    </w:p>
    <w:p w:rsidR="0011346C" w:rsidRPr="000A4EDC" w:rsidRDefault="0011346C" w:rsidP="0011346C">
      <w:pPr>
        <w:numPr>
          <w:ilvl w:val="0"/>
          <w:numId w:val="4"/>
        </w:numPr>
        <w:rPr>
          <w:rFonts w:ascii="Palatino Linotype" w:hAnsi="Palatino Linotype"/>
          <w:b/>
          <w:lang w:val="es-ES"/>
        </w:rPr>
      </w:pPr>
      <w:r w:rsidRPr="000A4EDC">
        <w:rPr>
          <w:rFonts w:ascii="Palatino Linotype" w:hAnsi="Palatino Linotype"/>
          <w:b/>
          <w:lang w:val="es-ES"/>
        </w:rPr>
        <w:t xml:space="preserve">Universidad Argentina de la Empresa (U.A.D.E)- </w:t>
      </w:r>
      <w:r w:rsidRPr="000A4EDC">
        <w:rPr>
          <w:rFonts w:ascii="Palatino Linotype" w:hAnsi="Palatino Linotype"/>
          <w:lang w:val="es-ES"/>
        </w:rPr>
        <w:t xml:space="preserve">1978 </w:t>
      </w:r>
    </w:p>
    <w:p w:rsidR="0011346C" w:rsidRPr="000A4EDC" w:rsidRDefault="0011346C" w:rsidP="0011346C">
      <w:pPr>
        <w:ind w:left="454"/>
        <w:rPr>
          <w:rFonts w:ascii="Palatino Linotype" w:hAnsi="Palatino Linotype"/>
        </w:rPr>
      </w:pPr>
      <w:r w:rsidRPr="000A4EDC">
        <w:rPr>
          <w:rFonts w:ascii="Palatino Linotype" w:hAnsi="Palatino Linotype"/>
          <w:lang w:val="es-ES"/>
        </w:rPr>
        <w:tab/>
      </w:r>
      <w:r w:rsidRPr="000A4EDC">
        <w:rPr>
          <w:rFonts w:ascii="Palatino Linotype" w:hAnsi="Palatino Linotype"/>
        </w:rPr>
        <w:t xml:space="preserve">Buenos Aires – Argentina – </w:t>
      </w:r>
    </w:p>
    <w:p w:rsidR="0011346C" w:rsidRPr="000A4EDC" w:rsidRDefault="0011346C" w:rsidP="0011346C">
      <w:pPr>
        <w:ind w:left="454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0A4EDC">
        <w:rPr>
          <w:rFonts w:ascii="Palatino Linotype" w:hAnsi="Palatino Linotype"/>
        </w:rPr>
        <w:tab/>
      </w:r>
      <w:r w:rsidRPr="000A4EDC">
        <w:rPr>
          <w:rFonts w:ascii="Palatino Linotype" w:hAnsi="Palatino Linotype"/>
          <w:b/>
          <w:bCs/>
          <w:i/>
          <w:iCs/>
          <w:sz w:val="28"/>
          <w:szCs w:val="28"/>
        </w:rPr>
        <w:t>Certified Translator in English Language</w:t>
      </w:r>
    </w:p>
    <w:p w:rsidR="0011346C" w:rsidRPr="000A4EDC" w:rsidRDefault="0011346C" w:rsidP="0011346C">
      <w:pPr>
        <w:numPr>
          <w:ilvl w:val="0"/>
          <w:numId w:val="4"/>
        </w:numPr>
        <w:rPr>
          <w:rFonts w:ascii="Palatino Linotype" w:hAnsi="Palatino Linotype"/>
          <w:b/>
        </w:rPr>
      </w:pPr>
      <w:r w:rsidRPr="000A4EDC">
        <w:rPr>
          <w:rFonts w:ascii="Palatino Linotype" w:hAnsi="Palatino Linotype"/>
          <w:b/>
        </w:rPr>
        <w:t>Quilmes High School –</w:t>
      </w:r>
      <w:r w:rsidRPr="000A4EDC">
        <w:rPr>
          <w:rFonts w:ascii="Palatino Linotype" w:hAnsi="Palatino Linotype"/>
        </w:rPr>
        <w:t xml:space="preserve"> 1972-1977</w:t>
      </w:r>
    </w:p>
    <w:p w:rsidR="0011346C" w:rsidRPr="000A4EDC" w:rsidRDefault="0011346C" w:rsidP="0011346C">
      <w:pPr>
        <w:rPr>
          <w:rFonts w:ascii="Palatino Linotype" w:hAnsi="Palatino Linotype"/>
        </w:rPr>
      </w:pPr>
      <w:r w:rsidRPr="000A4EDC">
        <w:rPr>
          <w:rFonts w:ascii="Palatino Linotype" w:hAnsi="Palatino Linotype"/>
          <w:b/>
        </w:rPr>
        <w:tab/>
      </w:r>
      <w:r w:rsidRPr="000A4EDC">
        <w:rPr>
          <w:rFonts w:ascii="Palatino Linotype" w:hAnsi="Palatino Linotype"/>
        </w:rPr>
        <w:t>Buenos Aires - Argentina</w:t>
      </w:r>
    </w:p>
    <w:p w:rsidR="0011346C" w:rsidRPr="000A4EDC" w:rsidRDefault="0011346C" w:rsidP="0011346C">
      <w:pPr>
        <w:ind w:left="454"/>
        <w:rPr>
          <w:rFonts w:ascii="Palatino Linotype" w:hAnsi="Palatino Linotype"/>
        </w:rPr>
      </w:pPr>
      <w:r w:rsidRPr="000A4EDC">
        <w:rPr>
          <w:rFonts w:ascii="Palatino Linotype" w:hAnsi="Palatino Linotype"/>
        </w:rPr>
        <w:tab/>
        <w:t xml:space="preserve">Accounting Major  </w:t>
      </w:r>
    </w:p>
    <w:p w:rsidR="0011346C" w:rsidRPr="000A4EDC" w:rsidRDefault="0011346C" w:rsidP="0011346C">
      <w:pPr>
        <w:ind w:left="454"/>
        <w:rPr>
          <w:rFonts w:ascii="Palatino Linotype" w:hAnsi="Palatino Linotype"/>
          <w:sz w:val="22"/>
        </w:rPr>
      </w:pPr>
    </w:p>
    <w:p w:rsidR="0011346C" w:rsidRPr="000A4EDC" w:rsidRDefault="0011346C" w:rsidP="0011346C">
      <w:pPr>
        <w:rPr>
          <w:rFonts w:ascii="Palatino Linotype" w:hAnsi="Palatino Linotype"/>
          <w:b/>
          <w:i/>
          <w:sz w:val="28"/>
        </w:rPr>
      </w:pPr>
      <w:r w:rsidRPr="000A4EDC">
        <w:rPr>
          <w:rFonts w:ascii="Palatino Linotype" w:hAnsi="Palatino Linotype"/>
          <w:b/>
          <w:i/>
          <w:sz w:val="28"/>
        </w:rPr>
        <w:t xml:space="preserve">Professional Experience </w:t>
      </w:r>
    </w:p>
    <w:p w:rsidR="0011346C" w:rsidRPr="000A4EDC" w:rsidRDefault="0011346C" w:rsidP="0011346C">
      <w:pPr>
        <w:numPr>
          <w:ilvl w:val="0"/>
          <w:numId w:val="2"/>
        </w:numPr>
        <w:rPr>
          <w:rFonts w:ascii="Palatino Linotype" w:hAnsi="Palatino Linotype"/>
        </w:rPr>
      </w:pPr>
      <w:r w:rsidRPr="000A4EDC">
        <w:rPr>
          <w:rFonts w:ascii="Palatino Linotype" w:hAnsi="Palatino Linotype"/>
          <w:b/>
        </w:rPr>
        <w:t>Universidad CAECE</w:t>
      </w:r>
      <w:r w:rsidRPr="000A4EDC">
        <w:rPr>
          <w:rFonts w:ascii="Palatino Linotype" w:hAnsi="Palatino Linotype"/>
        </w:rPr>
        <w:t xml:space="preserve"> </w:t>
      </w:r>
      <w:proofErr w:type="spellStart"/>
      <w:r w:rsidRPr="000A4EDC">
        <w:rPr>
          <w:rFonts w:ascii="Palatino Linotype" w:hAnsi="Palatino Linotype"/>
        </w:rPr>
        <w:t>Sede</w:t>
      </w:r>
      <w:proofErr w:type="spellEnd"/>
      <w:r w:rsidRPr="000A4EDC">
        <w:rPr>
          <w:rFonts w:ascii="Palatino Linotype" w:hAnsi="Palatino Linotype"/>
        </w:rPr>
        <w:t xml:space="preserve"> Mar del Plata – 2009 to date – Teaching of Business Translation I and II – </w:t>
      </w:r>
    </w:p>
    <w:p w:rsidR="0011346C" w:rsidRPr="000A4EDC" w:rsidRDefault="0011346C" w:rsidP="0011346C">
      <w:pPr>
        <w:numPr>
          <w:ilvl w:val="0"/>
          <w:numId w:val="2"/>
        </w:numPr>
        <w:rPr>
          <w:rFonts w:ascii="Palatino Linotype" w:hAnsi="Palatino Linotype"/>
          <w:lang w:val="es-ES"/>
        </w:rPr>
      </w:pPr>
      <w:r w:rsidRPr="000A4EDC">
        <w:rPr>
          <w:rFonts w:ascii="Palatino Linotype" w:hAnsi="Palatino Linotype"/>
          <w:b/>
          <w:lang w:val="es-ES"/>
        </w:rPr>
        <w:t>Instituto Superior Santo Domingo de Guzmán</w:t>
      </w:r>
      <w:r w:rsidRPr="000A4EDC">
        <w:rPr>
          <w:rFonts w:ascii="Palatino Linotype" w:hAnsi="Palatino Linotype"/>
          <w:lang w:val="es-ES"/>
        </w:rPr>
        <w:t xml:space="preserve"> – 2004 </w:t>
      </w:r>
      <w:r>
        <w:rPr>
          <w:rFonts w:ascii="Palatino Linotype" w:hAnsi="Palatino Linotype"/>
          <w:lang w:val="es-ES"/>
        </w:rPr>
        <w:t>-</w:t>
      </w:r>
      <w:r w:rsidRPr="000A4EDC">
        <w:rPr>
          <w:rFonts w:ascii="Palatino Linotype" w:hAnsi="Palatino Linotype"/>
          <w:lang w:val="es-ES"/>
        </w:rPr>
        <w:t xml:space="preserve"> 2011 </w:t>
      </w:r>
    </w:p>
    <w:p w:rsidR="0011346C" w:rsidRDefault="0011346C" w:rsidP="0011346C">
      <w:pPr>
        <w:rPr>
          <w:rFonts w:ascii="Palatino Linotype" w:hAnsi="Palatino Linotype"/>
        </w:rPr>
      </w:pPr>
      <w:r w:rsidRPr="0011346C">
        <w:rPr>
          <w:rFonts w:ascii="Palatino Linotype" w:hAnsi="Palatino Linotype"/>
          <w:lang w:val="es-AR"/>
        </w:rPr>
        <w:t xml:space="preserve">            </w:t>
      </w:r>
      <w:proofErr w:type="spellStart"/>
      <w:r w:rsidRPr="000A4EDC">
        <w:rPr>
          <w:rFonts w:ascii="Palatino Linotype" w:hAnsi="Palatino Linotype"/>
        </w:rPr>
        <w:t>Tandil</w:t>
      </w:r>
      <w:proofErr w:type="spellEnd"/>
      <w:r w:rsidRPr="000A4EDC">
        <w:rPr>
          <w:rFonts w:ascii="Palatino Linotype" w:hAnsi="Palatino Linotype"/>
        </w:rPr>
        <w:t xml:space="preserve"> – Argentina - Teaching of technical translation to college </w:t>
      </w:r>
      <w:r>
        <w:rPr>
          <w:rFonts w:ascii="Palatino Linotype" w:hAnsi="Palatino Linotype"/>
        </w:rPr>
        <w:t xml:space="preserve">                  </w:t>
      </w:r>
    </w:p>
    <w:p w:rsidR="0011346C" w:rsidRDefault="0011346C" w:rsidP="0011346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  <w:proofErr w:type="gramStart"/>
      <w:r>
        <w:rPr>
          <w:rFonts w:ascii="Palatino Linotype" w:hAnsi="Palatino Linotype"/>
        </w:rPr>
        <w:t>st</w:t>
      </w:r>
      <w:r w:rsidRPr="000A4EDC">
        <w:rPr>
          <w:rFonts w:ascii="Palatino Linotype" w:hAnsi="Palatino Linotype"/>
        </w:rPr>
        <w:t>udents</w:t>
      </w:r>
      <w:proofErr w:type="gramEnd"/>
      <w:r w:rsidRPr="000A4EDC">
        <w:rPr>
          <w:rFonts w:ascii="Palatino Linotype" w:hAnsi="Palatino Linotype"/>
        </w:rPr>
        <w:t xml:space="preserve"> – Theory and  Practice of Business English II – Deontological </w:t>
      </w:r>
      <w:r>
        <w:rPr>
          <w:rFonts w:ascii="Palatino Linotype" w:hAnsi="Palatino Linotype"/>
        </w:rPr>
        <w:t xml:space="preserve"> </w:t>
      </w:r>
    </w:p>
    <w:p w:rsidR="0011346C" w:rsidRPr="000A4EDC" w:rsidRDefault="0011346C" w:rsidP="0011346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  <w:proofErr w:type="gramStart"/>
      <w:r w:rsidRPr="000A4EDC">
        <w:rPr>
          <w:rFonts w:ascii="Palatino Linotype" w:hAnsi="Palatino Linotype"/>
        </w:rPr>
        <w:t>Ethics  -</w:t>
      </w:r>
      <w:proofErr w:type="gramEnd"/>
      <w:r w:rsidRPr="000A4EDC">
        <w:rPr>
          <w:rFonts w:ascii="Palatino Linotype" w:hAnsi="Palatino Linotype"/>
        </w:rPr>
        <w:t xml:space="preserve"> Specialization I (Agriculture) - Specialization II (Oil)  </w:t>
      </w:r>
    </w:p>
    <w:p w:rsidR="0011346C" w:rsidRDefault="0011346C" w:rsidP="0011346C">
      <w:pPr>
        <w:numPr>
          <w:ilvl w:val="0"/>
          <w:numId w:val="3"/>
        </w:numPr>
        <w:rPr>
          <w:rFonts w:ascii="Palatino Linotype" w:hAnsi="Palatino Linotype"/>
        </w:rPr>
      </w:pPr>
      <w:r w:rsidRPr="000A4EDC">
        <w:rPr>
          <w:rFonts w:ascii="Palatino Linotype" w:hAnsi="Palatino Linotype"/>
          <w:b/>
        </w:rPr>
        <w:t xml:space="preserve">TLC – </w:t>
      </w:r>
      <w:proofErr w:type="spellStart"/>
      <w:r w:rsidRPr="000A4EDC">
        <w:rPr>
          <w:rFonts w:ascii="Palatino Linotype" w:hAnsi="Palatino Linotype"/>
          <w:b/>
        </w:rPr>
        <w:t>Tandil</w:t>
      </w:r>
      <w:proofErr w:type="spellEnd"/>
      <w:r w:rsidRPr="000A4EDC">
        <w:rPr>
          <w:rFonts w:ascii="Palatino Linotype" w:hAnsi="Palatino Linotype"/>
          <w:b/>
        </w:rPr>
        <w:t xml:space="preserve"> Language Center</w:t>
      </w:r>
      <w:r w:rsidRPr="000A4EDC">
        <w:rPr>
          <w:rFonts w:ascii="Palatino Linotype" w:hAnsi="Palatino Linotype"/>
        </w:rPr>
        <w:t xml:space="preserve"> – 2003 – 2006 </w:t>
      </w:r>
      <w:proofErr w:type="spellStart"/>
      <w:r w:rsidRPr="000A4EDC">
        <w:rPr>
          <w:rFonts w:ascii="Palatino Linotype" w:hAnsi="Palatino Linotype"/>
        </w:rPr>
        <w:t>Tandil</w:t>
      </w:r>
      <w:proofErr w:type="spellEnd"/>
      <w:r w:rsidRPr="000A4EDC">
        <w:rPr>
          <w:rFonts w:ascii="Palatino Linotype" w:hAnsi="Palatino Linotype"/>
        </w:rPr>
        <w:t xml:space="preserve"> - Argentina - Teaching ESL and Spanish to Adult Students - Scientific, Technical, Business and</w:t>
      </w:r>
      <w:r>
        <w:rPr>
          <w:rFonts w:ascii="Palatino Linotype" w:hAnsi="Palatino Linotype"/>
        </w:rPr>
        <w:t xml:space="preserve"> </w:t>
      </w:r>
      <w:r w:rsidRPr="000A4ED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Legal Translations</w:t>
      </w:r>
    </w:p>
    <w:p w:rsidR="0011346C" w:rsidRPr="0011346C" w:rsidRDefault="0011346C" w:rsidP="0011346C">
      <w:pPr>
        <w:pStyle w:val="Prrafodelista"/>
        <w:numPr>
          <w:ilvl w:val="0"/>
          <w:numId w:val="3"/>
        </w:numPr>
        <w:rPr>
          <w:rFonts w:ascii="Palatino Linotype" w:hAnsi="Palatino Linotype"/>
        </w:rPr>
      </w:pPr>
      <w:r w:rsidRPr="0011346C">
        <w:rPr>
          <w:rFonts w:ascii="Palatino Linotype" w:hAnsi="Palatino Linotype"/>
          <w:b/>
        </w:rPr>
        <w:t>Green Hills Institute</w:t>
      </w:r>
      <w:r w:rsidRPr="0011346C">
        <w:rPr>
          <w:rFonts w:ascii="Palatino Linotype" w:hAnsi="Palatino Linotype"/>
        </w:rPr>
        <w:t xml:space="preserve"> –  1996 – 2003 </w:t>
      </w:r>
      <w:proofErr w:type="spellStart"/>
      <w:r w:rsidRPr="0011346C">
        <w:rPr>
          <w:rFonts w:ascii="Palatino Linotype" w:hAnsi="Palatino Linotype"/>
        </w:rPr>
        <w:t>Tandil</w:t>
      </w:r>
      <w:proofErr w:type="spellEnd"/>
      <w:r w:rsidRPr="0011346C">
        <w:rPr>
          <w:rFonts w:ascii="Palatino Linotype" w:hAnsi="Palatino Linotype"/>
        </w:rPr>
        <w:t xml:space="preserve"> – Argentina - Teaching </w:t>
      </w:r>
    </w:p>
    <w:p w:rsidR="0011346C" w:rsidRDefault="0011346C" w:rsidP="0011346C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   </w:t>
      </w:r>
      <w:r w:rsidRPr="000A4EDC">
        <w:rPr>
          <w:rFonts w:ascii="Palatino Linotype" w:hAnsi="Palatino Linotype"/>
        </w:rPr>
        <w:t xml:space="preserve">ESL and Spanish to Adult Students </w:t>
      </w:r>
      <w:r>
        <w:rPr>
          <w:rFonts w:ascii="Palatino Linotype" w:hAnsi="Palatino Linotype"/>
        </w:rPr>
        <w:t xml:space="preserve">- </w:t>
      </w:r>
      <w:r w:rsidRPr="000A4EDC">
        <w:rPr>
          <w:rFonts w:ascii="Palatino Linotype" w:hAnsi="Palatino Linotype"/>
        </w:rPr>
        <w:t xml:space="preserve">Scientific, Technical, Business </w:t>
      </w:r>
    </w:p>
    <w:p w:rsidR="0011346C" w:rsidRPr="000A4EDC" w:rsidRDefault="0011346C" w:rsidP="0011346C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 w:rsidRPr="000A4EDC">
        <w:rPr>
          <w:rFonts w:ascii="Palatino Linotype" w:hAnsi="Palatino Linotype"/>
        </w:rPr>
        <w:t xml:space="preserve">Translations and Translation of Legal Documents </w:t>
      </w:r>
    </w:p>
    <w:p w:rsidR="0011346C" w:rsidRPr="000A4EDC" w:rsidRDefault="0011346C" w:rsidP="0011346C">
      <w:pPr>
        <w:numPr>
          <w:ilvl w:val="0"/>
          <w:numId w:val="3"/>
        </w:numPr>
        <w:rPr>
          <w:rFonts w:ascii="Palatino Linotype" w:hAnsi="Palatino Linotype"/>
        </w:rPr>
      </w:pPr>
      <w:r w:rsidRPr="000A4EDC">
        <w:rPr>
          <w:rFonts w:ascii="Palatino Linotype" w:hAnsi="Palatino Linotype"/>
          <w:b/>
        </w:rPr>
        <w:t>Fostering English Institute</w:t>
      </w:r>
      <w:r w:rsidRPr="000A4EDC">
        <w:rPr>
          <w:rFonts w:ascii="Palatino Linotype" w:hAnsi="Palatino Linotype"/>
        </w:rPr>
        <w:t xml:space="preserve"> – 1986 – 1997 Buenos Aires – Argentina - Eleven years teaching ESL and Spanish to Adult Students - Scientific, Technical, Business </w:t>
      </w:r>
      <w:r>
        <w:rPr>
          <w:rFonts w:ascii="Palatino Linotype" w:hAnsi="Palatino Linotype"/>
        </w:rPr>
        <w:t xml:space="preserve"> and Legal </w:t>
      </w:r>
      <w:r w:rsidRPr="000A4EDC">
        <w:rPr>
          <w:rFonts w:ascii="Palatino Linotype" w:hAnsi="Palatino Linotype"/>
        </w:rPr>
        <w:t>Translations</w:t>
      </w:r>
      <w:r w:rsidRPr="000A4EDC">
        <w:rPr>
          <w:rFonts w:ascii="Palatino Linotype" w:hAnsi="Palatino Linotype"/>
        </w:rPr>
        <w:tab/>
        <w:t xml:space="preserve"> </w:t>
      </w:r>
    </w:p>
    <w:p w:rsidR="0011346C" w:rsidRPr="000A4EDC" w:rsidRDefault="0011346C" w:rsidP="0011346C">
      <w:pPr>
        <w:ind w:left="360"/>
        <w:rPr>
          <w:rFonts w:ascii="Palatino Linotype" w:hAnsi="Palatino Linotype"/>
        </w:rPr>
      </w:pPr>
      <w:r w:rsidRPr="000A4EDC">
        <w:rPr>
          <w:rFonts w:ascii="Palatino Linotype" w:hAnsi="Palatino Linotype"/>
        </w:rPr>
        <w:t xml:space="preserve">      Technical and Business Interpretation - DuPont de Argentina –</w:t>
      </w:r>
    </w:p>
    <w:p w:rsidR="0011346C" w:rsidRPr="000A4EDC" w:rsidRDefault="0011346C" w:rsidP="0011346C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 w:rsidRPr="000A4EDC">
        <w:rPr>
          <w:rFonts w:ascii="Palatino Linotype" w:hAnsi="Palatino Linotype"/>
        </w:rPr>
        <w:t xml:space="preserve">- </w:t>
      </w:r>
      <w:proofErr w:type="spellStart"/>
      <w:r w:rsidRPr="000A4EDC">
        <w:rPr>
          <w:rFonts w:ascii="Palatino Linotype" w:hAnsi="Palatino Linotype"/>
        </w:rPr>
        <w:t>Berazategui</w:t>
      </w:r>
      <w:proofErr w:type="spellEnd"/>
      <w:r w:rsidRPr="000A4EDC">
        <w:rPr>
          <w:rFonts w:ascii="Palatino Linotype" w:hAnsi="Palatino Linotype"/>
        </w:rPr>
        <w:t xml:space="preserve"> Plant, 1984 – 1996 – Technical and Business translation </w:t>
      </w:r>
    </w:p>
    <w:p w:rsidR="0011346C" w:rsidRPr="000A4EDC" w:rsidRDefault="0011346C" w:rsidP="0011346C">
      <w:pPr>
        <w:ind w:firstLine="454"/>
        <w:rPr>
          <w:rFonts w:ascii="Palatino Linotype" w:hAnsi="Palatino Linotype"/>
          <w:sz w:val="22"/>
        </w:rPr>
      </w:pPr>
      <w:r w:rsidRPr="000A4EDC">
        <w:rPr>
          <w:rFonts w:ascii="Palatino Linotype" w:hAnsi="Palatino Linotype"/>
        </w:rPr>
        <w:t xml:space="preserve">  </w:t>
      </w:r>
      <w:r w:rsidRPr="000A4EDC">
        <w:rPr>
          <w:rFonts w:ascii="Palatino Linotype" w:hAnsi="Palatino Linotype"/>
          <w:sz w:val="22"/>
        </w:rPr>
        <w:t xml:space="preserve">   </w:t>
      </w:r>
    </w:p>
    <w:p w:rsidR="0011346C" w:rsidRPr="000A4EDC" w:rsidRDefault="0011346C" w:rsidP="0011346C">
      <w:pPr>
        <w:rPr>
          <w:rFonts w:ascii="Palatino Linotype" w:hAnsi="Palatino Linotype"/>
          <w:b/>
          <w:i/>
          <w:sz w:val="28"/>
          <w:szCs w:val="28"/>
        </w:rPr>
      </w:pPr>
      <w:r w:rsidRPr="000A4EDC">
        <w:rPr>
          <w:rFonts w:ascii="Palatino Linotype" w:hAnsi="Palatino Linotype"/>
          <w:b/>
          <w:i/>
          <w:sz w:val="28"/>
          <w:szCs w:val="28"/>
        </w:rPr>
        <w:t>Special Training Courses</w:t>
      </w:r>
    </w:p>
    <w:p w:rsidR="0011346C" w:rsidRPr="0011346C" w:rsidRDefault="0011346C" w:rsidP="0011346C">
      <w:pPr>
        <w:numPr>
          <w:ilvl w:val="0"/>
          <w:numId w:val="5"/>
        </w:numPr>
        <w:rPr>
          <w:rFonts w:ascii="Palatino Linotype" w:hAnsi="Palatino Linotype"/>
          <w:b/>
        </w:rPr>
      </w:pPr>
      <w:r w:rsidRPr="0011346C">
        <w:rPr>
          <w:rFonts w:ascii="Palatino Linotype" w:hAnsi="Palatino Linotype"/>
          <w:b/>
        </w:rPr>
        <w:t>III International Day of Translation and Interpretation –</w:t>
      </w:r>
      <w:r w:rsidRPr="0011346C">
        <w:rPr>
          <w:rFonts w:ascii="Palatino Linotype" w:hAnsi="Palatino Linotype"/>
          <w:bCs/>
        </w:rPr>
        <w:t>CAECE</w:t>
      </w:r>
      <w:r>
        <w:rPr>
          <w:rFonts w:ascii="Palatino Linotype" w:hAnsi="Palatino Linotype"/>
          <w:bCs/>
        </w:rPr>
        <w:t xml:space="preserve"> University</w:t>
      </w:r>
      <w:r w:rsidRPr="0011346C">
        <w:rPr>
          <w:rFonts w:ascii="Palatino Linotype" w:hAnsi="Palatino Linotype"/>
          <w:bCs/>
        </w:rPr>
        <w:t xml:space="preserve"> - Mar del Plata – November 1</w:t>
      </w:r>
      <w:r w:rsidRPr="0011346C">
        <w:rPr>
          <w:rFonts w:ascii="Palatino Linotype" w:hAnsi="Palatino Linotype"/>
          <w:bCs/>
          <w:vertAlign w:val="superscript"/>
        </w:rPr>
        <w:t>st</w:t>
      </w:r>
      <w:r w:rsidRPr="0011346C">
        <w:rPr>
          <w:rFonts w:ascii="Palatino Linotype" w:hAnsi="Palatino Linotype"/>
          <w:bCs/>
        </w:rPr>
        <w:t xml:space="preserve"> And 2</w:t>
      </w:r>
      <w:r w:rsidRPr="0011346C">
        <w:rPr>
          <w:rFonts w:ascii="Palatino Linotype" w:hAnsi="Palatino Linotype"/>
          <w:bCs/>
          <w:vertAlign w:val="superscript"/>
        </w:rPr>
        <w:t>nd</w:t>
      </w:r>
      <w:r w:rsidRPr="0011346C">
        <w:rPr>
          <w:rFonts w:ascii="Palatino Linotype" w:hAnsi="Palatino Linotype"/>
          <w:bCs/>
        </w:rPr>
        <w:t>, 2011</w:t>
      </w:r>
    </w:p>
    <w:p w:rsidR="0011346C" w:rsidRPr="0011346C" w:rsidRDefault="0011346C" w:rsidP="0011346C">
      <w:pPr>
        <w:numPr>
          <w:ilvl w:val="0"/>
          <w:numId w:val="5"/>
        </w:numPr>
        <w:rPr>
          <w:rFonts w:ascii="Palatino Linotype" w:hAnsi="Palatino Linotype"/>
          <w:b/>
        </w:rPr>
      </w:pPr>
      <w:r w:rsidRPr="0011346C">
        <w:rPr>
          <w:rFonts w:ascii="Palatino Linotype" w:hAnsi="Palatino Linotype"/>
          <w:b/>
        </w:rPr>
        <w:t xml:space="preserve">Course on ‘Rules of Spanish Writing’  – </w:t>
      </w:r>
      <w:r w:rsidRPr="0011346C">
        <w:rPr>
          <w:rFonts w:ascii="Palatino Linotype" w:hAnsi="Palatino Linotype"/>
          <w:bCs/>
        </w:rPr>
        <w:t>CAECE University– Mar del Plata – 2009</w:t>
      </w:r>
      <w:r w:rsidRPr="0011346C">
        <w:rPr>
          <w:rFonts w:ascii="Palatino Linotype" w:hAnsi="Palatino Linotype"/>
          <w:b/>
        </w:rPr>
        <w:t xml:space="preserve"> </w:t>
      </w:r>
    </w:p>
    <w:p w:rsidR="0011346C" w:rsidRPr="0011346C" w:rsidRDefault="0011346C" w:rsidP="0011346C">
      <w:pPr>
        <w:numPr>
          <w:ilvl w:val="0"/>
          <w:numId w:val="5"/>
        </w:numPr>
        <w:rPr>
          <w:rFonts w:ascii="Palatino Linotype" w:hAnsi="Palatino Linotype"/>
          <w:b/>
        </w:rPr>
      </w:pPr>
      <w:r w:rsidRPr="0011346C">
        <w:rPr>
          <w:rFonts w:ascii="Palatino Linotype" w:hAnsi="Palatino Linotype"/>
          <w:b/>
        </w:rPr>
        <w:t>Types of Business Associations –</w:t>
      </w:r>
      <w:r w:rsidRPr="0011346C">
        <w:rPr>
          <w:rFonts w:ascii="Palatino Linotype" w:hAnsi="Palatino Linotype"/>
        </w:rPr>
        <w:t xml:space="preserve"> 2009 – </w:t>
      </w:r>
      <w:r>
        <w:rPr>
          <w:rFonts w:ascii="Palatino Linotype" w:hAnsi="Palatino Linotype"/>
        </w:rPr>
        <w:t xml:space="preserve">Buenos Aires </w:t>
      </w:r>
      <w:r w:rsidRPr="0011346C">
        <w:rPr>
          <w:rFonts w:ascii="Palatino Linotype" w:hAnsi="Palatino Linotype"/>
        </w:rPr>
        <w:t xml:space="preserve">Sworn Translators Association, Argentina </w:t>
      </w:r>
    </w:p>
    <w:p w:rsidR="0011346C" w:rsidRPr="0011346C" w:rsidRDefault="0011346C" w:rsidP="0011346C">
      <w:pPr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Capital Markets </w:t>
      </w:r>
      <w:r w:rsidRPr="0011346C">
        <w:rPr>
          <w:rFonts w:ascii="Palatino Linotype" w:hAnsi="Palatino Linotype"/>
          <w:b/>
        </w:rPr>
        <w:t>-</w:t>
      </w:r>
      <w:r w:rsidRPr="0011346C">
        <w:rPr>
          <w:rFonts w:ascii="Palatino Linotype" w:hAnsi="Palatino Linotype"/>
        </w:rPr>
        <w:t xml:space="preserve"> 2009- Buenos Aires Sworn Translators Association, Argentina</w:t>
      </w:r>
      <w:r w:rsidRPr="0011346C">
        <w:rPr>
          <w:rFonts w:ascii="Palatino Linotype" w:hAnsi="Palatino Linotype"/>
          <w:b/>
        </w:rPr>
        <w:t xml:space="preserve"> </w:t>
      </w:r>
    </w:p>
    <w:p w:rsidR="0011346C" w:rsidRPr="000A4EDC" w:rsidRDefault="0011346C" w:rsidP="0011346C">
      <w:pPr>
        <w:numPr>
          <w:ilvl w:val="0"/>
          <w:numId w:val="5"/>
        </w:numPr>
        <w:rPr>
          <w:rFonts w:ascii="Palatino Linotype" w:hAnsi="Palatino Linotype"/>
          <w:lang w:val="es-ES"/>
        </w:rPr>
      </w:pPr>
      <w:r w:rsidRPr="000A4EDC">
        <w:rPr>
          <w:rFonts w:ascii="Palatino Linotype" w:hAnsi="Palatino Linotype"/>
          <w:b/>
          <w:lang w:val="es-ES"/>
        </w:rPr>
        <w:t>TRADOS</w:t>
      </w:r>
      <w:r w:rsidRPr="000A4EDC">
        <w:rPr>
          <w:rFonts w:ascii="Palatino Linotype" w:hAnsi="Palatino Linotype"/>
          <w:lang w:val="es-ES"/>
        </w:rPr>
        <w:t xml:space="preserve"> </w:t>
      </w:r>
      <w:proofErr w:type="spellStart"/>
      <w:r w:rsidRPr="000A4EDC">
        <w:rPr>
          <w:rFonts w:ascii="Palatino Linotype" w:hAnsi="Palatino Linotype"/>
          <w:lang w:val="es-ES"/>
        </w:rPr>
        <w:t>practical</w:t>
      </w:r>
      <w:proofErr w:type="spellEnd"/>
      <w:r w:rsidRPr="000A4EDC">
        <w:rPr>
          <w:rFonts w:ascii="Palatino Linotype" w:hAnsi="Palatino Linotype"/>
          <w:lang w:val="es-ES"/>
        </w:rPr>
        <w:t xml:space="preserve"> training – 2008 - Instituto Superior Santo Domingo de Guzmán</w:t>
      </w:r>
      <w:r>
        <w:rPr>
          <w:rFonts w:ascii="Palatino Linotype" w:hAnsi="Palatino Linotype"/>
          <w:lang w:val="es-ES"/>
        </w:rPr>
        <w:t xml:space="preserve">. Tandil </w:t>
      </w:r>
      <w:proofErr w:type="spellStart"/>
      <w:r>
        <w:rPr>
          <w:rFonts w:ascii="Palatino Linotype" w:hAnsi="Palatino Linotype"/>
          <w:lang w:val="es-ES"/>
        </w:rPr>
        <w:t>city</w:t>
      </w:r>
      <w:proofErr w:type="spellEnd"/>
      <w:r w:rsidRPr="000A4EDC">
        <w:rPr>
          <w:rFonts w:ascii="Palatino Linotype" w:hAnsi="Palatino Linotype"/>
          <w:lang w:val="es-ES"/>
        </w:rPr>
        <w:t xml:space="preserve">  </w:t>
      </w:r>
    </w:p>
    <w:p w:rsidR="0011346C" w:rsidRDefault="0011346C" w:rsidP="0011346C">
      <w:pPr>
        <w:numPr>
          <w:ilvl w:val="0"/>
          <w:numId w:val="5"/>
        </w:numPr>
        <w:ind w:left="491"/>
        <w:rPr>
          <w:rFonts w:ascii="Palatino Linotype" w:hAnsi="Palatino Linotype"/>
          <w:lang w:val="fr-FR"/>
        </w:rPr>
      </w:pPr>
      <w:r w:rsidRPr="00DB55CD">
        <w:rPr>
          <w:rFonts w:ascii="Palatino Linotype" w:hAnsi="Palatino Linotype"/>
          <w:b/>
        </w:rPr>
        <w:t>Course on Agricultural Administration</w:t>
      </w:r>
      <w:r w:rsidRPr="00DB55CD">
        <w:rPr>
          <w:rFonts w:ascii="Palatino Linotype" w:hAnsi="Palatino Linotype"/>
        </w:rPr>
        <w:t xml:space="preserve"> – 2008 – </w:t>
      </w:r>
      <w:r w:rsidR="00DB55CD" w:rsidRPr="00DB55CD">
        <w:rPr>
          <w:rFonts w:ascii="Palatino Linotype" w:hAnsi="Palatino Linotype"/>
        </w:rPr>
        <w:t xml:space="preserve">Agricultural Services Consultant - </w:t>
      </w:r>
      <w:proofErr w:type="spellStart"/>
      <w:r w:rsidRPr="00DB55CD">
        <w:rPr>
          <w:rFonts w:ascii="Palatino Linotype" w:hAnsi="Palatino Linotype"/>
        </w:rPr>
        <w:t>Dra</w:t>
      </w:r>
      <w:proofErr w:type="spellEnd"/>
      <w:r w:rsidRPr="00DB55CD">
        <w:rPr>
          <w:rFonts w:ascii="Palatino Linotype" w:hAnsi="Palatino Linotype"/>
        </w:rPr>
        <w:t xml:space="preserve">. </w:t>
      </w:r>
      <w:r w:rsidRPr="00DB55CD">
        <w:rPr>
          <w:rFonts w:ascii="Palatino Linotype" w:hAnsi="Palatino Linotype"/>
          <w:lang w:val="fr-FR"/>
        </w:rPr>
        <w:t xml:space="preserve">Cecilia </w:t>
      </w:r>
      <w:r w:rsidR="00DB55CD">
        <w:rPr>
          <w:rFonts w:ascii="Palatino Linotype" w:hAnsi="Palatino Linotype"/>
          <w:lang w:val="fr-FR"/>
        </w:rPr>
        <w:t xml:space="preserve">Moussalli –  </w:t>
      </w:r>
      <w:r w:rsidRPr="00DB55CD">
        <w:rPr>
          <w:rFonts w:ascii="Palatino Linotype" w:hAnsi="Palatino Linotype"/>
          <w:lang w:val="fr-FR"/>
        </w:rPr>
        <w:t xml:space="preserve">online course - </w:t>
      </w:r>
      <w:proofErr w:type="spellStart"/>
      <w:r w:rsidRPr="00DB55CD">
        <w:rPr>
          <w:rFonts w:ascii="Palatino Linotype" w:hAnsi="Palatino Linotype"/>
          <w:lang w:val="fr-FR"/>
        </w:rPr>
        <w:t>duration</w:t>
      </w:r>
      <w:proofErr w:type="spellEnd"/>
      <w:r w:rsidRPr="00DB55CD">
        <w:rPr>
          <w:rFonts w:ascii="Palatino Linotype" w:hAnsi="Palatino Linotype"/>
          <w:lang w:val="fr-FR"/>
        </w:rPr>
        <w:t xml:space="preserve">: 3 </w:t>
      </w:r>
      <w:proofErr w:type="spellStart"/>
      <w:r w:rsidRPr="00DB55CD">
        <w:rPr>
          <w:rFonts w:ascii="Palatino Linotype" w:hAnsi="Palatino Linotype"/>
          <w:lang w:val="fr-FR"/>
        </w:rPr>
        <w:t>months</w:t>
      </w:r>
      <w:proofErr w:type="spellEnd"/>
      <w:r w:rsidRPr="00DB55CD">
        <w:rPr>
          <w:rFonts w:ascii="Palatino Linotype" w:hAnsi="Palatino Linotype"/>
          <w:lang w:val="fr-FR"/>
        </w:rPr>
        <w:t xml:space="preserve"> </w:t>
      </w:r>
    </w:p>
    <w:p w:rsidR="00DB55CD" w:rsidRDefault="00DB55CD" w:rsidP="0011346C">
      <w:pPr>
        <w:numPr>
          <w:ilvl w:val="0"/>
          <w:numId w:val="5"/>
        </w:numPr>
        <w:ind w:left="491"/>
        <w:rPr>
          <w:rFonts w:ascii="Palatino Linotype" w:hAnsi="Palatino Linotype"/>
          <w:lang w:val="fr-FR"/>
        </w:rPr>
      </w:pPr>
      <w:r w:rsidRPr="00DB55CD">
        <w:rPr>
          <w:rFonts w:ascii="Palatino Linotype" w:hAnsi="Palatino Linotype"/>
          <w:b/>
          <w:lang w:val="fr-FR"/>
        </w:rPr>
        <w:t>Translation of Micro&amp;</w:t>
      </w:r>
      <w:proofErr w:type="spellStart"/>
      <w:r w:rsidRPr="00DB55CD">
        <w:rPr>
          <w:rFonts w:ascii="Palatino Linotype" w:hAnsi="Palatino Linotype"/>
          <w:b/>
          <w:lang w:val="fr-FR"/>
        </w:rPr>
        <w:t>Macroeconomics</w:t>
      </w:r>
      <w:proofErr w:type="spellEnd"/>
      <w:r w:rsidRPr="00DB55CD">
        <w:rPr>
          <w:rFonts w:ascii="Palatino Linotype" w:hAnsi="Palatino Linotype"/>
          <w:b/>
          <w:lang w:val="fr-FR"/>
        </w:rPr>
        <w:t xml:space="preserve"> </w:t>
      </w:r>
      <w:proofErr w:type="spellStart"/>
      <w:r w:rsidRPr="00DB55CD">
        <w:rPr>
          <w:rFonts w:ascii="Palatino Linotype" w:hAnsi="Palatino Linotype"/>
          <w:b/>
          <w:lang w:val="fr-FR"/>
        </w:rPr>
        <w:t>Vocabulary</w:t>
      </w:r>
      <w:proofErr w:type="spellEnd"/>
      <w:r>
        <w:rPr>
          <w:rFonts w:ascii="Palatino Linotype" w:hAnsi="Palatino Linotype"/>
          <w:lang w:val="fr-FR"/>
        </w:rPr>
        <w:t xml:space="preserve"> – 2006 –– on line course </w:t>
      </w:r>
      <w:proofErr w:type="spellStart"/>
      <w:r>
        <w:rPr>
          <w:rFonts w:ascii="Palatino Linotype" w:hAnsi="Palatino Linotype"/>
          <w:lang w:val="fr-FR"/>
        </w:rPr>
        <w:t>duration</w:t>
      </w:r>
      <w:proofErr w:type="spellEnd"/>
      <w:r>
        <w:rPr>
          <w:rFonts w:ascii="Palatino Linotype" w:hAnsi="Palatino Linotype"/>
          <w:lang w:val="fr-FR"/>
        </w:rPr>
        <w:t xml:space="preserve"> 2 </w:t>
      </w:r>
      <w:proofErr w:type="spellStart"/>
      <w:r>
        <w:rPr>
          <w:rFonts w:ascii="Palatino Linotype" w:hAnsi="Palatino Linotype"/>
          <w:lang w:val="fr-FR"/>
        </w:rPr>
        <w:t>months</w:t>
      </w:r>
      <w:proofErr w:type="spellEnd"/>
      <w:r>
        <w:rPr>
          <w:rFonts w:ascii="Palatino Linotype" w:hAnsi="Palatino Linotype"/>
          <w:lang w:val="fr-FR"/>
        </w:rPr>
        <w:t xml:space="preserve"> </w:t>
      </w:r>
    </w:p>
    <w:p w:rsidR="00DB55CD" w:rsidRPr="00DB55CD" w:rsidRDefault="00DB55CD" w:rsidP="0011346C">
      <w:pPr>
        <w:numPr>
          <w:ilvl w:val="0"/>
          <w:numId w:val="5"/>
        </w:numPr>
        <w:ind w:left="491"/>
        <w:rPr>
          <w:rFonts w:ascii="Palatino Linotype" w:hAnsi="Palatino Linotype"/>
          <w:lang w:val="fr-FR"/>
        </w:rPr>
      </w:pPr>
      <w:proofErr w:type="spellStart"/>
      <w:r w:rsidRPr="00DB55CD">
        <w:rPr>
          <w:rFonts w:ascii="Palatino Linotype" w:hAnsi="Palatino Linotype"/>
          <w:b/>
        </w:rPr>
        <w:t>Trados</w:t>
      </w:r>
      <w:proofErr w:type="spellEnd"/>
      <w:r w:rsidRPr="00DB55CD">
        <w:rPr>
          <w:rFonts w:ascii="Palatino Linotype" w:hAnsi="Palatino Linotype"/>
          <w:b/>
        </w:rPr>
        <w:t xml:space="preserve"> Elementary Course</w:t>
      </w:r>
      <w:r w:rsidRPr="00DB55CD">
        <w:rPr>
          <w:rFonts w:ascii="Palatino Linotype" w:hAnsi="Palatino Linotype"/>
        </w:rPr>
        <w:t xml:space="preserve">  - 2006 - </w:t>
      </w:r>
      <w:r>
        <w:rPr>
          <w:rFonts w:ascii="Palatino Linotype" w:hAnsi="Palatino Linotype"/>
          <w:lang w:val="fr-FR"/>
        </w:rPr>
        <w:t xml:space="preserve">Buenos Aires </w:t>
      </w:r>
      <w:proofErr w:type="spellStart"/>
      <w:r>
        <w:rPr>
          <w:rFonts w:ascii="Palatino Linotype" w:hAnsi="Palatino Linotype"/>
          <w:lang w:val="fr-FR"/>
        </w:rPr>
        <w:t>Sworn</w:t>
      </w:r>
      <w:proofErr w:type="spellEnd"/>
      <w:r>
        <w:rPr>
          <w:rFonts w:ascii="Palatino Linotype" w:hAnsi="Palatino Linotype"/>
          <w:lang w:val="fr-FR"/>
        </w:rPr>
        <w:t xml:space="preserve"> Translators Association – </w:t>
      </w:r>
      <w:proofErr w:type="spellStart"/>
      <w:r>
        <w:rPr>
          <w:rFonts w:ascii="Palatino Linotype" w:hAnsi="Palatino Linotype"/>
          <w:lang w:val="fr-FR"/>
        </w:rPr>
        <w:t>half</w:t>
      </w:r>
      <w:proofErr w:type="spellEnd"/>
      <w:r>
        <w:rPr>
          <w:rFonts w:ascii="Palatino Linotype" w:hAnsi="Palatino Linotype"/>
          <w:lang w:val="fr-FR"/>
        </w:rPr>
        <w:t xml:space="preserve"> </w:t>
      </w:r>
      <w:proofErr w:type="spellStart"/>
      <w:r>
        <w:rPr>
          <w:rFonts w:ascii="Palatino Linotype" w:hAnsi="Palatino Linotype"/>
          <w:lang w:val="fr-FR"/>
        </w:rPr>
        <w:t>day</w:t>
      </w:r>
      <w:proofErr w:type="spellEnd"/>
    </w:p>
    <w:p w:rsidR="0011346C" w:rsidRPr="00876D1F" w:rsidRDefault="0011346C" w:rsidP="00DB55CD">
      <w:pPr>
        <w:ind w:left="720"/>
        <w:rPr>
          <w:rFonts w:ascii="Palatino Linotype" w:hAnsi="Palatino Linotype"/>
        </w:rPr>
      </w:pPr>
      <w:r w:rsidRPr="00876D1F">
        <w:rPr>
          <w:rFonts w:ascii="Palatino Linotype" w:hAnsi="Palatino Linotype"/>
        </w:rPr>
        <w:tab/>
      </w:r>
    </w:p>
    <w:p w:rsidR="0011346C" w:rsidRPr="00876D1F" w:rsidRDefault="0011346C" w:rsidP="0011346C">
      <w:pPr>
        <w:ind w:left="454"/>
        <w:rPr>
          <w:rFonts w:ascii="Palatino Linotype" w:hAnsi="Palatino Linotype"/>
          <w:sz w:val="22"/>
        </w:rPr>
      </w:pPr>
    </w:p>
    <w:p w:rsidR="0011346C" w:rsidRPr="00876D1F" w:rsidRDefault="0011346C" w:rsidP="0011346C">
      <w:pPr>
        <w:ind w:left="454"/>
        <w:rPr>
          <w:rFonts w:ascii="Palatino Linotype" w:hAnsi="Palatino Linotype"/>
          <w:sz w:val="22"/>
        </w:rPr>
      </w:pPr>
    </w:p>
    <w:p w:rsidR="0011346C" w:rsidRPr="00876D1F" w:rsidRDefault="0011346C" w:rsidP="0011346C">
      <w:pPr>
        <w:rPr>
          <w:rFonts w:ascii="Palatino Linotype" w:hAnsi="Palatino Linotype"/>
          <w:b/>
        </w:rPr>
      </w:pPr>
    </w:p>
    <w:p w:rsidR="0011346C" w:rsidRPr="00876D1F" w:rsidRDefault="0011346C" w:rsidP="0011346C">
      <w:pPr>
        <w:rPr>
          <w:rFonts w:ascii="Palatino Linotype" w:hAnsi="Palatino Linotype"/>
        </w:rPr>
      </w:pPr>
    </w:p>
    <w:p w:rsidR="0011346C" w:rsidRPr="00876D1F" w:rsidRDefault="0011346C" w:rsidP="0011346C">
      <w:pPr>
        <w:rPr>
          <w:rFonts w:ascii="Palatino Linotype" w:hAnsi="Palatino Linotype"/>
        </w:rPr>
      </w:pPr>
    </w:p>
    <w:p w:rsidR="0011346C" w:rsidRPr="00876D1F" w:rsidRDefault="0011346C" w:rsidP="0011346C">
      <w:pPr>
        <w:rPr>
          <w:rFonts w:ascii="Palatino Linotype" w:hAnsi="Palatino Linotype"/>
        </w:rPr>
      </w:pPr>
    </w:p>
    <w:p w:rsidR="007301AD" w:rsidRPr="00876D1F" w:rsidRDefault="007301AD"/>
    <w:p w:rsidR="00876D1F" w:rsidRPr="00876D1F" w:rsidRDefault="00876D1F"/>
    <w:sectPr w:rsidR="00876D1F" w:rsidRPr="00876D1F" w:rsidSect="000A4EDC">
      <w:pgSz w:w="12240" w:h="20160" w:code="5"/>
      <w:pgMar w:top="1418" w:right="2727" w:bottom="1618" w:left="132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68A"/>
    <w:multiLevelType w:val="hybridMultilevel"/>
    <w:tmpl w:val="B10CA38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E31DA"/>
    <w:multiLevelType w:val="hybridMultilevel"/>
    <w:tmpl w:val="2F5AF82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53009EFE">
      <w:numFmt w:val="bullet"/>
      <w:lvlText w:val=""/>
      <w:lvlJc w:val="left"/>
      <w:pPr>
        <w:tabs>
          <w:tab w:val="num" w:pos="1420"/>
        </w:tabs>
        <w:ind w:left="1363" w:hanging="283"/>
      </w:pPr>
      <w:rPr>
        <w:rFonts w:ascii="Symbol" w:hAnsi="Symbol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A7F0E"/>
    <w:multiLevelType w:val="hybridMultilevel"/>
    <w:tmpl w:val="FBACBC2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05CBE"/>
    <w:multiLevelType w:val="hybridMultilevel"/>
    <w:tmpl w:val="56DCBFB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F478A"/>
    <w:multiLevelType w:val="hybridMultilevel"/>
    <w:tmpl w:val="A2DC57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53009EFE">
      <w:numFmt w:val="bullet"/>
      <w:lvlText w:val=""/>
      <w:lvlJc w:val="left"/>
      <w:pPr>
        <w:tabs>
          <w:tab w:val="num" w:pos="1420"/>
        </w:tabs>
        <w:ind w:left="1363" w:hanging="283"/>
      </w:pPr>
      <w:rPr>
        <w:rFonts w:ascii="Symbol" w:hAnsi="Symbol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428B8"/>
    <w:multiLevelType w:val="hybridMultilevel"/>
    <w:tmpl w:val="ACF248E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46C"/>
    <w:rsid w:val="00001AB8"/>
    <w:rsid w:val="00010A05"/>
    <w:rsid w:val="00052242"/>
    <w:rsid w:val="000B46E2"/>
    <w:rsid w:val="000B5AB5"/>
    <w:rsid w:val="000E623D"/>
    <w:rsid w:val="001062DC"/>
    <w:rsid w:val="00113147"/>
    <w:rsid w:val="0011346C"/>
    <w:rsid w:val="00116A87"/>
    <w:rsid w:val="001445B2"/>
    <w:rsid w:val="00177B5E"/>
    <w:rsid w:val="00191F58"/>
    <w:rsid w:val="001D2A06"/>
    <w:rsid w:val="002177B7"/>
    <w:rsid w:val="002521EB"/>
    <w:rsid w:val="00294048"/>
    <w:rsid w:val="002A24CC"/>
    <w:rsid w:val="002C0469"/>
    <w:rsid w:val="002D07C5"/>
    <w:rsid w:val="002F4701"/>
    <w:rsid w:val="00327A9C"/>
    <w:rsid w:val="00367453"/>
    <w:rsid w:val="003D0832"/>
    <w:rsid w:val="003E3D5F"/>
    <w:rsid w:val="00453F52"/>
    <w:rsid w:val="004622DE"/>
    <w:rsid w:val="004A2FDA"/>
    <w:rsid w:val="004A30E5"/>
    <w:rsid w:val="004C0A42"/>
    <w:rsid w:val="004D3E71"/>
    <w:rsid w:val="004F17DD"/>
    <w:rsid w:val="005347FC"/>
    <w:rsid w:val="00584E72"/>
    <w:rsid w:val="0058599A"/>
    <w:rsid w:val="005942BF"/>
    <w:rsid w:val="005A3476"/>
    <w:rsid w:val="005A476F"/>
    <w:rsid w:val="005B78A8"/>
    <w:rsid w:val="005E3952"/>
    <w:rsid w:val="005F4F92"/>
    <w:rsid w:val="006134E8"/>
    <w:rsid w:val="00641443"/>
    <w:rsid w:val="00642BF9"/>
    <w:rsid w:val="006574CC"/>
    <w:rsid w:val="00686A83"/>
    <w:rsid w:val="006C3045"/>
    <w:rsid w:val="006F775E"/>
    <w:rsid w:val="007301AD"/>
    <w:rsid w:val="007A292F"/>
    <w:rsid w:val="007D39D0"/>
    <w:rsid w:val="007E1848"/>
    <w:rsid w:val="007E7C99"/>
    <w:rsid w:val="00815095"/>
    <w:rsid w:val="00833AAB"/>
    <w:rsid w:val="008414C2"/>
    <w:rsid w:val="00861B1D"/>
    <w:rsid w:val="00876D1F"/>
    <w:rsid w:val="00904E57"/>
    <w:rsid w:val="00924C1C"/>
    <w:rsid w:val="00930510"/>
    <w:rsid w:val="009435C0"/>
    <w:rsid w:val="00957891"/>
    <w:rsid w:val="009634DB"/>
    <w:rsid w:val="00970C76"/>
    <w:rsid w:val="0097562C"/>
    <w:rsid w:val="009A7BD3"/>
    <w:rsid w:val="00A044E1"/>
    <w:rsid w:val="00A2429D"/>
    <w:rsid w:val="00A77BE7"/>
    <w:rsid w:val="00A91FFA"/>
    <w:rsid w:val="00AC2741"/>
    <w:rsid w:val="00AF4843"/>
    <w:rsid w:val="00B20972"/>
    <w:rsid w:val="00B261D3"/>
    <w:rsid w:val="00B55776"/>
    <w:rsid w:val="00BD204E"/>
    <w:rsid w:val="00C0644F"/>
    <w:rsid w:val="00C415F3"/>
    <w:rsid w:val="00C47BCA"/>
    <w:rsid w:val="00C8760F"/>
    <w:rsid w:val="00CF5C13"/>
    <w:rsid w:val="00D12416"/>
    <w:rsid w:val="00D2711E"/>
    <w:rsid w:val="00D368D2"/>
    <w:rsid w:val="00D84989"/>
    <w:rsid w:val="00D936B2"/>
    <w:rsid w:val="00DB55CD"/>
    <w:rsid w:val="00DB7C89"/>
    <w:rsid w:val="00DF09D5"/>
    <w:rsid w:val="00E34F34"/>
    <w:rsid w:val="00E42D1C"/>
    <w:rsid w:val="00E537C3"/>
    <w:rsid w:val="00E93CEA"/>
    <w:rsid w:val="00EA5445"/>
    <w:rsid w:val="00ED1E96"/>
    <w:rsid w:val="00ED1F94"/>
    <w:rsid w:val="00EF2640"/>
    <w:rsid w:val="00F0688D"/>
    <w:rsid w:val="00F17643"/>
    <w:rsid w:val="00F736AE"/>
    <w:rsid w:val="00F972E5"/>
    <w:rsid w:val="00FC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1134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346C"/>
    <w:rPr>
      <w:rFonts w:ascii="Arial" w:eastAsia="Times New Roman" w:hAnsi="Arial" w:cs="Times New Roman"/>
      <w:b/>
      <w:kern w:val="28"/>
      <w:sz w:val="28"/>
      <w:szCs w:val="20"/>
      <w:lang w:val="en-US" w:eastAsia="es-ES"/>
    </w:rPr>
  </w:style>
  <w:style w:type="character" w:styleId="Hipervnculo">
    <w:name w:val="Hyperlink"/>
    <w:basedOn w:val="Fuentedeprrafopredeter"/>
    <w:rsid w:val="0011346C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11346C"/>
  </w:style>
  <w:style w:type="paragraph" w:styleId="Prrafodelista">
    <w:name w:val="List Paragraph"/>
    <w:basedOn w:val="Normal"/>
    <w:uiPriority w:val="34"/>
    <w:qFormat/>
    <w:rsid w:val="00113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inamart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2012-10-29T20:13:00Z</dcterms:created>
  <dcterms:modified xsi:type="dcterms:W3CDTF">2013-05-09T16:04:00Z</dcterms:modified>
</cp:coreProperties>
</file>