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44E4B" w14:textId="7B3F6399" w:rsidR="009C0E68" w:rsidRPr="00333414" w:rsidRDefault="001D3357" w:rsidP="00B61934">
      <w:pPr>
        <w:pStyle w:val="Title"/>
        <w:rPr>
          <w:rStyle w:val="BookTitle"/>
        </w:rPr>
      </w:pPr>
      <w:r>
        <w:rPr>
          <w:rStyle w:val="BookTitle"/>
        </w:rPr>
        <w:t>Natassa</w:t>
      </w:r>
      <w:r w:rsidR="00702320">
        <w:rPr>
          <w:rStyle w:val="BookTitle"/>
        </w:rPr>
        <w:t xml:space="preserve"> </w:t>
      </w:r>
      <w:r>
        <w:rPr>
          <w:rStyle w:val="BookTitle"/>
        </w:rPr>
        <w:t>Sideri</w:t>
      </w:r>
    </w:p>
    <w:p w14:paraId="165C441A" w14:textId="66F2C32E" w:rsidR="00D71111" w:rsidRDefault="001D3357" w:rsidP="00B61934">
      <w:pPr>
        <w:pStyle w:val="Title"/>
        <w:rPr>
          <w:rStyle w:val="BookTitle"/>
        </w:rPr>
      </w:pPr>
      <w:r>
        <w:rPr>
          <w:rStyle w:val="BookTitle"/>
          <w:caps w:val="0"/>
        </w:rPr>
        <w:t>translator</w:t>
      </w:r>
    </w:p>
    <w:p w14:paraId="4DF4ED25" w14:textId="77777777" w:rsidR="00D80CB8" w:rsidRDefault="00D80CB8" w:rsidP="00B27FBB">
      <w:pPr>
        <w:rPr>
          <w:rFonts w:ascii="Arial" w:hAnsi="Arial" w:cs="Arial"/>
        </w:rPr>
      </w:pPr>
    </w:p>
    <w:p w14:paraId="5608F854" w14:textId="0ABC7716" w:rsidR="00D71111" w:rsidRPr="00B27FBB" w:rsidRDefault="00B27FBB" w:rsidP="00B27FBB">
      <w:pPr>
        <w:rPr>
          <w:b/>
        </w:rPr>
      </w:pPr>
      <w:r w:rsidRPr="00B27FBB">
        <w:rPr>
          <w:b/>
        </w:rPr>
        <w:t>SOCIAL MEDIA</w:t>
      </w:r>
      <w:r w:rsidR="00670AE5">
        <w:rPr>
          <w:b/>
        </w:rPr>
        <w:t xml:space="preserve"> – </w:t>
      </w:r>
      <w:r w:rsidR="001D3357">
        <w:rPr>
          <w:b/>
        </w:rPr>
        <w:t>DATABASES</w:t>
      </w:r>
    </w:p>
    <w:p w14:paraId="50FF3601" w14:textId="4AC5254B" w:rsidR="0038580D" w:rsidRPr="006B350A" w:rsidRDefault="00670AE5" w:rsidP="0038580D">
      <w:pPr>
        <w:pStyle w:val="ListParagraph"/>
        <w:numPr>
          <w:ilvl w:val="0"/>
          <w:numId w:val="6"/>
        </w:numPr>
        <w:rPr>
          <w:rStyle w:val="Hyperlink"/>
          <w:rFonts w:ascii="Arial" w:hAnsi="Arial" w:cs="Arial"/>
          <w:color w:val="auto"/>
          <w:lang w:val="fr-FR"/>
        </w:rPr>
      </w:pPr>
      <w:proofErr w:type="spellStart"/>
      <w:r w:rsidRPr="006B350A">
        <w:rPr>
          <w:rFonts w:ascii="Arial" w:hAnsi="Arial" w:cs="Arial"/>
          <w:lang w:val="fr-FR"/>
        </w:rPr>
        <w:t>Biblionet</w:t>
      </w:r>
      <w:proofErr w:type="spellEnd"/>
      <w:r w:rsidRPr="006B350A">
        <w:rPr>
          <w:rFonts w:ascii="Arial" w:hAnsi="Arial" w:cs="Arial"/>
          <w:lang w:val="fr-FR"/>
        </w:rPr>
        <w:t xml:space="preserve">: </w:t>
      </w:r>
      <w:hyperlink r:id="rId7" w:history="1">
        <w:r w:rsidRPr="006B350A">
          <w:rPr>
            <w:rStyle w:val="Hyperlink"/>
            <w:rFonts w:ascii="Arial" w:hAnsi="Arial" w:cs="Arial"/>
            <w:lang w:val="fr-FR"/>
          </w:rPr>
          <w:t>http://www.biblionet.gr/author/114771/</w:t>
        </w:r>
        <w:r w:rsidRPr="0038580D">
          <w:rPr>
            <w:rStyle w:val="Hyperlink"/>
            <w:rFonts w:ascii="Arial" w:hAnsi="Arial" w:cs="Arial"/>
          </w:rPr>
          <w:t>Να</w:t>
        </w:r>
        <w:proofErr w:type="spellStart"/>
        <w:r w:rsidRPr="0038580D">
          <w:rPr>
            <w:rStyle w:val="Hyperlink"/>
            <w:rFonts w:ascii="Arial" w:hAnsi="Arial" w:cs="Arial"/>
          </w:rPr>
          <w:t>τάσ</w:t>
        </w:r>
        <w:proofErr w:type="spellEnd"/>
        <w:r w:rsidRPr="0038580D">
          <w:rPr>
            <w:rStyle w:val="Hyperlink"/>
            <w:rFonts w:ascii="Arial" w:hAnsi="Arial" w:cs="Arial"/>
          </w:rPr>
          <w:t>α</w:t>
        </w:r>
        <w:r w:rsidRPr="006B350A">
          <w:rPr>
            <w:rStyle w:val="Hyperlink"/>
            <w:rFonts w:ascii="Arial" w:hAnsi="Arial" w:cs="Arial"/>
            <w:lang w:val="fr-FR"/>
          </w:rPr>
          <w:t>_</w:t>
        </w:r>
        <w:proofErr w:type="spellStart"/>
        <w:r w:rsidRPr="0038580D">
          <w:rPr>
            <w:rStyle w:val="Hyperlink"/>
            <w:rFonts w:ascii="Arial" w:hAnsi="Arial" w:cs="Arial"/>
          </w:rPr>
          <w:t>Σίδερη</w:t>
        </w:r>
        <w:proofErr w:type="spellEnd"/>
      </w:hyperlink>
    </w:p>
    <w:p w14:paraId="3F0812DB" w14:textId="3A2290B0" w:rsidR="000A74A0" w:rsidRPr="000A74A0" w:rsidRDefault="00377A80" w:rsidP="00B27FBB">
      <w:pPr>
        <w:pStyle w:val="ListParagraph"/>
        <w:numPr>
          <w:ilvl w:val="0"/>
          <w:numId w:val="6"/>
        </w:numPr>
        <w:rPr>
          <w:rStyle w:val="Hyperlink"/>
          <w:rFonts w:ascii="Arial" w:hAnsi="Arial" w:cs="Arial"/>
          <w:color w:val="auto"/>
          <w:lang w:val="de-DE"/>
        </w:rPr>
      </w:pPr>
      <w:r w:rsidRPr="006B350A">
        <w:rPr>
          <w:rFonts w:ascii="Arial" w:hAnsi="Arial" w:cs="Arial"/>
          <w:lang w:val="de-DE"/>
        </w:rPr>
        <w:t xml:space="preserve">Proz.com: </w:t>
      </w:r>
      <w:hyperlink r:id="rId8" w:history="1">
        <w:r w:rsidRPr="006B350A">
          <w:rPr>
            <w:rStyle w:val="Hyperlink"/>
            <w:rFonts w:ascii="Arial" w:hAnsi="Arial" w:cs="Arial"/>
            <w:lang w:val="de-DE"/>
          </w:rPr>
          <w:t>https://www.proz.com/profile/2687053</w:t>
        </w:r>
      </w:hyperlink>
    </w:p>
    <w:p w14:paraId="2B5BBA44" w14:textId="77777777" w:rsidR="005D763F" w:rsidRPr="006B350A" w:rsidRDefault="005D763F" w:rsidP="005D763F">
      <w:pPr>
        <w:pStyle w:val="ListParagraph"/>
        <w:numPr>
          <w:ilvl w:val="0"/>
          <w:numId w:val="6"/>
        </w:numPr>
        <w:rPr>
          <w:rStyle w:val="Hyperlink"/>
          <w:rFonts w:ascii="Arial" w:hAnsi="Arial" w:cs="Arial"/>
          <w:color w:val="auto"/>
          <w:lang w:val="de-DE"/>
        </w:rPr>
      </w:pPr>
      <w:r w:rsidRPr="006B350A">
        <w:rPr>
          <w:rFonts w:ascii="Arial" w:hAnsi="Arial" w:cs="Arial"/>
          <w:lang w:val="de-DE"/>
        </w:rPr>
        <w:t xml:space="preserve">LinkedIn: </w:t>
      </w:r>
      <w:hyperlink r:id="rId9" w:history="1">
        <w:r w:rsidRPr="006B350A">
          <w:rPr>
            <w:rStyle w:val="Hyperlink"/>
            <w:rFonts w:ascii="Arial" w:hAnsi="Arial" w:cs="Arial"/>
            <w:lang w:val="de-DE"/>
          </w:rPr>
          <w:t>https://www.linkedin.com/in/natassa-sideri-368b79167/</w:t>
        </w:r>
      </w:hyperlink>
    </w:p>
    <w:p w14:paraId="5B158A13" w14:textId="77777777" w:rsidR="000A74A0" w:rsidRPr="000A74A0" w:rsidRDefault="000A74A0" w:rsidP="005D763F">
      <w:pPr>
        <w:pStyle w:val="ListParagraph"/>
        <w:rPr>
          <w:rFonts w:ascii="Arial" w:hAnsi="Arial" w:cs="Arial"/>
          <w:u w:val="single"/>
          <w:lang w:val="de-DE"/>
        </w:rPr>
      </w:pPr>
    </w:p>
    <w:p w14:paraId="1695D617" w14:textId="1C53343F" w:rsidR="00D71111" w:rsidRPr="00B27FBB" w:rsidRDefault="001D3357" w:rsidP="00B27FBB">
      <w:pPr>
        <w:rPr>
          <w:b/>
        </w:rPr>
      </w:pPr>
      <w:r>
        <w:rPr>
          <w:b/>
        </w:rPr>
        <w:t>PERSONAL INFO</w:t>
      </w:r>
    </w:p>
    <w:p w14:paraId="0D42F85D" w14:textId="5AD4E8E3" w:rsidR="00D71111" w:rsidRPr="00B61934" w:rsidRDefault="001D3357" w:rsidP="00B6193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Date of birth</w:t>
      </w:r>
      <w:r w:rsidR="0070232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May 13, </w:t>
      </w:r>
      <w:r w:rsidR="00554BC8">
        <w:rPr>
          <w:rFonts w:ascii="Arial" w:hAnsi="Arial" w:cs="Arial"/>
        </w:rPr>
        <w:t>1981</w:t>
      </w:r>
    </w:p>
    <w:p w14:paraId="5D3ED09D" w14:textId="322B58D5" w:rsidR="00D71111" w:rsidRPr="00B61934" w:rsidRDefault="001D3357" w:rsidP="00B6193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Place of birth</w:t>
      </w:r>
      <w:r w:rsidR="00702320">
        <w:rPr>
          <w:rFonts w:ascii="Arial" w:hAnsi="Arial" w:cs="Arial"/>
        </w:rPr>
        <w:t>:</w:t>
      </w:r>
      <w:r w:rsidR="00702320">
        <w:rPr>
          <w:rFonts w:ascii="Arial" w:hAnsi="Arial" w:cs="Arial"/>
        </w:rPr>
        <w:tab/>
      </w:r>
      <w:r>
        <w:rPr>
          <w:rFonts w:ascii="Arial" w:hAnsi="Arial" w:cs="Arial"/>
        </w:rPr>
        <w:tab/>
        <w:t>Athens</w:t>
      </w:r>
    </w:p>
    <w:p w14:paraId="4DD60627" w14:textId="16EA6991" w:rsidR="00D71111" w:rsidRPr="00B61934" w:rsidRDefault="001D3357" w:rsidP="00B6193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Nationality</w:t>
      </w:r>
      <w:r w:rsidR="00D71111" w:rsidRPr="00B61934">
        <w:rPr>
          <w:rFonts w:ascii="Arial" w:hAnsi="Arial" w:cs="Arial"/>
        </w:rPr>
        <w:t>:</w:t>
      </w:r>
      <w:r w:rsidR="00D71111" w:rsidRPr="00B61934">
        <w:rPr>
          <w:rFonts w:ascii="Arial" w:hAnsi="Arial" w:cs="Arial"/>
        </w:rPr>
        <w:tab/>
      </w:r>
      <w:r w:rsidR="00D71111" w:rsidRPr="00B61934">
        <w:rPr>
          <w:rFonts w:ascii="Arial" w:hAnsi="Arial" w:cs="Arial"/>
        </w:rPr>
        <w:tab/>
      </w:r>
      <w:r>
        <w:rPr>
          <w:rFonts w:ascii="Arial" w:hAnsi="Arial" w:cs="Arial"/>
        </w:rPr>
        <w:t>Greek</w:t>
      </w:r>
    </w:p>
    <w:p w14:paraId="26B6EE52" w14:textId="2D914872" w:rsidR="00D71111" w:rsidRPr="00B61934" w:rsidRDefault="001D3357" w:rsidP="00B6193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Mother tongue</w:t>
      </w:r>
      <w:r w:rsidR="00D71111" w:rsidRPr="00B61934">
        <w:rPr>
          <w:rFonts w:ascii="Arial" w:hAnsi="Arial" w:cs="Arial"/>
        </w:rPr>
        <w:t>:</w:t>
      </w:r>
      <w:r w:rsidR="00D71111" w:rsidRPr="00B61934">
        <w:rPr>
          <w:rFonts w:ascii="Arial" w:hAnsi="Arial" w:cs="Arial"/>
        </w:rPr>
        <w:tab/>
      </w:r>
      <w:r>
        <w:rPr>
          <w:rFonts w:ascii="Arial" w:hAnsi="Arial" w:cs="Arial"/>
        </w:rPr>
        <w:tab/>
        <w:t>Greek</w:t>
      </w:r>
    </w:p>
    <w:p w14:paraId="135D3262" w14:textId="256A1741" w:rsidR="000A74A0" w:rsidRPr="000A74A0" w:rsidRDefault="001D3357" w:rsidP="00E343F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Other languages</w:t>
      </w:r>
      <w:r w:rsidR="00D71111" w:rsidRPr="00B61934">
        <w:rPr>
          <w:rFonts w:ascii="Arial" w:hAnsi="Arial" w:cs="Arial"/>
        </w:rPr>
        <w:t>:</w:t>
      </w:r>
      <w:r w:rsidR="00D71111" w:rsidRPr="00B61934">
        <w:rPr>
          <w:rFonts w:ascii="Arial" w:hAnsi="Arial" w:cs="Arial"/>
        </w:rPr>
        <w:tab/>
      </w:r>
      <w:r>
        <w:rPr>
          <w:rFonts w:ascii="Arial" w:hAnsi="Arial" w:cs="Arial"/>
        </w:rPr>
        <w:t>English</w:t>
      </w:r>
      <w:r w:rsidR="00D71111" w:rsidRPr="00B61934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l-GR"/>
        </w:rPr>
        <w:t>French</w:t>
      </w:r>
      <w:proofErr w:type="spellEnd"/>
    </w:p>
    <w:p w14:paraId="28084CAF" w14:textId="77777777" w:rsidR="000A74A0" w:rsidRDefault="000A74A0" w:rsidP="00E343F3">
      <w:pPr>
        <w:rPr>
          <w:b/>
        </w:rPr>
      </w:pPr>
    </w:p>
    <w:p w14:paraId="53FA1160" w14:textId="14CDFA27" w:rsidR="00E343F3" w:rsidRPr="00E85C83" w:rsidRDefault="001D3357" w:rsidP="00E343F3">
      <w:pPr>
        <w:rPr>
          <w:b/>
        </w:rPr>
      </w:pPr>
      <w:r>
        <w:rPr>
          <w:b/>
        </w:rPr>
        <w:t>EDUCATION</w:t>
      </w:r>
      <w:r w:rsidR="00E343F3">
        <w:rPr>
          <w:b/>
        </w:rPr>
        <w:tab/>
      </w:r>
    </w:p>
    <w:p w14:paraId="7302ADCE" w14:textId="26E5B6DC" w:rsidR="00D71111" w:rsidRPr="008249A3" w:rsidRDefault="00B61934" w:rsidP="00333414">
      <w:pPr>
        <w:rPr>
          <w:rFonts w:ascii="Arial" w:hAnsi="Arial" w:cs="Arial"/>
        </w:rPr>
      </w:pPr>
      <w:r>
        <w:rPr>
          <w:rFonts w:ascii="Arial" w:hAnsi="Arial" w:cs="Arial"/>
        </w:rPr>
        <w:t>10/</w:t>
      </w:r>
      <w:r w:rsidR="00D71111" w:rsidRPr="00D71111">
        <w:rPr>
          <w:rFonts w:ascii="Arial" w:hAnsi="Arial" w:cs="Arial"/>
        </w:rPr>
        <w:t>20</w:t>
      </w:r>
      <w:r w:rsidR="00D71111">
        <w:rPr>
          <w:rFonts w:ascii="Arial" w:hAnsi="Arial" w:cs="Arial"/>
        </w:rPr>
        <w:t>1</w:t>
      </w:r>
      <w:r w:rsidR="004B101F">
        <w:rPr>
          <w:rFonts w:ascii="Arial" w:hAnsi="Arial" w:cs="Arial"/>
        </w:rPr>
        <w:t>7</w:t>
      </w:r>
      <w:r w:rsidR="00D71111" w:rsidRPr="00D711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D71111" w:rsidRPr="00D711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09/</w:t>
      </w:r>
      <w:r w:rsidR="00D71111" w:rsidRPr="00D71111">
        <w:rPr>
          <w:rFonts w:ascii="Arial" w:hAnsi="Arial" w:cs="Arial"/>
        </w:rPr>
        <w:t>201</w:t>
      </w:r>
      <w:r w:rsidR="004B101F">
        <w:rPr>
          <w:rFonts w:ascii="Arial" w:hAnsi="Arial" w:cs="Arial"/>
        </w:rPr>
        <w:t>8</w:t>
      </w:r>
      <w:r w:rsidR="00D71111" w:rsidRPr="00D71111">
        <w:rPr>
          <w:rFonts w:ascii="Arial" w:hAnsi="Arial" w:cs="Arial"/>
        </w:rPr>
        <w:tab/>
      </w:r>
      <w:hyperlink r:id="rId10" w:history="1">
        <w:r w:rsidR="00D71111" w:rsidRPr="00B61934">
          <w:rPr>
            <w:rStyle w:val="Hyperlink"/>
            <w:rFonts w:ascii="Arial" w:hAnsi="Arial" w:cs="Arial"/>
          </w:rPr>
          <w:t>ΜΕΤΑFRASI School of Translation</w:t>
        </w:r>
      </w:hyperlink>
      <w:r w:rsidR="00702320">
        <w:rPr>
          <w:rFonts w:ascii="Arial" w:hAnsi="Arial" w:cs="Arial"/>
        </w:rPr>
        <w:tab/>
      </w:r>
      <w:r w:rsidR="001D3357">
        <w:rPr>
          <w:rFonts w:ascii="Arial" w:hAnsi="Arial" w:cs="Arial"/>
        </w:rPr>
        <w:tab/>
      </w:r>
      <w:r w:rsidR="00D71111" w:rsidRPr="00D71111">
        <w:rPr>
          <w:rFonts w:ascii="Arial" w:hAnsi="Arial" w:cs="Arial"/>
        </w:rPr>
        <w:t>Certificate in Translation</w:t>
      </w:r>
    </w:p>
    <w:p w14:paraId="689E3823" w14:textId="4CD5AB8E" w:rsidR="007D3DAC" w:rsidRDefault="007D3DAC" w:rsidP="007D3DAC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10/2006 –</w:t>
      </w:r>
      <w:r w:rsidRPr="00D711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12/2009</w:t>
      </w:r>
      <w:r>
        <w:rPr>
          <w:rFonts w:ascii="Arial" w:hAnsi="Arial" w:cs="Arial"/>
        </w:rPr>
        <w:tab/>
        <w:t>King</w:t>
      </w:r>
      <w:r w:rsidR="00E43865">
        <w:rPr>
          <w:rFonts w:ascii="Arial" w:hAnsi="Arial" w:cs="Arial"/>
        </w:rPr>
        <w:t>’</w:t>
      </w:r>
      <w:r>
        <w:rPr>
          <w:rFonts w:ascii="Arial" w:hAnsi="Arial" w:cs="Arial"/>
        </w:rPr>
        <w:t>s College London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D3357">
        <w:rPr>
          <w:rFonts w:ascii="Arial" w:hAnsi="Arial" w:cs="Arial"/>
        </w:rPr>
        <w:tab/>
      </w:r>
      <w:r>
        <w:rPr>
          <w:rFonts w:ascii="Arial" w:hAnsi="Arial" w:cs="Arial"/>
        </w:rPr>
        <w:t>PhD in French</w:t>
      </w:r>
      <w:r w:rsidR="008249A3">
        <w:rPr>
          <w:rFonts w:ascii="Arial" w:hAnsi="Arial" w:cs="Arial"/>
        </w:rPr>
        <w:t xml:space="preserve"> Studies</w:t>
      </w:r>
      <w:r w:rsidR="0018332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D3357">
        <w:rPr>
          <w:rFonts w:ascii="Arial" w:hAnsi="Arial" w:cs="Arial"/>
        </w:rPr>
        <w:t>attended</w:t>
      </w:r>
      <w:r>
        <w:rPr>
          <w:rFonts w:ascii="Arial" w:hAnsi="Arial" w:cs="Arial"/>
        </w:rPr>
        <w:t xml:space="preserve"> 3 </w:t>
      </w:r>
      <w:r w:rsidR="001D3357">
        <w:rPr>
          <w:rFonts w:ascii="Arial" w:hAnsi="Arial" w:cs="Arial"/>
        </w:rPr>
        <w:t>out of</w:t>
      </w:r>
      <w:r>
        <w:rPr>
          <w:rFonts w:ascii="Arial" w:hAnsi="Arial" w:cs="Arial"/>
        </w:rPr>
        <w:t xml:space="preserve"> 4 </w:t>
      </w:r>
      <w:proofErr w:type="spellStart"/>
      <w:r w:rsidR="001D3357">
        <w:rPr>
          <w:rFonts w:ascii="Arial" w:hAnsi="Arial" w:cs="Arial"/>
        </w:rPr>
        <w:t>yrs</w:t>
      </w:r>
      <w:proofErr w:type="spellEnd"/>
      <w:r>
        <w:rPr>
          <w:rFonts w:ascii="Arial" w:hAnsi="Arial" w:cs="Arial"/>
        </w:rPr>
        <w:t xml:space="preserve"> </w:t>
      </w:r>
    </w:p>
    <w:p w14:paraId="48D2B9FC" w14:textId="0ED74AA5" w:rsidR="00702320" w:rsidRDefault="00702320" w:rsidP="00333414">
      <w:pPr>
        <w:rPr>
          <w:rFonts w:ascii="Arial" w:hAnsi="Arial" w:cs="Arial"/>
        </w:rPr>
      </w:pPr>
      <w:r>
        <w:rPr>
          <w:rFonts w:ascii="Arial" w:hAnsi="Arial" w:cs="Arial"/>
        </w:rPr>
        <w:t>10/2004 – 09/2005</w:t>
      </w:r>
      <w:r>
        <w:rPr>
          <w:rFonts w:ascii="Arial" w:hAnsi="Arial" w:cs="Arial"/>
        </w:rPr>
        <w:tab/>
        <w:t>University of York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D3357">
        <w:rPr>
          <w:rFonts w:ascii="Arial" w:hAnsi="Arial" w:cs="Arial"/>
        </w:rPr>
        <w:tab/>
      </w:r>
      <w:r>
        <w:rPr>
          <w:rFonts w:ascii="Arial" w:hAnsi="Arial" w:cs="Arial"/>
        </w:rPr>
        <w:t>MA in Comparative Politics</w:t>
      </w:r>
    </w:p>
    <w:p w14:paraId="09675134" w14:textId="334590F8" w:rsidR="00EE1032" w:rsidRPr="00EE1032" w:rsidRDefault="00702320" w:rsidP="00C03A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10/1999 – 09/2003    </w:t>
      </w:r>
      <w:r>
        <w:rPr>
          <w:rFonts w:ascii="Arial" w:hAnsi="Arial" w:cs="Arial"/>
        </w:rPr>
        <w:tab/>
      </w:r>
      <w:r w:rsidR="001D3357" w:rsidRPr="006B350A">
        <w:rPr>
          <w:rFonts w:ascii="Arial" w:hAnsi="Arial" w:cs="Arial"/>
        </w:rPr>
        <w:t>Athens Univ. of Economics and Business</w:t>
      </w:r>
      <w:r w:rsidRPr="006B350A">
        <w:rPr>
          <w:rFonts w:ascii="Arial" w:hAnsi="Arial" w:cs="Arial"/>
        </w:rPr>
        <w:t xml:space="preserve"> </w:t>
      </w:r>
      <w:r w:rsidRPr="006B350A">
        <w:rPr>
          <w:rFonts w:ascii="Arial" w:hAnsi="Arial" w:cs="Arial"/>
        </w:rPr>
        <w:tab/>
      </w:r>
      <w:r w:rsidR="001D3357" w:rsidRPr="006B350A">
        <w:rPr>
          <w:rFonts w:ascii="Arial" w:hAnsi="Arial" w:cs="Arial"/>
        </w:rPr>
        <w:t>BA</w:t>
      </w:r>
      <w:r w:rsidRPr="006B350A">
        <w:rPr>
          <w:rFonts w:ascii="Arial" w:hAnsi="Arial" w:cs="Arial"/>
        </w:rPr>
        <w:t xml:space="preserve"> </w:t>
      </w:r>
      <w:r w:rsidR="001D3357" w:rsidRPr="006B350A">
        <w:rPr>
          <w:rFonts w:ascii="Arial" w:hAnsi="Arial" w:cs="Arial"/>
        </w:rPr>
        <w:t>Business</w:t>
      </w:r>
      <w:r w:rsidRPr="006B350A">
        <w:rPr>
          <w:rFonts w:ascii="Arial" w:hAnsi="Arial" w:cs="Arial"/>
        </w:rPr>
        <w:t xml:space="preserve"> </w:t>
      </w:r>
      <w:r w:rsidR="001D3357" w:rsidRPr="006B350A">
        <w:rPr>
          <w:rFonts w:ascii="Arial" w:hAnsi="Arial" w:cs="Arial"/>
        </w:rPr>
        <w:t>Administration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F7450E0" w14:textId="77777777" w:rsidR="00FB4ABF" w:rsidRDefault="00FB4ABF" w:rsidP="00B27FBB">
      <w:pPr>
        <w:rPr>
          <w:b/>
        </w:rPr>
      </w:pPr>
    </w:p>
    <w:p w14:paraId="5BA2E825" w14:textId="5DCE4459" w:rsidR="00333414" w:rsidRPr="00EE1032" w:rsidRDefault="001D3357" w:rsidP="00B27FBB">
      <w:pPr>
        <w:rPr>
          <w:rFonts w:cstheme="minorHAnsi"/>
        </w:rPr>
      </w:pPr>
      <w:r>
        <w:rPr>
          <w:b/>
        </w:rPr>
        <w:t>WORK EXPERIENCE</w:t>
      </w:r>
    </w:p>
    <w:p w14:paraId="13B0C361" w14:textId="1F4D936E" w:rsidR="00333414" w:rsidRPr="006B350A" w:rsidRDefault="00333414" w:rsidP="00333414">
      <w:pPr>
        <w:rPr>
          <w:rFonts w:ascii="Arial" w:hAnsi="Arial" w:cs="Arial"/>
        </w:rPr>
      </w:pPr>
      <w:r w:rsidRPr="00333414">
        <w:rPr>
          <w:rFonts w:ascii="Arial" w:hAnsi="Arial" w:cs="Arial"/>
        </w:rPr>
        <w:t>09/20</w:t>
      </w:r>
      <w:r w:rsidR="0038447C">
        <w:rPr>
          <w:rFonts w:ascii="Arial" w:hAnsi="Arial" w:cs="Arial"/>
        </w:rPr>
        <w:t xml:space="preserve">18 - </w:t>
      </w:r>
      <w:r w:rsidR="001D3357">
        <w:rPr>
          <w:rFonts w:ascii="Arial" w:hAnsi="Arial" w:cs="Arial"/>
        </w:rPr>
        <w:t>present</w:t>
      </w:r>
      <w:r w:rsidRPr="00333414">
        <w:rPr>
          <w:rFonts w:ascii="Arial" w:hAnsi="Arial" w:cs="Arial"/>
        </w:rPr>
        <w:tab/>
        <w:t xml:space="preserve">Freelance </w:t>
      </w:r>
      <w:r w:rsidR="001D3357">
        <w:rPr>
          <w:rFonts w:ascii="Arial" w:hAnsi="Arial" w:cs="Arial"/>
        </w:rPr>
        <w:t>Translator</w:t>
      </w:r>
      <w:r w:rsidRPr="00333414">
        <w:rPr>
          <w:rFonts w:ascii="Arial" w:hAnsi="Arial" w:cs="Arial"/>
        </w:rPr>
        <w:t xml:space="preserve"> </w:t>
      </w:r>
    </w:p>
    <w:p w14:paraId="7B467860" w14:textId="77777777" w:rsidR="0068228C" w:rsidRDefault="0068228C" w:rsidP="0068228C">
      <w:pPr>
        <w:rPr>
          <w:rFonts w:ascii="Arial" w:hAnsi="Arial" w:cs="Arial"/>
        </w:rPr>
      </w:pPr>
      <w:r w:rsidRPr="006B350A">
        <w:rPr>
          <w:rFonts w:ascii="Arial" w:hAnsi="Arial" w:cs="Arial"/>
          <w:b/>
        </w:rPr>
        <w:t>Translation pairs</w:t>
      </w:r>
      <w:r w:rsidRPr="006B350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English – Greek, Greek – English, French – Greek</w:t>
      </w:r>
    </w:p>
    <w:p w14:paraId="2DA977C4" w14:textId="54F80969" w:rsidR="0068228C" w:rsidRDefault="0068228C" w:rsidP="0068228C">
      <w:pPr>
        <w:rPr>
          <w:rFonts w:ascii="Arial" w:hAnsi="Arial" w:cs="Arial"/>
        </w:rPr>
      </w:pPr>
      <w:r>
        <w:rPr>
          <w:rFonts w:ascii="Arial" w:hAnsi="Arial" w:cs="Arial"/>
          <w:b/>
        </w:rPr>
        <w:t>Areas of expertise</w:t>
      </w:r>
      <w:r w:rsidRPr="00333414">
        <w:rPr>
          <w:rFonts w:ascii="Arial" w:hAnsi="Arial" w:cs="Arial"/>
        </w:rPr>
        <w:t xml:space="preserve">: </w:t>
      </w:r>
      <w:r w:rsidR="008249A3">
        <w:rPr>
          <w:rFonts w:ascii="Arial" w:hAnsi="Arial" w:cs="Arial"/>
        </w:rPr>
        <w:t xml:space="preserve">Marketing, Transcreation, </w:t>
      </w:r>
      <w:r>
        <w:rPr>
          <w:rFonts w:ascii="Arial" w:hAnsi="Arial" w:cs="Arial"/>
        </w:rPr>
        <w:t>Literature</w:t>
      </w:r>
      <w:r w:rsidR="008249A3">
        <w:rPr>
          <w:rFonts w:ascii="Arial" w:hAnsi="Arial" w:cs="Arial"/>
        </w:rPr>
        <w:t>/theatre/cinema</w:t>
      </w:r>
      <w:r w:rsidRPr="0033341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Humanities </w:t>
      </w:r>
      <w:r w:rsidR="008249A3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Social Sciences, </w:t>
      </w:r>
      <w:r w:rsidR="004554C1">
        <w:rPr>
          <w:rFonts w:ascii="Arial" w:hAnsi="Arial" w:cs="Arial"/>
        </w:rPr>
        <w:t xml:space="preserve">Economics and </w:t>
      </w:r>
      <w:r>
        <w:rPr>
          <w:rFonts w:ascii="Arial" w:hAnsi="Arial" w:cs="Arial"/>
        </w:rPr>
        <w:t>Business, Journalism</w:t>
      </w:r>
      <w:r w:rsidR="008249A3">
        <w:rPr>
          <w:rFonts w:ascii="Arial" w:hAnsi="Arial" w:cs="Arial"/>
        </w:rPr>
        <w:t xml:space="preserve"> and Media</w:t>
      </w:r>
    </w:p>
    <w:p w14:paraId="706AFE39" w14:textId="77777777" w:rsidR="0068228C" w:rsidRDefault="0068228C" w:rsidP="00333414">
      <w:pPr>
        <w:rPr>
          <w:rFonts w:ascii="Arial" w:hAnsi="Arial" w:cs="Arial"/>
        </w:rPr>
      </w:pPr>
    </w:p>
    <w:p w14:paraId="64DBCC54" w14:textId="24C90F63" w:rsidR="005F6F9B" w:rsidRDefault="005F6F9B" w:rsidP="003334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Examples of </w:t>
      </w:r>
      <w:r w:rsidR="003F67CE">
        <w:rPr>
          <w:rFonts w:ascii="Arial" w:hAnsi="Arial" w:cs="Arial"/>
        </w:rPr>
        <w:t>past</w:t>
      </w:r>
      <w:r>
        <w:rPr>
          <w:rFonts w:ascii="Arial" w:hAnsi="Arial" w:cs="Arial"/>
        </w:rPr>
        <w:t xml:space="preserve"> </w:t>
      </w:r>
      <w:r w:rsidR="0056039C">
        <w:rPr>
          <w:rFonts w:ascii="Arial" w:hAnsi="Arial" w:cs="Arial"/>
        </w:rPr>
        <w:t xml:space="preserve">and ongoing </w:t>
      </w:r>
      <w:r>
        <w:rPr>
          <w:rFonts w:ascii="Arial" w:hAnsi="Arial" w:cs="Arial"/>
        </w:rPr>
        <w:t>projects:</w:t>
      </w:r>
    </w:p>
    <w:p w14:paraId="74D59D07" w14:textId="63FD1D0C" w:rsidR="003859BD" w:rsidRPr="003859BD" w:rsidRDefault="003859BD" w:rsidP="00BF5F08">
      <w:pPr>
        <w:rPr>
          <w:rFonts w:ascii="Arial" w:hAnsi="Arial" w:cs="Arial"/>
        </w:rPr>
      </w:pPr>
      <w:r w:rsidRPr="003859B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Commissioned by the </w:t>
      </w:r>
      <w:r w:rsidRPr="003859BD">
        <w:rPr>
          <w:rFonts w:ascii="Arial" w:hAnsi="Arial" w:cs="Arial"/>
          <w:b/>
          <w:bCs/>
        </w:rPr>
        <w:t>National Theatre of Greece</w:t>
      </w:r>
      <w:r>
        <w:rPr>
          <w:rFonts w:ascii="Arial" w:hAnsi="Arial" w:cs="Arial"/>
        </w:rPr>
        <w:t xml:space="preserve"> to produce the English translation for a new adaptation of </w:t>
      </w:r>
      <w:r w:rsidRPr="003859BD">
        <w:rPr>
          <w:rFonts w:ascii="Arial" w:hAnsi="Arial" w:cs="Arial"/>
          <w:i/>
          <w:iCs/>
        </w:rPr>
        <w:t>The Phoenician Women</w:t>
      </w:r>
      <w:r>
        <w:rPr>
          <w:rFonts w:ascii="Arial" w:hAnsi="Arial" w:cs="Arial"/>
        </w:rPr>
        <w:t xml:space="preserve"> by Euripides. The translation was used for the subtitling needs of the theatre’s 2021 production presented at the Ancient Theatre of Epidaurus and other locations throughout Greece (dir. Yiannis </w:t>
      </w:r>
      <w:proofErr w:type="spellStart"/>
      <w:r>
        <w:rPr>
          <w:rFonts w:ascii="Arial" w:hAnsi="Arial" w:cs="Arial"/>
        </w:rPr>
        <w:t>Moschos</w:t>
      </w:r>
      <w:proofErr w:type="spellEnd"/>
      <w:r>
        <w:rPr>
          <w:rFonts w:ascii="Arial" w:hAnsi="Arial" w:cs="Arial"/>
        </w:rPr>
        <w:t>, Athens and Epidaurus Festival 2021)</w:t>
      </w:r>
    </w:p>
    <w:p w14:paraId="3D981E46" w14:textId="735C837F" w:rsidR="00BF5F08" w:rsidRDefault="00BF5F08" w:rsidP="00BF5F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Ongoing </w:t>
      </w:r>
      <w:r w:rsidR="00735EA8">
        <w:rPr>
          <w:rFonts w:ascii="Arial" w:hAnsi="Arial" w:cs="Arial"/>
        </w:rPr>
        <w:t>collaboration</w:t>
      </w:r>
      <w:r>
        <w:rPr>
          <w:rFonts w:ascii="Arial" w:hAnsi="Arial" w:cs="Arial"/>
        </w:rPr>
        <w:t xml:space="preserve"> with </w:t>
      </w:r>
      <w:r w:rsidRPr="00B15ADB">
        <w:rPr>
          <w:rFonts w:ascii="Arial" w:hAnsi="Arial" w:cs="Arial"/>
          <w:b/>
          <w:bCs/>
        </w:rPr>
        <w:t>Artworks</w:t>
      </w:r>
      <w:r>
        <w:rPr>
          <w:rFonts w:ascii="Arial" w:hAnsi="Arial" w:cs="Arial"/>
        </w:rPr>
        <w:t xml:space="preserve">, </w:t>
      </w:r>
      <w:r w:rsidR="003859BD">
        <w:rPr>
          <w:rFonts w:ascii="Arial" w:hAnsi="Arial" w:cs="Arial"/>
        </w:rPr>
        <w:t xml:space="preserve">the </w:t>
      </w:r>
      <w:proofErr w:type="spellStart"/>
      <w:r w:rsidR="003859BD">
        <w:rPr>
          <w:rFonts w:ascii="Arial" w:hAnsi="Arial" w:cs="Arial"/>
        </w:rPr>
        <w:t>organisation</w:t>
      </w:r>
      <w:proofErr w:type="spellEnd"/>
      <w:r w:rsidR="003859BD">
        <w:rPr>
          <w:rFonts w:ascii="Arial" w:hAnsi="Arial" w:cs="Arial"/>
        </w:rPr>
        <w:t xml:space="preserve"> running the </w:t>
      </w:r>
      <w:r w:rsidR="003859BD">
        <w:rPr>
          <w:rFonts w:ascii="Arial" w:hAnsi="Arial" w:cs="Arial"/>
        </w:rPr>
        <w:t>S</w:t>
      </w:r>
      <w:r w:rsidR="003859BD">
        <w:rPr>
          <w:rFonts w:ascii="Arial" w:hAnsi="Arial" w:cs="Arial"/>
        </w:rPr>
        <w:t xml:space="preserve">tavros </w:t>
      </w:r>
      <w:r w:rsidR="003859BD">
        <w:rPr>
          <w:rFonts w:ascii="Arial" w:hAnsi="Arial" w:cs="Arial"/>
        </w:rPr>
        <w:t>N</w:t>
      </w:r>
      <w:r w:rsidR="003859BD">
        <w:rPr>
          <w:rFonts w:ascii="Arial" w:hAnsi="Arial" w:cs="Arial"/>
        </w:rPr>
        <w:t xml:space="preserve">iarchos </w:t>
      </w:r>
      <w:r w:rsidR="003859BD">
        <w:rPr>
          <w:rFonts w:ascii="Arial" w:hAnsi="Arial" w:cs="Arial"/>
        </w:rPr>
        <w:t>F</w:t>
      </w:r>
      <w:r w:rsidR="003859BD">
        <w:rPr>
          <w:rFonts w:ascii="Arial" w:hAnsi="Arial" w:cs="Arial"/>
        </w:rPr>
        <w:t>oundation</w:t>
      </w:r>
      <w:r w:rsidR="003859BD" w:rsidRPr="003859BD">
        <w:rPr>
          <w:rFonts w:ascii="Arial" w:hAnsi="Arial" w:cs="Arial"/>
        </w:rPr>
        <w:t xml:space="preserve"> </w:t>
      </w:r>
      <w:r w:rsidR="003859BD">
        <w:rPr>
          <w:rFonts w:ascii="Arial" w:hAnsi="Arial" w:cs="Arial"/>
        </w:rPr>
        <w:t>Artist</w:t>
      </w:r>
      <w:r w:rsidR="003859BD" w:rsidRPr="003859BD">
        <w:rPr>
          <w:rFonts w:ascii="Arial" w:hAnsi="Arial" w:cs="Arial"/>
        </w:rPr>
        <w:t xml:space="preserve"> </w:t>
      </w:r>
      <w:r w:rsidR="003859BD">
        <w:rPr>
          <w:rFonts w:ascii="Arial" w:hAnsi="Arial" w:cs="Arial"/>
        </w:rPr>
        <w:t>Fellowship</w:t>
      </w:r>
      <w:r w:rsidR="003859BD" w:rsidRPr="003859BD">
        <w:rPr>
          <w:rFonts w:ascii="Arial" w:hAnsi="Arial" w:cs="Arial"/>
        </w:rPr>
        <w:t xml:space="preserve"> </w:t>
      </w:r>
      <w:r w:rsidR="003859BD">
        <w:rPr>
          <w:rFonts w:ascii="Arial" w:hAnsi="Arial" w:cs="Arial"/>
        </w:rPr>
        <w:t>Program</w:t>
      </w:r>
      <w:r w:rsidR="003859BD">
        <w:rPr>
          <w:rFonts w:ascii="Arial" w:hAnsi="Arial" w:cs="Arial"/>
        </w:rPr>
        <w:t xml:space="preserve"> awarding 80 scholarships to early-career artists on a yearly basis. T</w:t>
      </w:r>
      <w:r>
        <w:rPr>
          <w:rFonts w:ascii="Arial" w:hAnsi="Arial" w:cs="Arial"/>
        </w:rPr>
        <w:t xml:space="preserve">ranslating </w:t>
      </w:r>
      <w:r w:rsidR="00735EA8">
        <w:rPr>
          <w:rFonts w:ascii="Arial" w:hAnsi="Arial" w:cs="Arial"/>
        </w:rPr>
        <w:t xml:space="preserve">show reviews/artist interviews appearing in the Greek press and </w:t>
      </w:r>
      <w:r>
        <w:rPr>
          <w:rFonts w:ascii="Arial" w:hAnsi="Arial" w:cs="Arial"/>
        </w:rPr>
        <w:t>curatorial articles</w:t>
      </w:r>
      <w:r w:rsidR="003859BD">
        <w:rPr>
          <w:rFonts w:ascii="Arial" w:hAnsi="Arial" w:cs="Arial"/>
        </w:rPr>
        <w:t xml:space="preserve"> to and from English</w:t>
      </w:r>
      <w:r w:rsidR="00735EA8">
        <w:rPr>
          <w:rFonts w:ascii="Arial" w:hAnsi="Arial" w:cs="Arial"/>
        </w:rPr>
        <w:t>;</w:t>
      </w:r>
      <w:r w:rsidR="003859BD">
        <w:rPr>
          <w:rFonts w:ascii="Arial" w:hAnsi="Arial" w:cs="Arial"/>
        </w:rPr>
        <w:t xml:space="preserve"> editing </w:t>
      </w:r>
      <w:r>
        <w:rPr>
          <w:rFonts w:ascii="Arial" w:hAnsi="Arial" w:cs="Arial"/>
        </w:rPr>
        <w:t xml:space="preserve">and </w:t>
      </w:r>
      <w:r w:rsidR="003859BD">
        <w:rPr>
          <w:rFonts w:ascii="Arial" w:hAnsi="Arial" w:cs="Arial"/>
        </w:rPr>
        <w:t xml:space="preserve">translating the artists’ </w:t>
      </w:r>
      <w:r>
        <w:rPr>
          <w:rFonts w:ascii="Arial" w:hAnsi="Arial" w:cs="Arial"/>
        </w:rPr>
        <w:t>CVs</w:t>
      </w:r>
      <w:r w:rsidR="00735EA8">
        <w:rPr>
          <w:rFonts w:ascii="Arial" w:hAnsi="Arial" w:cs="Arial"/>
        </w:rPr>
        <w:t>;</w:t>
      </w:r>
      <w:r w:rsidR="003859BD">
        <w:rPr>
          <w:rFonts w:ascii="Arial" w:hAnsi="Arial" w:cs="Arial"/>
        </w:rPr>
        <w:t xml:space="preserve"> producing the English subtitles for the videos of Artworks</w:t>
      </w:r>
      <w:r w:rsidR="00735EA8">
        <w:rPr>
          <w:rFonts w:ascii="Arial" w:hAnsi="Arial" w:cs="Arial"/>
        </w:rPr>
        <w:t>’</w:t>
      </w:r>
      <w:r w:rsidR="003859BD">
        <w:rPr>
          <w:rFonts w:ascii="Arial" w:hAnsi="Arial" w:cs="Arial"/>
        </w:rPr>
        <w:t xml:space="preserve"> live events</w:t>
      </w:r>
    </w:p>
    <w:p w14:paraId="4FB71471" w14:textId="3F2D857D" w:rsidR="00BF5F08" w:rsidRPr="00BF5F08" w:rsidRDefault="00BF5F08" w:rsidP="00BF5F08">
      <w:pPr>
        <w:rPr>
          <w:rFonts w:ascii="Arial" w:hAnsi="Arial" w:cs="Arial"/>
        </w:rPr>
      </w:pPr>
      <w:r>
        <w:rPr>
          <w:rFonts w:ascii="Arial" w:hAnsi="Arial" w:cs="Arial"/>
        </w:rPr>
        <w:t>- 4-month, full-time contract with the Greek national news agency (</w:t>
      </w:r>
      <w:r w:rsidRPr="00055F50">
        <w:rPr>
          <w:rFonts w:ascii="Arial" w:hAnsi="Arial" w:cs="Arial"/>
          <w:b/>
        </w:rPr>
        <w:t>Athens-Macedonian News Agency</w:t>
      </w:r>
      <w:r>
        <w:rPr>
          <w:rFonts w:ascii="Arial" w:hAnsi="Arial" w:cs="Arial"/>
        </w:rPr>
        <w:t>), translating the local news into English</w:t>
      </w:r>
    </w:p>
    <w:p w14:paraId="686BCAA0" w14:textId="5066EB0B" w:rsidR="008249A3" w:rsidRPr="0056039C" w:rsidRDefault="008249A3" w:rsidP="00B71198">
      <w:pPr>
        <w:spacing w:after="0"/>
        <w:rPr>
          <w:rFonts w:ascii="Arial" w:eastAsia="Times New Roman" w:hAnsi="Arial" w:cs="Arial"/>
          <w:lang w:eastAsia="en-GB"/>
        </w:rPr>
      </w:pPr>
      <w:r w:rsidRPr="008249A3">
        <w:rPr>
          <w:rFonts w:ascii="Verdana" w:eastAsia="Times New Roman" w:hAnsi="Verdana" w:cs="Times New Roman"/>
          <w:color w:val="1F1E1D"/>
          <w:lang w:eastAsia="en-GB"/>
        </w:rPr>
        <w:t>- </w:t>
      </w:r>
      <w:r w:rsidRPr="008249A3">
        <w:rPr>
          <w:rFonts w:ascii="Arial" w:eastAsia="Times New Roman" w:hAnsi="Arial" w:cs="Arial"/>
          <w:color w:val="1F1E1D"/>
          <w:lang w:eastAsia="en-GB"/>
        </w:rPr>
        <w:t xml:space="preserve"> </w:t>
      </w:r>
      <w:r w:rsidR="00735EA8">
        <w:rPr>
          <w:rFonts w:ascii="Arial" w:eastAsia="Times New Roman" w:hAnsi="Arial" w:cs="Arial"/>
          <w:color w:val="1F1E1D"/>
          <w:lang w:eastAsia="en-GB"/>
        </w:rPr>
        <w:t xml:space="preserve">Ongoing collaboration with </w:t>
      </w:r>
      <w:r w:rsidR="00735EA8" w:rsidRPr="00735EA8">
        <w:rPr>
          <w:rFonts w:ascii="Arial" w:eastAsia="Times New Roman" w:hAnsi="Arial" w:cs="Arial"/>
          <w:b/>
          <w:bCs/>
          <w:color w:val="1F1E1D"/>
          <w:lang w:eastAsia="en-GB"/>
        </w:rPr>
        <w:t>Amuse Concept Events</w:t>
      </w:r>
      <w:r w:rsidR="00735EA8">
        <w:rPr>
          <w:rFonts w:ascii="Arial" w:eastAsia="Times New Roman" w:hAnsi="Arial" w:cs="Arial"/>
          <w:color w:val="1F1E1D"/>
          <w:lang w:eastAsia="en-GB"/>
        </w:rPr>
        <w:t xml:space="preserve">. </w:t>
      </w:r>
      <w:proofErr w:type="spellStart"/>
      <w:r w:rsidR="00735EA8">
        <w:rPr>
          <w:rFonts w:ascii="Arial" w:eastAsia="Times New Roman" w:hAnsi="Arial" w:cs="Arial"/>
          <w:color w:val="1F1E1D"/>
          <w:lang w:eastAsia="en-GB"/>
        </w:rPr>
        <w:t>T</w:t>
      </w:r>
      <w:r w:rsidRPr="00735EA8">
        <w:rPr>
          <w:rFonts w:ascii="Arial" w:eastAsia="Times New Roman" w:hAnsi="Arial" w:cs="Arial"/>
          <w:color w:val="1F1E1D"/>
          <w:lang w:eastAsia="en-GB"/>
        </w:rPr>
        <w:t>ranscreating</w:t>
      </w:r>
      <w:proofErr w:type="spellEnd"/>
      <w:r w:rsidRPr="0056039C">
        <w:rPr>
          <w:rFonts w:ascii="Arial" w:eastAsia="Times New Roman" w:hAnsi="Arial" w:cs="Arial"/>
          <w:color w:val="1F1E1D"/>
          <w:lang w:eastAsia="en-GB"/>
        </w:rPr>
        <w:t xml:space="preserve">, on a weekly basis, </w:t>
      </w:r>
      <w:r w:rsidR="00CD5B31">
        <w:rPr>
          <w:rFonts w:ascii="Arial" w:eastAsia="Times New Roman" w:hAnsi="Arial" w:cs="Arial"/>
          <w:color w:val="1F1E1D"/>
          <w:lang w:eastAsia="en-GB"/>
        </w:rPr>
        <w:t xml:space="preserve">articles </w:t>
      </w:r>
      <w:r w:rsidR="0056039C" w:rsidRPr="0056039C">
        <w:rPr>
          <w:rFonts w:ascii="Arial" w:eastAsia="Times New Roman" w:hAnsi="Arial" w:cs="Arial"/>
          <w:color w:val="1F1E1D"/>
          <w:lang w:eastAsia="en-GB"/>
        </w:rPr>
        <w:t>posted on the 7,000-</w:t>
      </w:r>
      <w:r w:rsidR="00B71198">
        <w:rPr>
          <w:rFonts w:ascii="Arial" w:eastAsia="Times New Roman" w:hAnsi="Arial" w:cs="Arial"/>
          <w:color w:val="1F1E1D"/>
          <w:lang w:eastAsia="en-GB"/>
        </w:rPr>
        <w:t xml:space="preserve">strong </w:t>
      </w:r>
      <w:r w:rsidRPr="008249A3">
        <w:rPr>
          <w:rFonts w:ascii="Arial" w:eastAsia="Times New Roman" w:hAnsi="Arial" w:cs="Arial"/>
          <w:color w:val="1F1E1D"/>
          <w:lang w:eastAsia="en-GB"/>
        </w:rPr>
        <w:t xml:space="preserve">staff platform </w:t>
      </w:r>
      <w:r w:rsidR="00B71198">
        <w:rPr>
          <w:rFonts w:ascii="Arial" w:eastAsia="Times New Roman" w:hAnsi="Arial" w:cs="Arial"/>
          <w:color w:val="1F1E1D"/>
          <w:lang w:eastAsia="en-GB"/>
        </w:rPr>
        <w:t xml:space="preserve">of </w:t>
      </w:r>
      <w:r w:rsidR="00B71198" w:rsidRPr="0056039C">
        <w:rPr>
          <w:rFonts w:ascii="Arial" w:eastAsia="Times New Roman" w:hAnsi="Arial" w:cs="Arial"/>
          <w:color w:val="1F1E1D"/>
          <w:lang w:eastAsia="en-GB"/>
        </w:rPr>
        <w:t>the leading</w:t>
      </w:r>
      <w:r w:rsidR="00B71198" w:rsidRPr="0056039C">
        <w:rPr>
          <w:rFonts w:ascii="Arial" w:eastAsia="Times New Roman" w:hAnsi="Arial" w:cs="Arial"/>
          <w:b/>
          <w:bCs/>
          <w:color w:val="1F1E1D"/>
          <w:lang w:eastAsia="en-GB"/>
        </w:rPr>
        <w:t xml:space="preserve"> </w:t>
      </w:r>
      <w:r w:rsidR="00B71198" w:rsidRPr="00735EA8">
        <w:rPr>
          <w:rFonts w:ascii="Arial" w:eastAsia="Times New Roman" w:hAnsi="Arial" w:cs="Arial"/>
          <w:color w:val="1F1E1D"/>
          <w:lang w:eastAsia="en-GB"/>
        </w:rPr>
        <w:t>Contact Center service provider in Greece</w:t>
      </w:r>
      <w:r w:rsidR="00B71198" w:rsidRPr="0056039C">
        <w:rPr>
          <w:rFonts w:ascii="Arial" w:eastAsia="Times New Roman" w:hAnsi="Arial" w:cs="Arial"/>
          <w:color w:val="1F1E1D"/>
          <w:lang w:eastAsia="en-GB"/>
        </w:rPr>
        <w:t xml:space="preserve"> </w:t>
      </w:r>
      <w:r w:rsidR="0056039C" w:rsidRPr="0056039C">
        <w:rPr>
          <w:rFonts w:ascii="Arial" w:eastAsia="Times New Roman" w:hAnsi="Arial" w:cs="Arial"/>
          <w:color w:val="1F1E1D"/>
          <w:lang w:eastAsia="en-GB"/>
        </w:rPr>
        <w:t>(Greek into English)</w:t>
      </w:r>
    </w:p>
    <w:p w14:paraId="3CB9D0A4" w14:textId="77777777" w:rsidR="008249A3" w:rsidRPr="008249A3" w:rsidRDefault="008249A3" w:rsidP="00824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45A0CC6" w14:textId="138B2301" w:rsidR="008249A3" w:rsidRDefault="008249A3" w:rsidP="00DD5952">
      <w:pPr>
        <w:rPr>
          <w:rFonts w:ascii="Arial" w:hAnsi="Arial" w:cs="Arial"/>
        </w:rPr>
      </w:pPr>
      <w:r w:rsidRPr="00692CA9">
        <w:rPr>
          <w:rFonts w:ascii="Arial" w:hAnsi="Arial" w:cs="Arial"/>
        </w:rPr>
        <w:t xml:space="preserve">- Ongoing </w:t>
      </w:r>
      <w:r w:rsidR="00735EA8">
        <w:rPr>
          <w:rFonts w:ascii="Arial" w:hAnsi="Arial" w:cs="Arial"/>
        </w:rPr>
        <w:t xml:space="preserve">collaboration </w:t>
      </w:r>
      <w:r w:rsidR="00737A7D" w:rsidRPr="00692CA9">
        <w:rPr>
          <w:rFonts w:ascii="Arial" w:hAnsi="Arial" w:cs="Arial"/>
        </w:rPr>
        <w:t xml:space="preserve">with </w:t>
      </w:r>
      <w:r w:rsidR="00735EA8">
        <w:rPr>
          <w:rFonts w:ascii="Arial" w:hAnsi="Arial" w:cs="Arial"/>
        </w:rPr>
        <w:t xml:space="preserve">the publishing group </w:t>
      </w:r>
      <w:r w:rsidR="00735EA8">
        <w:rPr>
          <w:rFonts w:ascii="Arial" w:hAnsi="Arial" w:cs="Arial"/>
          <w:b/>
        </w:rPr>
        <w:t>Pebble Creative Services.</w:t>
      </w:r>
      <w:r w:rsidR="00F72E70" w:rsidRPr="00692CA9">
        <w:rPr>
          <w:rFonts w:ascii="Arial" w:hAnsi="Arial" w:cs="Arial"/>
        </w:rPr>
        <w:t xml:space="preserve"> </w:t>
      </w:r>
      <w:r w:rsidR="00735EA8">
        <w:rPr>
          <w:rFonts w:ascii="Arial" w:hAnsi="Arial" w:cs="Arial"/>
        </w:rPr>
        <w:t>E</w:t>
      </w:r>
      <w:r w:rsidRPr="00692CA9">
        <w:rPr>
          <w:rFonts w:ascii="Arial" w:hAnsi="Arial" w:cs="Arial"/>
        </w:rPr>
        <w:t>diting/translating original copy and third-party marketing material for</w:t>
      </w:r>
      <w:r w:rsidR="0056039C" w:rsidRPr="00692CA9">
        <w:rPr>
          <w:rFonts w:ascii="Arial" w:hAnsi="Arial" w:cs="Arial"/>
        </w:rPr>
        <w:t xml:space="preserve"> </w:t>
      </w:r>
      <w:r w:rsidRPr="00692CA9">
        <w:rPr>
          <w:rFonts w:ascii="Arial" w:hAnsi="Arial" w:cs="Arial"/>
        </w:rPr>
        <w:t>website</w:t>
      </w:r>
      <w:r w:rsidR="00D57ECB" w:rsidRPr="00692CA9">
        <w:rPr>
          <w:rFonts w:ascii="Arial" w:hAnsi="Arial" w:cs="Arial"/>
        </w:rPr>
        <w:t>s and</w:t>
      </w:r>
      <w:r w:rsidR="0056039C" w:rsidRPr="00692CA9">
        <w:rPr>
          <w:rFonts w:ascii="Arial" w:hAnsi="Arial" w:cs="Arial"/>
        </w:rPr>
        <w:t xml:space="preserve"> </w:t>
      </w:r>
      <w:r w:rsidR="00463B20" w:rsidRPr="00692CA9">
        <w:rPr>
          <w:rFonts w:ascii="Arial" w:hAnsi="Arial" w:cs="Arial"/>
        </w:rPr>
        <w:t>print publications</w:t>
      </w:r>
      <w:r w:rsidR="00735EA8">
        <w:rPr>
          <w:rFonts w:ascii="Arial" w:hAnsi="Arial" w:cs="Arial"/>
        </w:rPr>
        <w:t>; producing English copy for companies based in Greece</w:t>
      </w:r>
    </w:p>
    <w:p w14:paraId="5BCAAB36" w14:textId="5CAB083B" w:rsidR="00735EA8" w:rsidRPr="008C1662" w:rsidRDefault="00735EA8" w:rsidP="00DD5952">
      <w:pPr>
        <w:rPr>
          <w:rFonts w:ascii="Arial" w:hAnsi="Arial" w:cs="Arial"/>
        </w:rPr>
      </w:pPr>
      <w:r w:rsidRPr="008C1662">
        <w:rPr>
          <w:rFonts w:ascii="Arial" w:hAnsi="Arial" w:cs="Arial"/>
        </w:rPr>
        <w:t xml:space="preserve">- </w:t>
      </w:r>
      <w:r w:rsidR="008C1662">
        <w:rPr>
          <w:rFonts w:ascii="Arial" w:hAnsi="Arial" w:cs="Arial"/>
        </w:rPr>
        <w:t>Translating</w:t>
      </w:r>
      <w:r w:rsidR="008C1662" w:rsidRPr="008C1662">
        <w:rPr>
          <w:rFonts w:ascii="Arial" w:hAnsi="Arial" w:cs="Arial"/>
        </w:rPr>
        <w:t>/</w:t>
      </w:r>
      <w:proofErr w:type="spellStart"/>
      <w:r w:rsidR="008C1662">
        <w:rPr>
          <w:rFonts w:ascii="Arial" w:hAnsi="Arial" w:cs="Arial"/>
        </w:rPr>
        <w:t>transcreati</w:t>
      </w:r>
      <w:r w:rsidR="008C1662">
        <w:rPr>
          <w:rFonts w:ascii="Arial" w:hAnsi="Arial" w:cs="Arial"/>
        </w:rPr>
        <w:t>ng</w:t>
      </w:r>
      <w:proofErr w:type="spellEnd"/>
      <w:r w:rsidR="008C1662" w:rsidRPr="008C1662">
        <w:rPr>
          <w:rFonts w:ascii="Arial" w:hAnsi="Arial" w:cs="Arial"/>
        </w:rPr>
        <w:t xml:space="preserve"> </w:t>
      </w:r>
      <w:r w:rsidR="008C1662">
        <w:rPr>
          <w:rFonts w:ascii="Arial" w:hAnsi="Arial" w:cs="Arial"/>
        </w:rPr>
        <w:t>a</w:t>
      </w:r>
      <w:r w:rsidR="008C1662" w:rsidRPr="008C1662">
        <w:rPr>
          <w:rFonts w:ascii="Arial" w:hAnsi="Arial" w:cs="Arial"/>
        </w:rPr>
        <w:t xml:space="preserve"> </w:t>
      </w:r>
      <w:r w:rsidR="008C1662">
        <w:rPr>
          <w:rFonts w:ascii="Arial" w:hAnsi="Arial" w:cs="Arial"/>
        </w:rPr>
        <w:t>wide</w:t>
      </w:r>
      <w:r w:rsidR="008C1662" w:rsidRPr="008C1662">
        <w:rPr>
          <w:rFonts w:ascii="Arial" w:hAnsi="Arial" w:cs="Arial"/>
        </w:rPr>
        <w:t xml:space="preserve"> </w:t>
      </w:r>
      <w:r w:rsidR="008C1662">
        <w:rPr>
          <w:rFonts w:ascii="Arial" w:hAnsi="Arial" w:cs="Arial"/>
        </w:rPr>
        <w:t xml:space="preserve">range of marketing material (TV and print ads, corporate videos, </w:t>
      </w:r>
      <w:proofErr w:type="gramStart"/>
      <w:r w:rsidR="008C1662">
        <w:rPr>
          <w:rFonts w:ascii="Arial" w:hAnsi="Arial" w:cs="Arial"/>
        </w:rPr>
        <w:t>websites</w:t>
      </w:r>
      <w:proofErr w:type="gramEnd"/>
      <w:r w:rsidR="008C1662">
        <w:rPr>
          <w:rFonts w:ascii="Arial" w:hAnsi="Arial" w:cs="Arial"/>
        </w:rPr>
        <w:t xml:space="preserve"> and social media) in the context of collaborations with translation companies (</w:t>
      </w:r>
      <w:r w:rsidR="008C1662" w:rsidRPr="00D972DA">
        <w:rPr>
          <w:rFonts w:ascii="Arial" w:hAnsi="Arial" w:cs="Arial"/>
          <w:b/>
          <w:bCs/>
        </w:rPr>
        <w:t>Commit</w:t>
      </w:r>
      <w:r w:rsidR="008C1662" w:rsidRPr="008C1662">
        <w:rPr>
          <w:rFonts w:ascii="Arial" w:hAnsi="Arial" w:cs="Arial"/>
        </w:rPr>
        <w:t xml:space="preserve">, </w:t>
      </w:r>
      <w:r w:rsidR="008C1662" w:rsidRPr="00D972DA">
        <w:rPr>
          <w:rFonts w:ascii="Arial" w:hAnsi="Arial" w:cs="Arial"/>
          <w:b/>
          <w:bCs/>
        </w:rPr>
        <w:t>Lexicon</w:t>
      </w:r>
      <w:r w:rsidR="008C1662" w:rsidRPr="008C1662">
        <w:rPr>
          <w:rFonts w:ascii="Arial" w:hAnsi="Arial" w:cs="Arial"/>
        </w:rPr>
        <w:t xml:space="preserve">, </w:t>
      </w:r>
      <w:r w:rsidR="008C1662" w:rsidRPr="00136855">
        <w:rPr>
          <w:rFonts w:ascii="Arial" w:hAnsi="Arial" w:cs="Arial"/>
          <w:b/>
          <w:bCs/>
        </w:rPr>
        <w:t>Interpretit</w:t>
      </w:r>
      <w:r w:rsidR="008C1662" w:rsidRPr="008C1662">
        <w:rPr>
          <w:rFonts w:ascii="Arial" w:hAnsi="Arial" w:cs="Arial"/>
          <w:b/>
          <w:bCs/>
        </w:rPr>
        <w:t xml:space="preserve">, </w:t>
      </w:r>
      <w:r w:rsidR="008C1662">
        <w:rPr>
          <w:rFonts w:ascii="Arial" w:hAnsi="Arial" w:cs="Arial"/>
          <w:b/>
          <w:bCs/>
          <w:lang w:val="el-GR"/>
        </w:rPr>
        <w:t>Α</w:t>
      </w:r>
      <w:proofErr w:type="spellStart"/>
      <w:r w:rsidR="008C1662">
        <w:rPr>
          <w:rFonts w:ascii="Arial" w:hAnsi="Arial" w:cs="Arial"/>
          <w:b/>
          <w:bCs/>
        </w:rPr>
        <w:t>dHoc</w:t>
      </w:r>
      <w:proofErr w:type="spellEnd"/>
      <w:r w:rsidR="008C1662">
        <w:rPr>
          <w:rFonts w:ascii="Arial" w:hAnsi="Arial" w:cs="Arial"/>
          <w:b/>
          <w:bCs/>
        </w:rPr>
        <w:t>)</w:t>
      </w:r>
      <w:r w:rsidR="008C1662" w:rsidRPr="008C1662">
        <w:rPr>
          <w:rFonts w:ascii="Arial" w:hAnsi="Arial" w:cs="Arial"/>
        </w:rPr>
        <w:t xml:space="preserve"> </w:t>
      </w:r>
    </w:p>
    <w:p w14:paraId="3ED03E89" w14:textId="53DCEEB3" w:rsidR="0068228C" w:rsidRDefault="003A7C40" w:rsidP="00DD59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35EA8">
        <w:rPr>
          <w:rFonts w:ascii="Arial" w:hAnsi="Arial" w:cs="Arial"/>
        </w:rPr>
        <w:t>Translating into English c</w:t>
      </w:r>
      <w:r w:rsidR="0056039C">
        <w:rPr>
          <w:rFonts w:ascii="Arial" w:hAnsi="Arial" w:cs="Arial"/>
        </w:rPr>
        <w:t>uratorial texts, a</w:t>
      </w:r>
      <w:r>
        <w:rPr>
          <w:rFonts w:ascii="Arial" w:hAnsi="Arial" w:cs="Arial"/>
        </w:rPr>
        <w:t xml:space="preserve">cademic articles (translation and re-writing), </w:t>
      </w:r>
      <w:r w:rsidR="00B453AD">
        <w:rPr>
          <w:rFonts w:ascii="Arial" w:hAnsi="Arial" w:cs="Arial"/>
        </w:rPr>
        <w:t>film</w:t>
      </w:r>
      <w:r w:rsidR="008C1662">
        <w:rPr>
          <w:rFonts w:ascii="Arial" w:hAnsi="Arial" w:cs="Arial"/>
        </w:rPr>
        <w:t>/</w:t>
      </w:r>
      <w:r w:rsidR="00B453AD">
        <w:rPr>
          <w:rFonts w:ascii="Arial" w:hAnsi="Arial" w:cs="Arial"/>
        </w:rPr>
        <w:t>theatre scripts</w:t>
      </w:r>
      <w:r w:rsidR="00735EA8">
        <w:rPr>
          <w:rFonts w:ascii="Arial" w:hAnsi="Arial" w:cs="Arial"/>
        </w:rPr>
        <w:t xml:space="preserve"> </w:t>
      </w:r>
      <w:r w:rsidR="008C1662">
        <w:rPr>
          <w:rFonts w:ascii="Arial" w:hAnsi="Arial" w:cs="Arial"/>
        </w:rPr>
        <w:t xml:space="preserve">and novels </w:t>
      </w:r>
      <w:r w:rsidR="00735EA8">
        <w:rPr>
          <w:rFonts w:ascii="Arial" w:hAnsi="Arial" w:cs="Arial"/>
        </w:rPr>
        <w:t>written by Greek authors.</w:t>
      </w:r>
    </w:p>
    <w:p w14:paraId="53DF9F2B" w14:textId="6A109CCD" w:rsidR="00DD5952" w:rsidRPr="005F6F9B" w:rsidRDefault="00DD5952" w:rsidP="00DD595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791336A" w14:textId="34617E22" w:rsidR="00333414" w:rsidRPr="00554BC8" w:rsidRDefault="00333414" w:rsidP="00333414">
      <w:pPr>
        <w:rPr>
          <w:rFonts w:ascii="Arial" w:hAnsi="Arial" w:cs="Arial"/>
        </w:rPr>
      </w:pPr>
      <w:r w:rsidRPr="00554BC8">
        <w:rPr>
          <w:rFonts w:ascii="Arial" w:hAnsi="Arial" w:cs="Arial"/>
        </w:rPr>
        <w:t>0</w:t>
      </w:r>
      <w:r w:rsidR="009048E5" w:rsidRPr="00554BC8">
        <w:rPr>
          <w:rFonts w:ascii="Arial" w:hAnsi="Arial" w:cs="Arial"/>
        </w:rPr>
        <w:t>9</w:t>
      </w:r>
      <w:r w:rsidRPr="00554BC8">
        <w:rPr>
          <w:rFonts w:ascii="Arial" w:hAnsi="Arial" w:cs="Arial"/>
        </w:rPr>
        <w:t>/201</w:t>
      </w:r>
      <w:r w:rsidR="009048E5" w:rsidRPr="00554BC8">
        <w:rPr>
          <w:rFonts w:ascii="Arial" w:hAnsi="Arial" w:cs="Arial"/>
        </w:rPr>
        <w:t>0</w:t>
      </w:r>
      <w:r w:rsidRPr="00554BC8">
        <w:rPr>
          <w:rFonts w:ascii="Arial" w:hAnsi="Arial" w:cs="Arial"/>
        </w:rPr>
        <w:t xml:space="preserve"> - </w:t>
      </w:r>
      <w:r w:rsidR="001D3357">
        <w:rPr>
          <w:rFonts w:ascii="Arial" w:hAnsi="Arial" w:cs="Arial"/>
        </w:rPr>
        <w:t>present</w:t>
      </w:r>
      <w:r w:rsidRPr="00554BC8">
        <w:rPr>
          <w:rFonts w:ascii="Arial" w:hAnsi="Arial" w:cs="Arial"/>
        </w:rPr>
        <w:tab/>
      </w:r>
      <w:r w:rsidR="001D3357">
        <w:rPr>
          <w:rFonts w:ascii="Arial" w:hAnsi="Arial" w:cs="Arial"/>
        </w:rPr>
        <w:t>Teacher of Greek as a foreign language</w:t>
      </w:r>
    </w:p>
    <w:p w14:paraId="086E20CF" w14:textId="77777777" w:rsidR="00333414" w:rsidRDefault="009048E5" w:rsidP="00333414">
      <w:pPr>
        <w:rPr>
          <w:rFonts w:ascii="Arial" w:hAnsi="Arial" w:cs="Arial"/>
        </w:rPr>
      </w:pPr>
      <w:r>
        <w:rPr>
          <w:rFonts w:ascii="Arial" w:hAnsi="Arial" w:cs="Arial"/>
        </w:rPr>
        <w:t>08</w:t>
      </w:r>
      <w:r w:rsidR="00333414">
        <w:rPr>
          <w:rFonts w:ascii="Arial" w:hAnsi="Arial" w:cs="Arial"/>
        </w:rPr>
        <w:t>/</w:t>
      </w:r>
      <w:r w:rsidR="00333414" w:rsidRPr="00333414">
        <w:rPr>
          <w:rFonts w:ascii="Arial" w:hAnsi="Arial" w:cs="Arial"/>
        </w:rPr>
        <w:t>201</w:t>
      </w:r>
      <w:r>
        <w:rPr>
          <w:rFonts w:ascii="Arial" w:hAnsi="Arial" w:cs="Arial"/>
        </w:rPr>
        <w:t>0</w:t>
      </w:r>
      <w:r w:rsidR="00333414" w:rsidRPr="00333414">
        <w:rPr>
          <w:rFonts w:ascii="Arial" w:hAnsi="Arial" w:cs="Arial"/>
        </w:rPr>
        <w:t xml:space="preserve"> </w:t>
      </w:r>
      <w:r w:rsidR="00333414">
        <w:rPr>
          <w:rFonts w:ascii="Arial" w:hAnsi="Arial" w:cs="Arial"/>
        </w:rPr>
        <w:t>–</w:t>
      </w:r>
      <w:r w:rsidR="00333414" w:rsidRPr="003334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09/2011</w:t>
      </w:r>
      <w:r w:rsidR="00333414" w:rsidRPr="00333414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Τate</w:t>
      </w:r>
      <w:proofErr w:type="spellEnd"/>
      <w:r>
        <w:rPr>
          <w:rFonts w:ascii="Arial" w:hAnsi="Arial" w:cs="Arial"/>
        </w:rPr>
        <w:t xml:space="preserve"> Modern Galleries</w:t>
      </w:r>
      <w:r w:rsidR="00320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320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Gallery assistant</w:t>
      </w:r>
    </w:p>
    <w:p w14:paraId="03ED5AA1" w14:textId="77777777" w:rsidR="001A20E2" w:rsidRDefault="009048E5" w:rsidP="009048E5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01/2009 – 6/2009</w:t>
      </w:r>
      <w:r w:rsidR="001A20E2" w:rsidRPr="00C03A39">
        <w:rPr>
          <w:rFonts w:ascii="Arial" w:hAnsi="Arial" w:cs="Arial"/>
        </w:rPr>
        <w:tab/>
      </w:r>
      <w:r>
        <w:rPr>
          <w:rFonts w:ascii="Arial" w:hAnsi="Arial" w:cs="Arial"/>
        </w:rPr>
        <w:t>King’s College London, French department</w:t>
      </w:r>
      <w:r w:rsidR="001A20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1A20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Teaching fellow in Literature, Philosophy and translation into English</w:t>
      </w:r>
    </w:p>
    <w:p w14:paraId="43BA7328" w14:textId="3B88F330" w:rsidR="009048E5" w:rsidRDefault="009048E5" w:rsidP="009048E5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09/2003 – 10/2004</w:t>
      </w:r>
      <w:r>
        <w:rPr>
          <w:rFonts w:ascii="Arial" w:hAnsi="Arial" w:cs="Arial"/>
        </w:rPr>
        <w:tab/>
      </w:r>
      <w:r w:rsidR="001D3357">
        <w:rPr>
          <w:rFonts w:ascii="Arial" w:hAnsi="Arial" w:cs="Arial"/>
        </w:rPr>
        <w:t>Athens 2004 Organi</w:t>
      </w:r>
      <w:r w:rsidR="007877C5">
        <w:rPr>
          <w:rFonts w:ascii="Arial" w:hAnsi="Arial" w:cs="Arial"/>
        </w:rPr>
        <w:t>z</w:t>
      </w:r>
      <w:r w:rsidR="001D3357">
        <w:rPr>
          <w:rFonts w:ascii="Arial" w:hAnsi="Arial" w:cs="Arial"/>
        </w:rPr>
        <w:t>ing C</w:t>
      </w:r>
      <w:r w:rsidR="001D3357" w:rsidRPr="001D3357">
        <w:rPr>
          <w:rFonts w:ascii="Arial" w:hAnsi="Arial" w:cs="Arial"/>
        </w:rPr>
        <w:t>ommittee for</w:t>
      </w:r>
      <w:r w:rsidR="001D3357">
        <w:rPr>
          <w:rFonts w:ascii="Arial" w:hAnsi="Arial" w:cs="Arial"/>
        </w:rPr>
        <w:t xml:space="preserve"> the O</w:t>
      </w:r>
      <w:r w:rsidR="001D3357" w:rsidRPr="001D3357">
        <w:rPr>
          <w:rFonts w:ascii="Arial" w:hAnsi="Arial" w:cs="Arial"/>
        </w:rPr>
        <w:t xml:space="preserve">lympic </w:t>
      </w:r>
      <w:r w:rsidR="001D3357">
        <w:rPr>
          <w:rFonts w:ascii="Arial" w:hAnsi="Arial" w:cs="Arial"/>
        </w:rPr>
        <w:t>and Paralympic G</w:t>
      </w:r>
      <w:r w:rsidR="001D3357" w:rsidRPr="001D3357">
        <w:rPr>
          <w:rFonts w:ascii="Arial" w:hAnsi="Arial" w:cs="Arial"/>
        </w:rPr>
        <w:t>ames</w:t>
      </w:r>
      <w:r>
        <w:rPr>
          <w:rFonts w:ascii="Arial" w:hAnsi="Arial" w:cs="Arial"/>
        </w:rPr>
        <w:t xml:space="preserve"> –</w:t>
      </w:r>
      <w:bookmarkStart w:id="0" w:name="_Hlk70290393"/>
      <w:r w:rsidR="001D3357">
        <w:rPr>
          <w:rFonts w:ascii="Arial" w:hAnsi="Arial" w:cs="Arial"/>
        </w:rPr>
        <w:t>Olympic Stadium Venue Operation Centre Coordinator</w:t>
      </w:r>
      <w:bookmarkEnd w:id="0"/>
    </w:p>
    <w:p w14:paraId="5A2EE4BB" w14:textId="77777777" w:rsidR="00333414" w:rsidRPr="00333414" w:rsidRDefault="00333414" w:rsidP="00333414">
      <w:pPr>
        <w:rPr>
          <w:rFonts w:ascii="Arial" w:hAnsi="Arial" w:cs="Arial"/>
        </w:rPr>
      </w:pPr>
    </w:p>
    <w:p w14:paraId="5409C528" w14:textId="6EB7A02A" w:rsidR="00333414" w:rsidRPr="009048E5" w:rsidRDefault="00EA36C1" w:rsidP="00B27FBB">
      <w:pPr>
        <w:rPr>
          <w:b/>
        </w:rPr>
      </w:pPr>
      <w:r>
        <w:rPr>
          <w:b/>
        </w:rPr>
        <w:t xml:space="preserve">CAT TOOLS/ </w:t>
      </w:r>
      <w:r w:rsidR="00497796">
        <w:rPr>
          <w:b/>
          <w:lang w:val="el-GR"/>
        </w:rPr>
        <w:t>Α</w:t>
      </w:r>
      <w:r w:rsidR="00497796">
        <w:rPr>
          <w:b/>
        </w:rPr>
        <w:t>VAILABLE</w:t>
      </w:r>
      <w:r w:rsidR="009048E5">
        <w:rPr>
          <w:b/>
          <w:lang w:val="el-GR"/>
        </w:rPr>
        <w:t xml:space="preserve"> </w:t>
      </w:r>
      <w:r w:rsidR="009048E5">
        <w:rPr>
          <w:b/>
        </w:rPr>
        <w:t>SOFTWARE</w:t>
      </w:r>
    </w:p>
    <w:p w14:paraId="15DD669A" w14:textId="77777777" w:rsidR="00333414" w:rsidRPr="00B61934" w:rsidRDefault="00333414" w:rsidP="00B619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61934">
        <w:rPr>
          <w:rFonts w:ascii="Arial" w:hAnsi="Arial" w:cs="Arial"/>
        </w:rPr>
        <w:t>Adobe Acrobat (latest version)</w:t>
      </w:r>
    </w:p>
    <w:p w14:paraId="69B5D7F7" w14:textId="6AA043AB" w:rsidR="009048E5" w:rsidRDefault="009048E5" w:rsidP="009048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61934">
        <w:rPr>
          <w:rFonts w:ascii="Arial" w:hAnsi="Arial" w:cs="Arial"/>
        </w:rPr>
        <w:t>MS-Office 20</w:t>
      </w:r>
      <w:r w:rsidR="00481670">
        <w:rPr>
          <w:rFonts w:ascii="Arial" w:hAnsi="Arial" w:cs="Arial"/>
        </w:rPr>
        <w:t>20</w:t>
      </w:r>
    </w:p>
    <w:p w14:paraId="1C2B5AFE" w14:textId="39B7281C" w:rsidR="007E0E02" w:rsidRDefault="00FB4ABF" w:rsidP="008226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61934">
        <w:rPr>
          <w:rFonts w:ascii="Arial" w:hAnsi="Arial" w:cs="Arial"/>
        </w:rPr>
        <w:lastRenderedPageBreak/>
        <w:t xml:space="preserve">SDL Trados </w:t>
      </w:r>
      <w:r w:rsidR="00C22034">
        <w:rPr>
          <w:rFonts w:ascii="Arial" w:hAnsi="Arial" w:cs="Arial"/>
        </w:rPr>
        <w:t xml:space="preserve">Studio </w:t>
      </w:r>
      <w:r w:rsidRPr="00B61934">
        <w:rPr>
          <w:rFonts w:ascii="Arial" w:hAnsi="Arial" w:cs="Arial"/>
        </w:rPr>
        <w:t>201</w:t>
      </w:r>
      <w:r w:rsidR="00C22034">
        <w:rPr>
          <w:rFonts w:ascii="Arial" w:hAnsi="Arial" w:cs="Arial"/>
        </w:rPr>
        <w:t>9</w:t>
      </w:r>
      <w:r w:rsidRPr="00B61934">
        <w:rPr>
          <w:rFonts w:ascii="Arial" w:hAnsi="Arial" w:cs="Arial"/>
        </w:rPr>
        <w:t xml:space="preserve"> Freelance</w:t>
      </w:r>
    </w:p>
    <w:p w14:paraId="428A8194" w14:textId="50DF3C7C" w:rsidR="00EA36C1" w:rsidRDefault="00EA36C1" w:rsidP="008226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Memsource</w:t>
      </w:r>
    </w:p>
    <w:p w14:paraId="3C553355" w14:textId="518005F1" w:rsidR="006B350A" w:rsidRPr="006B350A" w:rsidRDefault="006B350A" w:rsidP="006B350A">
      <w:pPr>
        <w:rPr>
          <w:rFonts w:ascii="Arial" w:hAnsi="Arial" w:cs="Arial"/>
        </w:rPr>
      </w:pPr>
    </w:p>
    <w:p w14:paraId="3A82EFC9" w14:textId="71E313D5" w:rsidR="00597264" w:rsidRDefault="008226A3" w:rsidP="00B27FBB">
      <w:pPr>
        <w:rPr>
          <w:b/>
          <w:lang w:val="el-GR"/>
        </w:rPr>
      </w:pPr>
      <w:r>
        <w:rPr>
          <w:b/>
          <w:lang w:val="el-GR"/>
        </w:rPr>
        <w:t xml:space="preserve">SELECTED </w:t>
      </w:r>
      <w:r w:rsidR="00497796">
        <w:rPr>
          <w:b/>
          <w:lang w:val="el-GR"/>
        </w:rPr>
        <w:t>PUBLICATIONS</w:t>
      </w:r>
    </w:p>
    <w:p w14:paraId="38E45690" w14:textId="3F19DC10" w:rsidR="00597264" w:rsidRPr="008226A3" w:rsidRDefault="00372A9D" w:rsidP="00B27FBB">
      <w:pPr>
        <w:rPr>
          <w:rFonts w:ascii="Arial" w:hAnsi="Arial" w:cs="Arial"/>
          <w:lang w:val="en-GB"/>
        </w:rPr>
      </w:pPr>
      <w:r w:rsidRPr="006B350A">
        <w:rPr>
          <w:rFonts w:ascii="Arial" w:hAnsi="Arial" w:cs="Arial"/>
        </w:rPr>
        <w:t>01/2019</w:t>
      </w:r>
      <w:r w:rsidR="00597264" w:rsidRPr="006B350A">
        <w:rPr>
          <w:rFonts w:ascii="Arial" w:hAnsi="Arial" w:cs="Arial"/>
        </w:rPr>
        <w:tab/>
      </w:r>
      <w:hyperlink r:id="rId11" w:history="1">
        <w:proofErr w:type="spellStart"/>
        <w:r w:rsidR="00497796" w:rsidRPr="006B350A">
          <w:rPr>
            <w:rStyle w:val="Hyperlink"/>
            <w:rFonts w:ascii="Arial" w:hAnsi="Arial" w:cs="Arial"/>
            <w:i/>
          </w:rPr>
          <w:t>Kyriarxoi</w:t>
        </w:r>
        <w:proofErr w:type="spellEnd"/>
        <w:r w:rsidR="00497796" w:rsidRPr="006B350A">
          <w:rPr>
            <w:rStyle w:val="Hyperlink"/>
            <w:rFonts w:ascii="Arial" w:hAnsi="Arial" w:cs="Arial"/>
            <w:i/>
          </w:rPr>
          <w:t xml:space="preserve"> </w:t>
        </w:r>
        <w:proofErr w:type="spellStart"/>
        <w:r w:rsidR="00497796" w:rsidRPr="006B350A">
          <w:rPr>
            <w:rStyle w:val="Hyperlink"/>
            <w:rFonts w:ascii="Arial" w:hAnsi="Arial" w:cs="Arial"/>
            <w:i/>
          </w:rPr>
          <w:t>Poniroi</w:t>
        </w:r>
        <w:proofErr w:type="spellEnd"/>
        <w:r w:rsidR="00497796" w:rsidRPr="006B350A">
          <w:rPr>
            <w:rStyle w:val="Hyperlink"/>
            <w:rFonts w:ascii="Arial" w:hAnsi="Arial" w:cs="Arial"/>
            <w:i/>
          </w:rPr>
          <w:t xml:space="preserve"> </w:t>
        </w:r>
        <w:proofErr w:type="spellStart"/>
        <w:r w:rsidR="00497796" w:rsidRPr="006B350A">
          <w:rPr>
            <w:rStyle w:val="Hyperlink"/>
            <w:rFonts w:ascii="Arial" w:hAnsi="Arial" w:cs="Arial"/>
            <w:i/>
          </w:rPr>
          <w:t>Logismoi</w:t>
        </w:r>
        <w:proofErr w:type="spellEnd"/>
      </w:hyperlink>
      <w:r w:rsidR="00497796" w:rsidRPr="006B350A">
        <w:rPr>
          <w:rFonts w:ascii="Arial" w:hAnsi="Arial" w:cs="Arial"/>
          <w:i/>
        </w:rPr>
        <w:t xml:space="preserve"> </w:t>
      </w:r>
      <w:r w:rsidR="00497796" w:rsidRPr="006B350A">
        <w:rPr>
          <w:rFonts w:ascii="Arial" w:hAnsi="Arial" w:cs="Arial"/>
        </w:rPr>
        <w:t xml:space="preserve">(Mov </w:t>
      </w:r>
      <w:proofErr w:type="spellStart"/>
      <w:r w:rsidR="00497796" w:rsidRPr="006B350A">
        <w:rPr>
          <w:rFonts w:ascii="Arial" w:hAnsi="Arial" w:cs="Arial"/>
        </w:rPr>
        <w:t>Skiouros</w:t>
      </w:r>
      <w:proofErr w:type="spellEnd"/>
      <w:r w:rsidR="00497796" w:rsidRPr="006B350A">
        <w:rPr>
          <w:rFonts w:ascii="Arial" w:hAnsi="Arial" w:cs="Arial"/>
        </w:rPr>
        <w:t>)</w:t>
      </w:r>
      <w:r w:rsidR="00597264" w:rsidRPr="006B350A">
        <w:rPr>
          <w:rFonts w:ascii="Arial" w:hAnsi="Arial" w:cs="Arial"/>
        </w:rPr>
        <w:t xml:space="preserve"> – </w:t>
      </w:r>
      <w:r w:rsidR="008226A3" w:rsidRPr="006B350A">
        <w:rPr>
          <w:rFonts w:ascii="Arial" w:hAnsi="Arial" w:cs="Arial"/>
        </w:rPr>
        <w:t>collection of short stories</w:t>
      </w:r>
      <w:r w:rsidR="008C1662">
        <w:rPr>
          <w:rFonts w:ascii="Arial" w:hAnsi="Arial" w:cs="Arial"/>
        </w:rPr>
        <w:t xml:space="preserve">, winner of </w:t>
      </w:r>
      <w:r w:rsidR="008226A3" w:rsidRPr="008226A3">
        <w:rPr>
          <w:rFonts w:ascii="Arial" w:hAnsi="Arial" w:cs="Arial"/>
          <w:lang w:val="en-GB"/>
        </w:rPr>
        <w:t xml:space="preserve">Best Newcomer in </w:t>
      </w:r>
      <w:r w:rsidR="008C1662">
        <w:rPr>
          <w:rFonts w:ascii="Arial" w:hAnsi="Arial" w:cs="Arial"/>
          <w:lang w:val="en-GB"/>
        </w:rPr>
        <w:t>F</w:t>
      </w:r>
      <w:r w:rsidR="008226A3" w:rsidRPr="008226A3">
        <w:rPr>
          <w:rFonts w:ascii="Arial" w:hAnsi="Arial" w:cs="Arial"/>
          <w:lang w:val="en-GB"/>
        </w:rPr>
        <w:t>iction</w:t>
      </w:r>
      <w:r w:rsidR="00287E75">
        <w:rPr>
          <w:rFonts w:ascii="Arial" w:hAnsi="Arial" w:cs="Arial"/>
          <w:lang w:val="en-GB"/>
        </w:rPr>
        <w:t xml:space="preserve"> </w:t>
      </w:r>
      <w:r w:rsidR="008C1662">
        <w:rPr>
          <w:rFonts w:ascii="Arial" w:hAnsi="Arial" w:cs="Arial"/>
          <w:lang w:val="en-GB"/>
        </w:rPr>
        <w:t>award</w:t>
      </w:r>
      <w:r w:rsidR="008226A3" w:rsidRPr="008226A3">
        <w:rPr>
          <w:rFonts w:ascii="Arial" w:hAnsi="Arial" w:cs="Arial"/>
          <w:lang w:val="en-GB"/>
        </w:rPr>
        <w:t xml:space="preserve"> </w:t>
      </w:r>
      <w:r w:rsidR="00463B20">
        <w:rPr>
          <w:rFonts w:ascii="Arial" w:hAnsi="Arial" w:cs="Arial"/>
          <w:lang w:val="en-GB"/>
        </w:rPr>
        <w:t xml:space="preserve">in the yearly </w:t>
      </w:r>
      <w:r w:rsidR="008C1662">
        <w:rPr>
          <w:rFonts w:ascii="Arial" w:hAnsi="Arial" w:cs="Arial"/>
          <w:lang w:val="en-GB"/>
        </w:rPr>
        <w:t xml:space="preserve">literary </w:t>
      </w:r>
      <w:r w:rsidR="00463B20">
        <w:rPr>
          <w:rFonts w:ascii="Arial" w:hAnsi="Arial" w:cs="Arial"/>
          <w:lang w:val="en-GB"/>
        </w:rPr>
        <w:t xml:space="preserve">awards organised by </w:t>
      </w:r>
      <w:r w:rsidR="00204D9B">
        <w:rPr>
          <w:rFonts w:ascii="Arial" w:hAnsi="Arial" w:cs="Arial"/>
          <w:lang w:val="en-GB"/>
        </w:rPr>
        <w:t xml:space="preserve">the </w:t>
      </w:r>
      <w:r w:rsidR="00E94A7B">
        <w:rPr>
          <w:rFonts w:ascii="Arial" w:hAnsi="Arial" w:cs="Arial"/>
          <w:lang w:val="en-GB"/>
        </w:rPr>
        <w:t xml:space="preserve">seminal literary </w:t>
      </w:r>
      <w:r w:rsidR="008226A3">
        <w:rPr>
          <w:rFonts w:ascii="Arial" w:hAnsi="Arial" w:cs="Arial"/>
          <w:lang w:val="en-GB"/>
        </w:rPr>
        <w:t xml:space="preserve">magazine </w:t>
      </w:r>
      <w:r w:rsidR="008226A3" w:rsidRPr="00463B20">
        <w:rPr>
          <w:rFonts w:ascii="Arial" w:hAnsi="Arial" w:cs="Arial"/>
          <w:i/>
          <w:iCs/>
          <w:lang w:val="en-GB"/>
        </w:rPr>
        <w:t xml:space="preserve">O </w:t>
      </w:r>
      <w:proofErr w:type="spellStart"/>
      <w:r w:rsidR="008226A3" w:rsidRPr="00463B20">
        <w:rPr>
          <w:rFonts w:ascii="Arial" w:hAnsi="Arial" w:cs="Arial"/>
          <w:i/>
          <w:iCs/>
          <w:lang w:val="en-GB"/>
        </w:rPr>
        <w:t>Anagnostis</w:t>
      </w:r>
      <w:proofErr w:type="spellEnd"/>
      <w:r w:rsidR="008226A3">
        <w:rPr>
          <w:rFonts w:ascii="Arial" w:hAnsi="Arial" w:cs="Arial"/>
          <w:lang w:val="en-GB"/>
        </w:rPr>
        <w:t xml:space="preserve"> (author)</w:t>
      </w:r>
    </w:p>
    <w:p w14:paraId="0851F919" w14:textId="1C589ACB" w:rsidR="00597264" w:rsidRPr="006B350A" w:rsidRDefault="00597264" w:rsidP="00B27FBB">
      <w:pPr>
        <w:rPr>
          <w:rFonts w:ascii="Arial" w:hAnsi="Arial" w:cs="Arial"/>
        </w:rPr>
      </w:pPr>
      <w:r w:rsidRPr="006B350A">
        <w:rPr>
          <w:rFonts w:ascii="Arial" w:hAnsi="Arial" w:cs="Arial"/>
        </w:rPr>
        <w:t>04/2017</w:t>
      </w:r>
      <w:r w:rsidRPr="006B350A">
        <w:rPr>
          <w:rFonts w:ascii="Arial" w:hAnsi="Arial" w:cs="Arial"/>
        </w:rPr>
        <w:tab/>
      </w:r>
      <w:hyperlink r:id="rId12" w:history="1">
        <w:proofErr w:type="spellStart"/>
        <w:r w:rsidR="00497796" w:rsidRPr="006B350A">
          <w:rPr>
            <w:rStyle w:val="Hyperlink"/>
            <w:rFonts w:ascii="Arial" w:hAnsi="Arial" w:cs="Arial"/>
            <w:i/>
          </w:rPr>
          <w:t>Titanomachies</w:t>
        </w:r>
        <w:proofErr w:type="spellEnd"/>
      </w:hyperlink>
      <w:r w:rsidR="00497796" w:rsidRPr="006B350A">
        <w:rPr>
          <w:rFonts w:ascii="Arial" w:hAnsi="Arial" w:cs="Arial"/>
        </w:rPr>
        <w:t xml:space="preserve"> (</w:t>
      </w:r>
      <w:proofErr w:type="spellStart"/>
      <w:r w:rsidR="00497796" w:rsidRPr="006B350A">
        <w:rPr>
          <w:rFonts w:ascii="Arial" w:hAnsi="Arial" w:cs="Arial"/>
        </w:rPr>
        <w:t>Sokoli</w:t>
      </w:r>
      <w:proofErr w:type="spellEnd"/>
      <w:r w:rsidR="00497796" w:rsidRPr="006B350A">
        <w:rPr>
          <w:rFonts w:ascii="Arial" w:hAnsi="Arial" w:cs="Arial"/>
        </w:rPr>
        <w:t>)</w:t>
      </w:r>
      <w:r w:rsidR="00243CEB" w:rsidRPr="006B350A">
        <w:rPr>
          <w:rFonts w:ascii="Arial" w:hAnsi="Arial" w:cs="Arial"/>
        </w:rPr>
        <w:t xml:space="preserve"> – </w:t>
      </w:r>
      <w:r w:rsidR="008226A3" w:rsidRPr="006B350A">
        <w:rPr>
          <w:rFonts w:ascii="Arial" w:hAnsi="Arial" w:cs="Arial"/>
        </w:rPr>
        <w:t>play (</w:t>
      </w:r>
      <w:r w:rsidR="00497796" w:rsidRPr="006B350A">
        <w:rPr>
          <w:rFonts w:ascii="Arial" w:hAnsi="Arial" w:cs="Arial"/>
        </w:rPr>
        <w:t>author</w:t>
      </w:r>
      <w:r w:rsidR="008226A3" w:rsidRPr="006B350A">
        <w:rPr>
          <w:rFonts w:ascii="Arial" w:hAnsi="Arial" w:cs="Arial"/>
        </w:rPr>
        <w:t>)</w:t>
      </w:r>
    </w:p>
    <w:p w14:paraId="0E01F5EF" w14:textId="74A6F8FB" w:rsidR="00333414" w:rsidRPr="006B350A" w:rsidRDefault="0081742F" w:rsidP="00333414">
      <w:pPr>
        <w:rPr>
          <w:rFonts w:ascii="Arial" w:hAnsi="Arial" w:cs="Arial"/>
        </w:rPr>
      </w:pPr>
      <w:r>
        <w:rPr>
          <w:rFonts w:ascii="Arial" w:hAnsi="Arial" w:cs="Arial"/>
        </w:rPr>
        <w:t>06/</w:t>
      </w:r>
      <w:r w:rsidRPr="0081742F">
        <w:rPr>
          <w:rFonts w:ascii="Arial" w:hAnsi="Arial" w:cs="Arial"/>
        </w:rPr>
        <w:t>2015</w:t>
      </w:r>
      <w:r w:rsidRPr="0081742F">
        <w:rPr>
          <w:rFonts w:ascii="Arial" w:hAnsi="Arial" w:cs="Arial"/>
        </w:rPr>
        <w:tab/>
      </w:r>
      <w:hyperlink r:id="rId13" w:history="1">
        <w:r w:rsidR="00497796" w:rsidRPr="00FB4ABF">
          <w:rPr>
            <w:rStyle w:val="Hyperlink"/>
            <w:rFonts w:ascii="Arial" w:hAnsi="Arial" w:cs="Arial"/>
          </w:rPr>
          <w:t xml:space="preserve">‘Himalayan Balsam’, in </w:t>
        </w:r>
        <w:r w:rsidR="00497796" w:rsidRPr="00FB4ABF">
          <w:rPr>
            <w:rStyle w:val="Hyperlink"/>
            <w:rFonts w:ascii="Arial" w:hAnsi="Arial" w:cs="Arial"/>
            <w:i/>
          </w:rPr>
          <w:t xml:space="preserve">Ela </w:t>
        </w:r>
        <w:proofErr w:type="spellStart"/>
        <w:r w:rsidR="00497796" w:rsidRPr="00FB4ABF">
          <w:rPr>
            <w:rStyle w:val="Hyperlink"/>
            <w:rFonts w:ascii="Arial" w:hAnsi="Arial" w:cs="Arial"/>
            <w:i/>
          </w:rPr>
          <w:t>sti</w:t>
        </w:r>
        <w:proofErr w:type="spellEnd"/>
        <w:r w:rsidR="00497796" w:rsidRPr="00FB4ABF">
          <w:rPr>
            <w:rStyle w:val="Hyperlink"/>
            <w:rFonts w:ascii="Arial" w:hAnsi="Arial" w:cs="Arial"/>
            <w:i/>
          </w:rPr>
          <w:t xml:space="preserve"> </w:t>
        </w:r>
        <w:proofErr w:type="spellStart"/>
        <w:r w:rsidR="00497796" w:rsidRPr="00FB4ABF">
          <w:rPr>
            <w:rStyle w:val="Hyperlink"/>
            <w:rFonts w:ascii="Arial" w:hAnsi="Arial" w:cs="Arial"/>
            <w:i/>
          </w:rPr>
          <w:t>Thesi</w:t>
        </w:r>
        <w:proofErr w:type="spellEnd"/>
        <w:r w:rsidR="00497796" w:rsidRPr="00FB4ABF">
          <w:rPr>
            <w:rStyle w:val="Hyperlink"/>
            <w:rFonts w:ascii="Arial" w:hAnsi="Arial" w:cs="Arial"/>
            <w:i/>
          </w:rPr>
          <w:t xml:space="preserve"> </w:t>
        </w:r>
        <w:proofErr w:type="spellStart"/>
        <w:r w:rsidR="00497796" w:rsidRPr="00FB4ABF">
          <w:rPr>
            <w:rStyle w:val="Hyperlink"/>
            <w:rFonts w:ascii="Arial" w:hAnsi="Arial" w:cs="Arial"/>
            <w:i/>
          </w:rPr>
          <w:t>mou</w:t>
        </w:r>
        <w:proofErr w:type="spellEnd"/>
      </w:hyperlink>
      <w:r w:rsidR="00497796">
        <w:rPr>
          <w:rFonts w:ascii="Arial" w:hAnsi="Arial" w:cs="Arial"/>
        </w:rPr>
        <w:t xml:space="preserve"> (</w:t>
      </w:r>
      <w:proofErr w:type="spellStart"/>
      <w:r w:rsidR="00497796">
        <w:rPr>
          <w:rFonts w:ascii="Arial" w:hAnsi="Arial" w:cs="Arial"/>
        </w:rPr>
        <w:t>Taxideutis</w:t>
      </w:r>
      <w:proofErr w:type="spellEnd"/>
      <w:r w:rsidR="0049779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6B350A">
        <w:rPr>
          <w:rFonts w:ascii="Arial" w:hAnsi="Arial" w:cs="Arial"/>
        </w:rPr>
        <w:t xml:space="preserve">– </w:t>
      </w:r>
      <w:r w:rsidR="00287E75" w:rsidRPr="006B350A">
        <w:rPr>
          <w:rFonts w:ascii="Arial" w:hAnsi="Arial" w:cs="Arial"/>
        </w:rPr>
        <w:t>short story (</w:t>
      </w:r>
      <w:r w:rsidR="00497796" w:rsidRPr="006B350A">
        <w:rPr>
          <w:rFonts w:ascii="Arial" w:hAnsi="Arial" w:cs="Arial"/>
        </w:rPr>
        <w:t>author</w:t>
      </w:r>
      <w:r w:rsidR="00287E75" w:rsidRPr="006B350A">
        <w:rPr>
          <w:rFonts w:ascii="Arial" w:hAnsi="Arial" w:cs="Arial"/>
        </w:rPr>
        <w:t>)</w:t>
      </w:r>
    </w:p>
    <w:p w14:paraId="2829AD53" w14:textId="314DCD23" w:rsidR="00702AA5" w:rsidRPr="006B350A" w:rsidRDefault="00702AA5" w:rsidP="00DD5952">
      <w:pPr>
        <w:tabs>
          <w:tab w:val="left" w:pos="2127"/>
        </w:tabs>
        <w:ind w:left="2127" w:right="-476" w:hanging="2127"/>
        <w:jc w:val="both"/>
        <w:rPr>
          <w:rFonts w:ascii="Arial" w:hAnsi="Arial" w:cs="Arial"/>
        </w:rPr>
      </w:pPr>
      <w:r w:rsidRPr="006B350A">
        <w:rPr>
          <w:rFonts w:ascii="Arial" w:hAnsi="Arial" w:cs="Arial"/>
        </w:rPr>
        <w:t xml:space="preserve">10/2015         </w:t>
      </w:r>
      <w:proofErr w:type="gramStart"/>
      <w:r w:rsidRPr="006B350A">
        <w:rPr>
          <w:rFonts w:ascii="Arial" w:hAnsi="Arial" w:cs="Arial"/>
        </w:rPr>
        <w:t xml:space="preserve">   </w:t>
      </w:r>
      <w:r>
        <w:rPr>
          <w:rFonts w:ascii="Arial" w:hAnsi="Arial" w:cs="Arial"/>
          <w:lang w:val="en-GB"/>
        </w:rPr>
        <w:t>‘</w:t>
      </w:r>
      <w:proofErr w:type="gramEnd"/>
      <w:r>
        <w:rPr>
          <w:rFonts w:ascii="Arial" w:hAnsi="Arial" w:cs="Arial"/>
          <w:lang w:val="en-GB"/>
        </w:rPr>
        <w:t>Orpheus of the four days’</w:t>
      </w:r>
      <w:r w:rsidRPr="00140492">
        <w:rPr>
          <w:rFonts w:ascii="Arial" w:hAnsi="Arial" w:cs="Arial"/>
          <w:lang w:val="en-GB"/>
        </w:rPr>
        <w:t>,</w:t>
      </w:r>
      <w:r w:rsidRPr="00140492">
        <w:rPr>
          <w:rFonts w:ascii="Arial" w:hAnsi="Arial" w:cs="Arial"/>
        </w:rPr>
        <w:t xml:space="preserve"> </w:t>
      </w:r>
      <w:r w:rsidRPr="00140492">
        <w:rPr>
          <w:rFonts w:ascii="Arial" w:hAnsi="Arial" w:cs="Arial"/>
          <w:i/>
        </w:rPr>
        <w:t>Flaneur</w:t>
      </w:r>
      <w:r w:rsidRPr="00140492">
        <w:rPr>
          <w:rFonts w:ascii="Arial" w:hAnsi="Arial" w:cs="Arial"/>
        </w:rPr>
        <w:t xml:space="preserve"> Issue 5, 2015, pp 89-91</w:t>
      </w:r>
      <w:r w:rsidRPr="0081742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6B350A">
        <w:rPr>
          <w:rFonts w:ascii="Arial" w:hAnsi="Arial" w:cs="Arial"/>
        </w:rPr>
        <w:t xml:space="preserve">– </w:t>
      </w:r>
      <w:r w:rsidR="00DD5952" w:rsidRPr="006B350A">
        <w:rPr>
          <w:rFonts w:ascii="Arial" w:hAnsi="Arial" w:cs="Arial"/>
        </w:rPr>
        <w:t>short story (author)</w:t>
      </w:r>
    </w:p>
    <w:p w14:paraId="6E130BAF" w14:textId="77777777" w:rsidR="00587B92" w:rsidRPr="00DD5952" w:rsidRDefault="00587B92" w:rsidP="00DD5952">
      <w:pPr>
        <w:tabs>
          <w:tab w:val="left" w:pos="2127"/>
        </w:tabs>
        <w:ind w:left="2127" w:right="-476" w:hanging="2127"/>
        <w:jc w:val="both"/>
        <w:rPr>
          <w:rFonts w:ascii="Arial" w:hAnsi="Arial" w:cs="Arial"/>
        </w:rPr>
      </w:pPr>
    </w:p>
    <w:sectPr w:rsidR="00587B92" w:rsidRPr="00DD5952" w:rsidSect="00D71111">
      <w:footerReference w:type="defaul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088F9" w14:textId="77777777" w:rsidR="00770C9B" w:rsidRDefault="00770C9B" w:rsidP="00B61934">
      <w:pPr>
        <w:spacing w:after="0" w:line="240" w:lineRule="auto"/>
      </w:pPr>
      <w:r>
        <w:separator/>
      </w:r>
    </w:p>
  </w:endnote>
  <w:endnote w:type="continuationSeparator" w:id="0">
    <w:p w14:paraId="643D9FCC" w14:textId="77777777" w:rsidR="00770C9B" w:rsidRDefault="00770C9B" w:rsidP="00B6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4930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5FFEFC" w14:textId="77777777" w:rsidR="0068228C" w:rsidRDefault="0068228C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9B69E66" wp14:editId="0DE7805B">
                  <wp:extent cx="5467350" cy="45085"/>
                  <wp:effectExtent l="9525" t="9525" r="0" b="2540"/>
                  <wp:docPr id="1" name="Flowchart: Decisio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C0210D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/39NQIAAF8EAAAOAAAAZHJzL2Uyb0RvYy54bWysVE1vGyEQvVfqf0Dcm7VdO0lXWUeRI7eV&#10;3DZS2t4xC7uoLEMH7LXz6zOwGyf9OFXdAwJm5vHmPdir60Nn2V5hMOAqPj2bcKachNq4puLfvq7f&#10;XHIWonC1sOBUxY8q8Ovl61dXvS/VDFqwtUJGIC6Uva94G6MviyLIVnUinIFXjoIasBORltgUNYqe&#10;0DtbzCaT86IHrD2CVCHQ7u0Q5MuMr7WS8YvWQUVmK07cYh4xj9s0FssrUTYofGvkSEP8A4tOGEeH&#10;nqBuRRRsh+YPqM5IhAA6nknoCtDaSJV7oG6mk9+6uW+FV7kXEif4k0zh/8HKz/s7ZKYm7zhzoiOL&#10;1hZ62QqMJbtV0iRnGQVrFSQJtzFNG1kLaB7ARWGTgr0PJQHd+ztMGgS/AfkjMAerVrhG3SBC3ypR&#10;E+9pyi9+KUiLQKVs23+CmgiIXYQs5kFjx7Q1/nsqTNAkGDtk944n99QhMkmbi/n5xdsFmSwpNl9M&#10;Lhf5LFEmmFTsMcT3CjqWJhXX1CcRxPjUZT5B7DchJo7P+blWxLg21o61Nn4AfMgFullZzG1js6Up&#10;24t01/I3EjilbP+au87fmDumpOPHIxO2dWl0kCgM5NJO1jFJN1iwhfpIMiIMt5xeJU3IqQfOerrh&#10;FQ8/dwIVZ/ajIyveTefz9CTyYr64mNECX0a2LyPCSYKqeORsmK7i8Ix2HtOVeHLIwQ3Zp03WMFk7&#10;sBrJ0i3O0o4vLj2Tl+uc9fxfWD4CAAD//wMAUEsDBBQABgAIAAAAIQBVdoIi2gAAAAMBAAAPAAAA&#10;ZHJzL2Rvd25yZXYueG1sTI9BS8NAEIXvgv9hGcGb3aRCDTGbIsVCVSjYqOdtdpoEszMhu23jv3f0&#10;opcHjze8902xnHyvTjiGjslAOktAIdXsOmoMvFXrmwxUiJac7ZnQwBcGWJaXF4XNHZ/pFU+72Cgp&#10;oZBbA22MQ651qFv0Nsx4QJLswKO3UezYaDfas5T7Xs+TZKG97UgWWjvgqsX6c3f0Bm63elNVL/xM&#10;66fVx/zwvtlmj2zM9dX0cA8q4hT/juEHX9ChFKY9H8kF1RuQR+KvSpYtUrF7A3cp6LLQ/9nLbwAA&#10;AP//AwBQSwECLQAUAAYACAAAACEAtoM4kv4AAADhAQAAEwAAAAAAAAAAAAAAAAAAAAAAW0NvbnRl&#10;bnRfVHlwZXNdLnhtbFBLAQItABQABgAIAAAAIQA4/SH/1gAAAJQBAAALAAAAAAAAAAAAAAAAAC8B&#10;AABfcmVscy8ucmVsc1BLAQItABQABgAIAAAAIQDWp/39NQIAAF8EAAAOAAAAAAAAAAAAAAAAAC4C&#10;AABkcnMvZTJvRG9jLnhtbFBLAQItABQABgAIAAAAIQBVdoIi2gAAAAMBAAAPAAAAAAAAAAAAAAAA&#10;AI8EAABkcnMvZG93bnJldi54bWxQSwUGAAAAAAQABADzAAAAlg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0C5DA06" w14:textId="77777777" w:rsidR="0068228C" w:rsidRDefault="0068228C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5071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49CECE" w14:textId="77777777" w:rsidR="0068228C" w:rsidRDefault="00682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21345" w14:textId="77777777" w:rsidR="00770C9B" w:rsidRDefault="00770C9B" w:rsidP="00B61934">
      <w:pPr>
        <w:spacing w:after="0" w:line="240" w:lineRule="auto"/>
      </w:pPr>
      <w:r>
        <w:separator/>
      </w:r>
    </w:p>
  </w:footnote>
  <w:footnote w:type="continuationSeparator" w:id="0">
    <w:p w14:paraId="4BA121A3" w14:textId="77777777" w:rsidR="00770C9B" w:rsidRDefault="00770C9B" w:rsidP="00B61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C28CC"/>
    <w:multiLevelType w:val="hybridMultilevel"/>
    <w:tmpl w:val="8C588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B33AA"/>
    <w:multiLevelType w:val="hybridMultilevel"/>
    <w:tmpl w:val="6F60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527B5"/>
    <w:multiLevelType w:val="hybridMultilevel"/>
    <w:tmpl w:val="1C7AF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76E99"/>
    <w:multiLevelType w:val="hybridMultilevel"/>
    <w:tmpl w:val="89503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7483D"/>
    <w:multiLevelType w:val="hybridMultilevel"/>
    <w:tmpl w:val="15001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E2D4B"/>
    <w:multiLevelType w:val="hybridMultilevel"/>
    <w:tmpl w:val="8DBE4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91182"/>
    <w:multiLevelType w:val="hybridMultilevel"/>
    <w:tmpl w:val="AB5A4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F1050"/>
    <w:multiLevelType w:val="hybridMultilevel"/>
    <w:tmpl w:val="8B48F2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D50"/>
    <w:rsid w:val="00007251"/>
    <w:rsid w:val="00020F24"/>
    <w:rsid w:val="00030FCD"/>
    <w:rsid w:val="00055F50"/>
    <w:rsid w:val="000573EE"/>
    <w:rsid w:val="00064732"/>
    <w:rsid w:val="00074FD1"/>
    <w:rsid w:val="00091602"/>
    <w:rsid w:val="000A40D1"/>
    <w:rsid w:val="000A69D9"/>
    <w:rsid w:val="000A74A0"/>
    <w:rsid w:val="00115A58"/>
    <w:rsid w:val="00116BB5"/>
    <w:rsid w:val="00140492"/>
    <w:rsid w:val="001532C3"/>
    <w:rsid w:val="00162C83"/>
    <w:rsid w:val="00183324"/>
    <w:rsid w:val="001A20E2"/>
    <w:rsid w:val="001C3C08"/>
    <w:rsid w:val="001D2CE2"/>
    <w:rsid w:val="001D3357"/>
    <w:rsid w:val="001E392F"/>
    <w:rsid w:val="00204D9B"/>
    <w:rsid w:val="00231135"/>
    <w:rsid w:val="00243CEB"/>
    <w:rsid w:val="00263E36"/>
    <w:rsid w:val="00287E75"/>
    <w:rsid w:val="00290CF5"/>
    <w:rsid w:val="002B4903"/>
    <w:rsid w:val="002E075E"/>
    <w:rsid w:val="002E1F05"/>
    <w:rsid w:val="002E70B2"/>
    <w:rsid w:val="003200D8"/>
    <w:rsid w:val="00320F7E"/>
    <w:rsid w:val="00333414"/>
    <w:rsid w:val="00350D24"/>
    <w:rsid w:val="00372A9D"/>
    <w:rsid w:val="00374933"/>
    <w:rsid w:val="00377A80"/>
    <w:rsid w:val="0038447C"/>
    <w:rsid w:val="0038580D"/>
    <w:rsid w:val="003859BD"/>
    <w:rsid w:val="003A7C40"/>
    <w:rsid w:val="003B15A1"/>
    <w:rsid w:val="003E54F8"/>
    <w:rsid w:val="003F67CE"/>
    <w:rsid w:val="00401BD9"/>
    <w:rsid w:val="004554C1"/>
    <w:rsid w:val="004556CA"/>
    <w:rsid w:val="00463B20"/>
    <w:rsid w:val="00481670"/>
    <w:rsid w:val="00497796"/>
    <w:rsid w:val="004B101F"/>
    <w:rsid w:val="004D1B05"/>
    <w:rsid w:val="005009AD"/>
    <w:rsid w:val="00501CDE"/>
    <w:rsid w:val="00507124"/>
    <w:rsid w:val="00537EE7"/>
    <w:rsid w:val="00554BC8"/>
    <w:rsid w:val="0056039C"/>
    <w:rsid w:val="00587B92"/>
    <w:rsid w:val="00597264"/>
    <w:rsid w:val="005A4DFC"/>
    <w:rsid w:val="005D3C14"/>
    <w:rsid w:val="005D763F"/>
    <w:rsid w:val="005F6F9B"/>
    <w:rsid w:val="00656CAB"/>
    <w:rsid w:val="00670AE5"/>
    <w:rsid w:val="0068228C"/>
    <w:rsid w:val="00682933"/>
    <w:rsid w:val="00692CA9"/>
    <w:rsid w:val="00695943"/>
    <w:rsid w:val="006A0D16"/>
    <w:rsid w:val="006B350A"/>
    <w:rsid w:val="006C44B0"/>
    <w:rsid w:val="00702320"/>
    <w:rsid w:val="00702AA5"/>
    <w:rsid w:val="007048A5"/>
    <w:rsid w:val="00713F4C"/>
    <w:rsid w:val="00735EA8"/>
    <w:rsid w:val="00737A7D"/>
    <w:rsid w:val="00770C9B"/>
    <w:rsid w:val="007877C5"/>
    <w:rsid w:val="00794B71"/>
    <w:rsid w:val="007D3DAC"/>
    <w:rsid w:val="007D79B4"/>
    <w:rsid w:val="007E0E02"/>
    <w:rsid w:val="007F7369"/>
    <w:rsid w:val="00810339"/>
    <w:rsid w:val="0081742F"/>
    <w:rsid w:val="008226A3"/>
    <w:rsid w:val="008249A3"/>
    <w:rsid w:val="008C1662"/>
    <w:rsid w:val="00903F59"/>
    <w:rsid w:val="009048E5"/>
    <w:rsid w:val="00922A64"/>
    <w:rsid w:val="0095576C"/>
    <w:rsid w:val="009704DE"/>
    <w:rsid w:val="009B7129"/>
    <w:rsid w:val="009C0E68"/>
    <w:rsid w:val="009F3089"/>
    <w:rsid w:val="00AF2B87"/>
    <w:rsid w:val="00B15ADB"/>
    <w:rsid w:val="00B20DC4"/>
    <w:rsid w:val="00B20F68"/>
    <w:rsid w:val="00B27FBB"/>
    <w:rsid w:val="00B333D7"/>
    <w:rsid w:val="00B453AD"/>
    <w:rsid w:val="00B50D50"/>
    <w:rsid w:val="00B61934"/>
    <w:rsid w:val="00B71198"/>
    <w:rsid w:val="00B74E5C"/>
    <w:rsid w:val="00BA2DBB"/>
    <w:rsid w:val="00BB6DF2"/>
    <w:rsid w:val="00BC7B14"/>
    <w:rsid w:val="00BE0AA9"/>
    <w:rsid w:val="00BF0AF1"/>
    <w:rsid w:val="00BF4BEF"/>
    <w:rsid w:val="00BF5F08"/>
    <w:rsid w:val="00C03A39"/>
    <w:rsid w:val="00C07CB5"/>
    <w:rsid w:val="00C22034"/>
    <w:rsid w:val="00C80BB7"/>
    <w:rsid w:val="00CC4BA2"/>
    <w:rsid w:val="00CD5B31"/>
    <w:rsid w:val="00D409BD"/>
    <w:rsid w:val="00D57773"/>
    <w:rsid w:val="00D57ECB"/>
    <w:rsid w:val="00D71111"/>
    <w:rsid w:val="00D80CB8"/>
    <w:rsid w:val="00D918DC"/>
    <w:rsid w:val="00DA222B"/>
    <w:rsid w:val="00DC64DE"/>
    <w:rsid w:val="00DD5952"/>
    <w:rsid w:val="00DF303C"/>
    <w:rsid w:val="00E343F3"/>
    <w:rsid w:val="00E43865"/>
    <w:rsid w:val="00E54506"/>
    <w:rsid w:val="00E85C83"/>
    <w:rsid w:val="00E94A7B"/>
    <w:rsid w:val="00EA36C1"/>
    <w:rsid w:val="00EE1032"/>
    <w:rsid w:val="00EF2579"/>
    <w:rsid w:val="00F06C5A"/>
    <w:rsid w:val="00F25645"/>
    <w:rsid w:val="00F278FD"/>
    <w:rsid w:val="00F4248F"/>
    <w:rsid w:val="00F46924"/>
    <w:rsid w:val="00F612CF"/>
    <w:rsid w:val="00F72E70"/>
    <w:rsid w:val="00FB4ABF"/>
    <w:rsid w:val="00FC12C9"/>
    <w:rsid w:val="00FE02F9"/>
    <w:rsid w:val="00FE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2FF224"/>
  <w15:docId w15:val="{B3CC1D9A-A7C1-CF49-AA78-B95C58AD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FBB"/>
  </w:style>
  <w:style w:type="paragraph" w:styleId="Heading1">
    <w:name w:val="heading 1"/>
    <w:basedOn w:val="Normal"/>
    <w:next w:val="Normal"/>
    <w:link w:val="Heading1Char"/>
    <w:uiPriority w:val="9"/>
    <w:qFormat/>
    <w:rsid w:val="00B27FB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FB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FB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FB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F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FB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FB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F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FB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7FB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27FBB"/>
    <w:rPr>
      <w:rFonts w:asciiTheme="majorHAnsi" w:eastAsiaTheme="majorEastAsia" w:hAnsiTheme="majorHAnsi" w:cstheme="majorBid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7111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27FBB"/>
    <w:rPr>
      <w:rFonts w:asciiTheme="majorHAnsi" w:eastAsiaTheme="majorEastAsia" w:hAnsiTheme="majorHAnsi" w:cstheme="majorBidi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7FB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7FB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B27FBB"/>
    <w:rPr>
      <w:b/>
      <w:bCs/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B27FBB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B27FBB"/>
    <w:rPr>
      <w:i/>
      <w:iC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B27FB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27FB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styleId="BookTitle">
    <w:name w:val="Book Title"/>
    <w:basedOn w:val="DefaultParagraphFont"/>
    <w:uiPriority w:val="33"/>
    <w:qFormat/>
    <w:rsid w:val="00B27FBB"/>
    <w:rPr>
      <w:b/>
      <w:bCs/>
      <w:caps w:val="0"/>
      <w:smallCaps/>
      <w:spacing w:val="0"/>
    </w:rPr>
  </w:style>
  <w:style w:type="character" w:styleId="Strong">
    <w:name w:val="Strong"/>
    <w:basedOn w:val="DefaultParagraphFont"/>
    <w:uiPriority w:val="22"/>
    <w:qFormat/>
    <w:rsid w:val="00B27FBB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FB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FBB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FB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FB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FB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FBB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7FB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7FB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27FBB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B27FB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7FB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27FBB"/>
    <w:rPr>
      <w:i/>
      <w:iCs/>
      <w:color w:val="7B7B7B" w:themeColor="accent3" w:themeShade="BF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B27FB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27FBB"/>
    <w:rPr>
      <w:b/>
      <w:bCs/>
      <w:caps w:val="0"/>
      <w:smallCaps/>
      <w:color w:val="auto"/>
      <w:spacing w:val="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7FBB"/>
    <w:pPr>
      <w:outlineLvl w:val="9"/>
    </w:pPr>
  </w:style>
  <w:style w:type="paragraph" w:styleId="ListParagraph">
    <w:name w:val="List Paragraph"/>
    <w:basedOn w:val="Normal"/>
    <w:uiPriority w:val="34"/>
    <w:qFormat/>
    <w:rsid w:val="00B61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934"/>
  </w:style>
  <w:style w:type="paragraph" w:styleId="Footer">
    <w:name w:val="footer"/>
    <w:basedOn w:val="Normal"/>
    <w:link w:val="FooterChar"/>
    <w:uiPriority w:val="99"/>
    <w:unhideWhenUsed/>
    <w:rsid w:val="00B61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934"/>
  </w:style>
  <w:style w:type="character" w:styleId="FollowedHyperlink">
    <w:name w:val="FollowedHyperlink"/>
    <w:basedOn w:val="DefaultParagraphFont"/>
    <w:uiPriority w:val="99"/>
    <w:semiHidden/>
    <w:unhideWhenUsed/>
    <w:rsid w:val="00EE10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4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z.com/profile/2687053" TargetMode="External"/><Relationship Id="rId13" Type="http://schemas.openxmlformats.org/officeDocument/2006/relationships/hyperlink" Target="http://www.biblionet.gr/book/203926/%CE%A3%CF%85%CE%BB%CE%BB%CE%BF%CE%B3%CE%B9%CE%BA%CF%8C_%CE%AD%CF%81%CE%B3%CE%BF/%CE%88%CE%BB%CE%B1_%CF%83%CF%84%CE%B7_%CE%B8%CE%AD%CF%83%CE%B7_%CE%BC%CE%BF%CF%8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net.gr/author/114771/%CE%9D%CE%B1%CF%84%CE%AC%CF%83%CE%B1_%CE%A3%CE%AF%CE%B4%CE%B5%CF%81%CE%B7" TargetMode="External"/><Relationship Id="rId12" Type="http://schemas.openxmlformats.org/officeDocument/2006/relationships/hyperlink" Target="http://www.biblionet.gr/book/216944/%CE%A3%CE%AF%CE%B4%CE%B5%CF%81%CE%B7,_%CE%9D%CE%B1%CF%84%CE%AC%CF%83%CE%B1/%CE%A4%CE%B9%CF%84%CE%B1%CE%BD%CE%BF%CE%BC%CE%B1%CF%87%CE%AF%CE%B5%CF%8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net.gr/book/233504/%CE%A3%CE%AF%CE%B4%CE%B5%CF%81%CE%B7,_%CE%9D%CE%B1%CF%84%CE%AC%CF%83%CE%B1/%CE%9A%CF%85%CF%81%CE%AF%CE%B1%CF%81%CF%87%CE%BF%CE%B9_%CF%80%CE%BF%CE%BD%CE%B7%CF%81%CE%BF%CE%AF_%CE%BB%CE%BF%CE%B3%CE%B9%CF%83%CE%BC%CE%BF%CE%A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tafrasi.edu.gr/html/trneng_e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natassa-sideri-368b79167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Koukia</dc:creator>
  <cp:keywords/>
  <dc:description/>
  <cp:lastModifiedBy>Author</cp:lastModifiedBy>
  <cp:revision>2</cp:revision>
  <dcterms:created xsi:type="dcterms:W3CDTF">2021-10-08T12:04:00Z</dcterms:created>
  <dcterms:modified xsi:type="dcterms:W3CDTF">2021-10-08T12:04:00Z</dcterms:modified>
</cp:coreProperties>
</file>