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426" w:type="dxa"/>
        <w:tblLook w:val="04A0" w:firstRow="1" w:lastRow="0" w:firstColumn="1" w:lastColumn="0" w:noHBand="0" w:noVBand="1"/>
      </w:tblPr>
      <w:tblGrid>
        <w:gridCol w:w="6522"/>
        <w:gridCol w:w="1809"/>
        <w:gridCol w:w="425"/>
        <w:gridCol w:w="1735"/>
      </w:tblGrid>
      <w:tr w:rsidR="00CD72CB" w14:paraId="0D9C7529" w14:textId="77777777" w:rsidTr="002D6E7B">
        <w:trPr>
          <w:cantSplit/>
        </w:trPr>
        <w:tc>
          <w:tcPr>
            <w:tcW w:w="10491" w:type="dxa"/>
            <w:gridSpan w:val="4"/>
          </w:tcPr>
          <w:p w14:paraId="0D9C7528" w14:textId="49BB54FA" w:rsidR="00CD72CB" w:rsidRDefault="00E21E60">
            <w:pPr>
              <w:pStyle w:val="Heading4"/>
              <w:rPr>
                <w:sz w:val="44"/>
              </w:rPr>
            </w:pPr>
            <w:r>
              <w:rPr>
                <w:sz w:val="44"/>
              </w:rPr>
              <w:t>Tetian</w:t>
            </w:r>
            <w:r w:rsidR="0076207E">
              <w:rPr>
                <w:sz w:val="44"/>
              </w:rPr>
              <w:t>a</w:t>
            </w:r>
            <w:r>
              <w:rPr>
                <w:sz w:val="44"/>
              </w:rPr>
              <w:t xml:space="preserve"> Shuhurova</w:t>
            </w:r>
          </w:p>
        </w:tc>
      </w:tr>
      <w:tr w:rsidR="00CD72CB" w:rsidRPr="00974B1C" w14:paraId="0D9C752B" w14:textId="77777777" w:rsidTr="002D6E7B">
        <w:trPr>
          <w:cantSplit/>
        </w:trPr>
        <w:tc>
          <w:tcPr>
            <w:tcW w:w="10491" w:type="dxa"/>
            <w:gridSpan w:val="4"/>
          </w:tcPr>
          <w:p w14:paraId="0D9C752A" w14:textId="0F41286B" w:rsidR="00CD72CB" w:rsidRPr="00974B1C" w:rsidRDefault="00DD44EB">
            <w:pPr>
              <w:spacing w:before="40" w:after="40"/>
              <w:jc w:val="center"/>
            </w:pPr>
            <w:r>
              <w:t>40</w:t>
            </w:r>
            <w:r w:rsidR="00E21E60">
              <w:t xml:space="preserve"> </w:t>
            </w:r>
            <w:r>
              <w:t>Lawnswood Avenue</w:t>
            </w:r>
            <w:r w:rsidR="00E21E60">
              <w:t xml:space="preserve">, </w:t>
            </w:r>
            <w:r>
              <w:t xml:space="preserve">Shirley, </w:t>
            </w:r>
            <w:r w:rsidR="00E21E60">
              <w:t>Solihull, B9</w:t>
            </w:r>
            <w:r>
              <w:t>0</w:t>
            </w:r>
            <w:r w:rsidR="00E21E60">
              <w:t xml:space="preserve"> </w:t>
            </w:r>
            <w:r w:rsidR="00CC6574">
              <w:t>3</w:t>
            </w:r>
            <w:r>
              <w:t>QG</w:t>
            </w:r>
          </w:p>
        </w:tc>
      </w:tr>
      <w:tr w:rsidR="00CD72CB" w:rsidRPr="00974B1C" w14:paraId="0D9C752D" w14:textId="77777777" w:rsidTr="002D6E7B">
        <w:trPr>
          <w:cantSplit/>
        </w:trPr>
        <w:tc>
          <w:tcPr>
            <w:tcW w:w="10491" w:type="dxa"/>
            <w:gridSpan w:val="4"/>
          </w:tcPr>
          <w:p w14:paraId="0D9C752C" w14:textId="65788CD6" w:rsidR="00301EFD" w:rsidRPr="00974B1C" w:rsidRDefault="002D7ED6" w:rsidP="00301EFD">
            <w:pPr>
              <w:spacing w:before="40" w:after="40"/>
              <w:jc w:val="center"/>
            </w:pPr>
            <w:r w:rsidRPr="00974B1C">
              <w:rPr>
                <w:b/>
                <w:bCs/>
              </w:rPr>
              <w:t>Mob:</w:t>
            </w:r>
            <w:r w:rsidRPr="00974B1C">
              <w:t xml:space="preserve"> </w:t>
            </w:r>
            <w:r w:rsidR="00346712" w:rsidRPr="00974B1C">
              <w:t>0</w:t>
            </w:r>
            <w:r w:rsidR="00A672FB">
              <w:t>7852967569</w:t>
            </w:r>
            <w:r w:rsidR="00C67B41">
              <w:t xml:space="preserve">  </w:t>
            </w:r>
            <w:r w:rsidR="00346712" w:rsidRPr="00974B1C">
              <w:rPr>
                <w:b/>
                <w:bCs/>
              </w:rPr>
              <w:t>E-Mail:</w:t>
            </w:r>
            <w:r w:rsidR="00346712" w:rsidRPr="00974B1C">
              <w:t xml:space="preserve"> </w:t>
            </w:r>
            <w:hyperlink r:id="rId5" w:history="1">
              <w:r w:rsidR="00FD1E66" w:rsidRPr="007646C6">
                <w:rPr>
                  <w:rStyle w:val="Hyperlink"/>
                </w:rPr>
                <w:t>shugurov108@gmail.com</w:t>
              </w:r>
            </w:hyperlink>
            <w:r w:rsidR="003D4E0B">
              <w:t xml:space="preserve"> </w:t>
            </w:r>
          </w:p>
        </w:tc>
      </w:tr>
      <w:tr w:rsidR="00CD72CB" w:rsidRPr="00974B1C" w14:paraId="0D9C7531" w14:textId="77777777" w:rsidTr="002D6E7B">
        <w:trPr>
          <w:cantSplit/>
        </w:trPr>
        <w:tc>
          <w:tcPr>
            <w:tcW w:w="10491" w:type="dxa"/>
            <w:gridSpan w:val="4"/>
            <w:tcBorders>
              <w:top w:val="nil"/>
              <w:left w:val="nil"/>
              <w:bottom w:val="threeDEngrave" w:sz="18" w:space="0" w:color="auto"/>
              <w:right w:val="nil"/>
            </w:tcBorders>
            <w:shd w:val="clear" w:color="auto" w:fill="FFFFFF"/>
          </w:tcPr>
          <w:p w14:paraId="0D9C7530" w14:textId="77777777" w:rsidR="00CD72CB" w:rsidRPr="00974B1C" w:rsidRDefault="002D7ED6">
            <w:pPr>
              <w:spacing w:before="40" w:after="40"/>
              <w:jc w:val="center"/>
              <w:rPr>
                <w:b/>
                <w:bCs/>
              </w:rPr>
            </w:pPr>
            <w:r w:rsidRPr="00974B1C">
              <w:rPr>
                <w:b/>
                <w:bCs/>
              </w:rPr>
              <w:t>PROFILE</w:t>
            </w:r>
          </w:p>
        </w:tc>
      </w:tr>
      <w:tr w:rsidR="00CD72CB" w:rsidRPr="00974B1C" w14:paraId="0D9C7535" w14:textId="77777777" w:rsidTr="002D6E7B">
        <w:trPr>
          <w:cantSplit/>
        </w:trPr>
        <w:tc>
          <w:tcPr>
            <w:tcW w:w="10491" w:type="dxa"/>
            <w:gridSpan w:val="4"/>
          </w:tcPr>
          <w:p w14:paraId="0D9C7534" w14:textId="271AAD82" w:rsidR="00CD72CB" w:rsidRPr="004855CE" w:rsidRDefault="004855CE" w:rsidP="00213FC2">
            <w:pPr>
              <w:spacing w:before="40" w:after="40"/>
              <w:jc w:val="both"/>
            </w:pPr>
            <w:r w:rsidRPr="004855CE">
              <w:t>Looking for opportunities with</w:t>
            </w:r>
            <w:r w:rsidR="001A1301">
              <w:t>in</w:t>
            </w:r>
            <w:r w:rsidRPr="004855CE">
              <w:t xml:space="preserve"> </w:t>
            </w:r>
            <w:r w:rsidR="00693AAB">
              <w:t xml:space="preserve"> a</w:t>
            </w:r>
            <w:r w:rsidR="00AF342D">
              <w:t xml:space="preserve"> </w:t>
            </w:r>
            <w:r w:rsidR="001A1301">
              <w:t>teachin</w:t>
            </w:r>
            <w:r w:rsidR="003D1EC9">
              <w:t>g</w:t>
            </w:r>
            <w:r w:rsidRPr="004855CE">
              <w:t xml:space="preserve"> environment within the Birmingham and wider </w:t>
            </w:r>
            <w:r w:rsidR="00226FA0" w:rsidRPr="004855CE">
              <w:t>Midland’s</w:t>
            </w:r>
            <w:r w:rsidRPr="004855CE">
              <w:t xml:space="preserve"> areas to allow the utilisation of existing skills and experiences.  Passionate, confident person with a track record of employment as a </w:t>
            </w:r>
            <w:r w:rsidR="00CC6574">
              <w:t xml:space="preserve">translator, </w:t>
            </w:r>
            <w:r w:rsidRPr="004855CE">
              <w:t xml:space="preserve">tutor and teaching </w:t>
            </w:r>
            <w:r w:rsidR="00CC6574">
              <w:t>professional</w:t>
            </w:r>
            <w:r w:rsidRPr="004855CE">
              <w:t>.  Strong communicator with the ability to acquire product knowledge quickly.  Highly motivated with an enthusiasm for offering and exceeding customer expectations. Demonstrates great partnership working and collaboration with colleagues and other departments to provide a responsive and co-ordinated service to customers.  Supportive and enthusiastic team player, regularly contributing ideas for service improvements.</w:t>
            </w:r>
            <w:r>
              <w:t xml:space="preserve"> </w:t>
            </w:r>
            <w:r w:rsidR="003131FA" w:rsidRPr="004855CE">
              <w:t>A hardworking, reliable and enthusiastic person who is outgoing with strong, effective organisational and communication skills, maintaining concentration and focus whilst performing repetitive tasks. Good team player able to use own initiative to achieve personal and company objectives. Computer literate, versatile, learning new tasks and skills quickly.  Would undertake any training necessary to secure full time opportunities and is available to start immediately.</w:t>
            </w:r>
          </w:p>
        </w:tc>
      </w:tr>
      <w:tr w:rsidR="00CD72CB" w:rsidRPr="00974B1C" w14:paraId="0D9C7539" w14:textId="77777777" w:rsidTr="002D6E7B">
        <w:trPr>
          <w:cantSplit/>
        </w:trPr>
        <w:tc>
          <w:tcPr>
            <w:tcW w:w="10491" w:type="dxa"/>
            <w:gridSpan w:val="4"/>
            <w:tcBorders>
              <w:top w:val="nil"/>
              <w:left w:val="nil"/>
              <w:bottom w:val="threeDEngrave" w:sz="18" w:space="0" w:color="auto"/>
              <w:right w:val="nil"/>
            </w:tcBorders>
            <w:shd w:val="clear" w:color="auto" w:fill="FFFFFF"/>
          </w:tcPr>
          <w:p w14:paraId="0D9C7538" w14:textId="77777777" w:rsidR="00CD72CB" w:rsidRPr="007C4890" w:rsidRDefault="002D7ED6">
            <w:pPr>
              <w:spacing w:before="40" w:after="40"/>
              <w:jc w:val="center"/>
              <w:rPr>
                <w:b/>
                <w:bCs/>
              </w:rPr>
            </w:pPr>
            <w:r w:rsidRPr="007C4890">
              <w:rPr>
                <w:b/>
                <w:bCs/>
              </w:rPr>
              <w:t>KEY SKILLS / ATTRIBUTES</w:t>
            </w:r>
          </w:p>
        </w:tc>
      </w:tr>
      <w:tr w:rsidR="00CD72CB" w:rsidRPr="00974B1C" w14:paraId="0D9C753B" w14:textId="77777777" w:rsidTr="002D6E7B">
        <w:trPr>
          <w:cantSplit/>
          <w:trHeight w:hRule="exact" w:val="142"/>
        </w:trPr>
        <w:tc>
          <w:tcPr>
            <w:tcW w:w="10491" w:type="dxa"/>
            <w:gridSpan w:val="4"/>
          </w:tcPr>
          <w:p w14:paraId="0D9C753A" w14:textId="77777777" w:rsidR="00CD72CB" w:rsidRPr="007C4890" w:rsidRDefault="00CD72CB"/>
        </w:tc>
      </w:tr>
      <w:tr w:rsidR="001A06F9" w:rsidRPr="00974B1C" w14:paraId="0D9C753D" w14:textId="77777777" w:rsidTr="002D6E7B">
        <w:trPr>
          <w:cantSplit/>
        </w:trPr>
        <w:tc>
          <w:tcPr>
            <w:tcW w:w="10491" w:type="dxa"/>
            <w:gridSpan w:val="4"/>
          </w:tcPr>
          <w:p w14:paraId="0D9C753C" w14:textId="1DDDF79A" w:rsidR="001A06F9" w:rsidRPr="007C4890" w:rsidRDefault="001A06F9" w:rsidP="001A06F9">
            <w:pPr>
              <w:numPr>
                <w:ilvl w:val="0"/>
                <w:numId w:val="1"/>
              </w:numPr>
              <w:spacing w:before="40" w:after="40"/>
            </w:pPr>
            <w:r w:rsidRPr="007C4890">
              <w:t>Demonstrates strong, creative visual skills and the ability to transfer concepts effectively</w:t>
            </w:r>
          </w:p>
        </w:tc>
      </w:tr>
      <w:tr w:rsidR="001A06F9" w:rsidRPr="00974B1C" w14:paraId="0D9C753F" w14:textId="77777777" w:rsidTr="002D6E7B">
        <w:trPr>
          <w:cantSplit/>
        </w:trPr>
        <w:tc>
          <w:tcPr>
            <w:tcW w:w="10491" w:type="dxa"/>
            <w:gridSpan w:val="4"/>
          </w:tcPr>
          <w:p w14:paraId="0D9C753E" w14:textId="6492A086" w:rsidR="001A06F9" w:rsidRPr="007C4890" w:rsidRDefault="001A06F9" w:rsidP="001A06F9">
            <w:pPr>
              <w:numPr>
                <w:ilvl w:val="0"/>
                <w:numId w:val="1"/>
              </w:numPr>
              <w:spacing w:before="40" w:after="40"/>
            </w:pPr>
            <w:r w:rsidRPr="007C4890">
              <w:t>Enjoys meeting challenges and seeing them through, maintaining high standards throughout</w:t>
            </w:r>
          </w:p>
        </w:tc>
      </w:tr>
      <w:tr w:rsidR="001A06F9" w:rsidRPr="00974B1C" w14:paraId="0D9C7543" w14:textId="77777777" w:rsidTr="002D6E7B">
        <w:trPr>
          <w:cantSplit/>
        </w:trPr>
        <w:tc>
          <w:tcPr>
            <w:tcW w:w="10491" w:type="dxa"/>
            <w:gridSpan w:val="4"/>
          </w:tcPr>
          <w:p w14:paraId="0D9C7542" w14:textId="71181112" w:rsidR="001A06F9" w:rsidRPr="007C4890" w:rsidRDefault="001A06F9" w:rsidP="001A06F9">
            <w:pPr>
              <w:numPr>
                <w:ilvl w:val="0"/>
                <w:numId w:val="1"/>
              </w:numPr>
              <w:spacing w:before="40" w:after="40"/>
            </w:pPr>
            <w:r w:rsidRPr="007C4890">
              <w:t>Manages multiple assignments and tasks effectively, setting priorities and adapting to changes</w:t>
            </w:r>
          </w:p>
        </w:tc>
      </w:tr>
      <w:tr w:rsidR="001A06F9" w:rsidRPr="00974B1C" w14:paraId="0D9C7545" w14:textId="77777777" w:rsidTr="002D6E7B">
        <w:trPr>
          <w:cantSplit/>
        </w:trPr>
        <w:tc>
          <w:tcPr>
            <w:tcW w:w="10491" w:type="dxa"/>
            <w:gridSpan w:val="4"/>
          </w:tcPr>
          <w:p w14:paraId="0D9C7544" w14:textId="033153FB" w:rsidR="001A06F9" w:rsidRPr="007C4890" w:rsidRDefault="001A06F9" w:rsidP="001A06F9">
            <w:pPr>
              <w:numPr>
                <w:ilvl w:val="0"/>
                <w:numId w:val="1"/>
              </w:numPr>
              <w:spacing w:before="40" w:after="40"/>
            </w:pPr>
            <w:r w:rsidRPr="007C4890">
              <w:t>Flexible team player, thriving in environments requiring effective prioritisation skills</w:t>
            </w:r>
          </w:p>
        </w:tc>
      </w:tr>
      <w:tr w:rsidR="001A06F9" w:rsidRPr="00974B1C" w14:paraId="0D9C7547" w14:textId="77777777" w:rsidTr="002D6E7B">
        <w:trPr>
          <w:cantSplit/>
        </w:trPr>
        <w:tc>
          <w:tcPr>
            <w:tcW w:w="10491" w:type="dxa"/>
            <w:gridSpan w:val="4"/>
          </w:tcPr>
          <w:p w14:paraId="0D9C7546" w14:textId="4F2E6A78" w:rsidR="001A06F9" w:rsidRPr="007C4890" w:rsidRDefault="001A06F9" w:rsidP="001A06F9">
            <w:pPr>
              <w:numPr>
                <w:ilvl w:val="0"/>
                <w:numId w:val="1"/>
              </w:numPr>
              <w:spacing w:before="40" w:after="40"/>
            </w:pPr>
            <w:r w:rsidRPr="007C4890">
              <w:t>Deals effectively with anticipated stressful situations, and always remains in control</w:t>
            </w:r>
          </w:p>
        </w:tc>
      </w:tr>
      <w:tr w:rsidR="001A06F9" w:rsidRPr="00974B1C" w14:paraId="0D9C754B" w14:textId="77777777" w:rsidTr="002D6E7B">
        <w:trPr>
          <w:cantSplit/>
        </w:trPr>
        <w:tc>
          <w:tcPr>
            <w:tcW w:w="10491" w:type="dxa"/>
            <w:gridSpan w:val="4"/>
          </w:tcPr>
          <w:p w14:paraId="0D9C754A" w14:textId="125C6410" w:rsidR="001A06F9" w:rsidRPr="007C4890" w:rsidRDefault="001A06F9" w:rsidP="001A06F9">
            <w:pPr>
              <w:numPr>
                <w:ilvl w:val="0"/>
                <w:numId w:val="1"/>
              </w:numPr>
              <w:spacing w:before="40" w:after="40"/>
            </w:pPr>
            <w:r w:rsidRPr="007C4890">
              <w:t>Able to work with a high level of concentration with frequent interruption, achieving targets successfully</w:t>
            </w:r>
          </w:p>
        </w:tc>
      </w:tr>
      <w:tr w:rsidR="001A06F9" w:rsidRPr="00974B1C" w14:paraId="0D9C754F" w14:textId="77777777" w:rsidTr="002D6E7B">
        <w:trPr>
          <w:cantSplit/>
        </w:trPr>
        <w:tc>
          <w:tcPr>
            <w:tcW w:w="10491" w:type="dxa"/>
            <w:gridSpan w:val="4"/>
            <w:tcBorders>
              <w:top w:val="nil"/>
              <w:left w:val="nil"/>
              <w:bottom w:val="threeDEngrave" w:sz="18" w:space="0" w:color="auto"/>
              <w:right w:val="nil"/>
            </w:tcBorders>
            <w:shd w:val="clear" w:color="auto" w:fill="FFFFFF"/>
          </w:tcPr>
          <w:p w14:paraId="0D9C754E" w14:textId="60267ED3" w:rsidR="001A06F9" w:rsidRPr="007C4890" w:rsidRDefault="001A06F9" w:rsidP="001A06F9">
            <w:pPr>
              <w:spacing w:before="40" w:after="40"/>
              <w:jc w:val="center"/>
              <w:rPr>
                <w:b/>
                <w:bCs/>
              </w:rPr>
            </w:pPr>
            <w:r>
              <w:rPr>
                <w:b/>
                <w:bCs/>
              </w:rPr>
              <w:t>EMPLOYMENT HISTORY</w:t>
            </w:r>
          </w:p>
        </w:tc>
      </w:tr>
      <w:tr w:rsidR="00DD44EB" w:rsidRPr="00974B1C" w14:paraId="694EEA1C" w14:textId="77777777" w:rsidTr="002D6E7B">
        <w:trPr>
          <w:cantSplit/>
        </w:trPr>
        <w:tc>
          <w:tcPr>
            <w:tcW w:w="8756" w:type="dxa"/>
            <w:gridSpan w:val="3"/>
          </w:tcPr>
          <w:p w14:paraId="3F92DB33" w14:textId="77777777" w:rsidR="00DD44EB" w:rsidRDefault="00DD44EB" w:rsidP="001A06F9">
            <w:pPr>
              <w:keepNext/>
              <w:spacing w:before="40" w:after="40"/>
              <w:rPr>
                <w:b/>
                <w:bCs/>
              </w:rPr>
            </w:pPr>
            <w:r>
              <w:rPr>
                <w:b/>
                <w:bCs/>
              </w:rPr>
              <w:t>Solihull College and University Centre, Solihull. ESOL Lecturer.</w:t>
            </w:r>
          </w:p>
          <w:p w14:paraId="6060D7E6" w14:textId="7E93B81E" w:rsidR="00DD44EB" w:rsidRPr="00693AAB" w:rsidRDefault="00DD44EB" w:rsidP="00693AAB">
            <w:pPr>
              <w:pStyle w:val="ListParagraph"/>
              <w:keepNext/>
              <w:numPr>
                <w:ilvl w:val="0"/>
                <w:numId w:val="6"/>
              </w:numPr>
              <w:spacing w:before="40" w:after="40"/>
              <w:rPr>
                <w:rFonts w:ascii="Times New Roman" w:hAnsi="Times New Roman" w:cs="Times New Roman"/>
              </w:rPr>
            </w:pPr>
            <w:r w:rsidRPr="00DD44EB">
              <w:rPr>
                <w:rFonts w:ascii="Times New Roman" w:hAnsi="Times New Roman" w:cs="Times New Roman"/>
              </w:rPr>
              <w:t>Responsibility for the delivery of ESOL Skills for Life Entry1, Entry 2, Entry 3 and Level 1 courses</w:t>
            </w:r>
          </w:p>
          <w:p w14:paraId="3411B323" w14:textId="2B7DDF58" w:rsidR="00DD44EB" w:rsidRPr="00DD44EB" w:rsidRDefault="00693AAB" w:rsidP="00DD44EB">
            <w:pPr>
              <w:pStyle w:val="ListParagraph"/>
              <w:keepNext/>
              <w:numPr>
                <w:ilvl w:val="0"/>
                <w:numId w:val="6"/>
              </w:numPr>
              <w:spacing w:before="40" w:after="40"/>
              <w:rPr>
                <w:rFonts w:ascii="Times New Roman" w:hAnsi="Times New Roman" w:cs="Times New Roman"/>
              </w:rPr>
            </w:pPr>
            <w:r>
              <w:rPr>
                <w:rFonts w:ascii="Times New Roman" w:hAnsi="Times New Roman" w:cs="Times New Roman"/>
              </w:rPr>
              <w:t>Designing and d</w:t>
            </w:r>
            <w:r w:rsidR="00DD44EB" w:rsidRPr="00DD44EB">
              <w:rPr>
                <w:rFonts w:ascii="Times New Roman" w:hAnsi="Times New Roman" w:cs="Times New Roman"/>
              </w:rPr>
              <w:t>elivering interesting and motivating lessons educating students in the areas of English development</w:t>
            </w:r>
          </w:p>
          <w:p w14:paraId="4D44C3EB" w14:textId="46BBAD00" w:rsidR="00693AAB" w:rsidRPr="00693AAB" w:rsidRDefault="00693AAB" w:rsidP="00693AAB">
            <w:pPr>
              <w:pStyle w:val="ListParagraph"/>
              <w:keepNext/>
              <w:numPr>
                <w:ilvl w:val="0"/>
                <w:numId w:val="6"/>
              </w:numPr>
              <w:spacing w:before="40" w:after="40"/>
              <w:rPr>
                <w:rFonts w:ascii="Times New Roman" w:hAnsi="Times New Roman" w:cs="Times New Roman"/>
              </w:rPr>
            </w:pPr>
            <w:r w:rsidRPr="00DD44EB">
              <w:rPr>
                <w:rFonts w:ascii="Times New Roman" w:hAnsi="Times New Roman" w:cs="Times New Roman"/>
              </w:rPr>
              <w:t>Plann</w:t>
            </w:r>
            <w:r>
              <w:rPr>
                <w:rFonts w:ascii="Times New Roman" w:hAnsi="Times New Roman" w:cs="Times New Roman"/>
              </w:rPr>
              <w:t>ing</w:t>
            </w:r>
            <w:r w:rsidRPr="00DD44EB">
              <w:rPr>
                <w:rFonts w:ascii="Times New Roman" w:hAnsi="Times New Roman" w:cs="Times New Roman"/>
              </w:rPr>
              <w:t>, set</w:t>
            </w:r>
            <w:r>
              <w:rPr>
                <w:rFonts w:ascii="Times New Roman" w:hAnsi="Times New Roman" w:cs="Times New Roman"/>
              </w:rPr>
              <w:t xml:space="preserve">ting </w:t>
            </w:r>
            <w:r w:rsidRPr="00DD44EB">
              <w:rPr>
                <w:rFonts w:ascii="Times New Roman" w:hAnsi="Times New Roman" w:cs="Times New Roman"/>
              </w:rPr>
              <w:t>and evaluat</w:t>
            </w:r>
            <w:r>
              <w:rPr>
                <w:rFonts w:ascii="Times New Roman" w:hAnsi="Times New Roman" w:cs="Times New Roman"/>
              </w:rPr>
              <w:t xml:space="preserve">ing </w:t>
            </w:r>
            <w:r w:rsidRPr="00DD44EB">
              <w:rPr>
                <w:rFonts w:ascii="Times New Roman" w:hAnsi="Times New Roman" w:cs="Times New Roman"/>
              </w:rPr>
              <w:t>assignments to encourage interaction and competently assessed students' work according to effort, achievement and set assignments</w:t>
            </w:r>
          </w:p>
          <w:p w14:paraId="4625D4EC" w14:textId="4DD787B3" w:rsidR="00DD44EB" w:rsidRPr="00DD44EB" w:rsidRDefault="00DD44EB" w:rsidP="00DD44EB">
            <w:pPr>
              <w:pStyle w:val="ListParagraph"/>
              <w:keepNext/>
              <w:numPr>
                <w:ilvl w:val="0"/>
                <w:numId w:val="6"/>
              </w:numPr>
              <w:spacing w:before="40" w:after="40"/>
              <w:rPr>
                <w:rFonts w:ascii="Times New Roman" w:hAnsi="Times New Roman" w:cs="Times New Roman"/>
              </w:rPr>
            </w:pPr>
            <w:r w:rsidRPr="00DD44EB">
              <w:rPr>
                <w:rFonts w:ascii="Times New Roman" w:hAnsi="Times New Roman" w:cs="Times New Roman"/>
              </w:rPr>
              <w:t>Develop</w:t>
            </w:r>
            <w:r w:rsidR="00693AAB">
              <w:rPr>
                <w:rFonts w:ascii="Times New Roman" w:hAnsi="Times New Roman" w:cs="Times New Roman"/>
              </w:rPr>
              <w:t>ing</w:t>
            </w:r>
            <w:r w:rsidRPr="00DD44EB">
              <w:rPr>
                <w:rFonts w:ascii="Times New Roman" w:hAnsi="Times New Roman" w:cs="Times New Roman"/>
              </w:rPr>
              <w:t xml:space="preserve"> a patient and encouraging approach when dealing with </w:t>
            </w:r>
            <w:r w:rsidR="00693AAB">
              <w:rPr>
                <w:rFonts w:ascii="Times New Roman" w:hAnsi="Times New Roman" w:cs="Times New Roman"/>
              </w:rPr>
              <w:t>students</w:t>
            </w:r>
            <w:r w:rsidRPr="00DD44EB">
              <w:rPr>
                <w:rFonts w:ascii="Times New Roman" w:hAnsi="Times New Roman" w:cs="Times New Roman"/>
              </w:rPr>
              <w:t xml:space="preserve"> and provided pastoral support, coaching and mentoring to support achievement</w:t>
            </w:r>
          </w:p>
          <w:p w14:paraId="4C121804" w14:textId="095425BE" w:rsidR="00DD44EB" w:rsidRPr="00DD44EB" w:rsidRDefault="00DD44EB" w:rsidP="00DD44EB">
            <w:pPr>
              <w:pStyle w:val="ListParagraph"/>
              <w:keepNext/>
              <w:numPr>
                <w:ilvl w:val="0"/>
                <w:numId w:val="6"/>
              </w:numPr>
              <w:spacing w:before="40" w:after="40"/>
              <w:rPr>
                <w:rFonts w:ascii="Times New Roman" w:hAnsi="Times New Roman" w:cs="Times New Roman"/>
              </w:rPr>
            </w:pPr>
            <w:r w:rsidRPr="00DD44EB">
              <w:rPr>
                <w:rFonts w:ascii="Times New Roman" w:hAnsi="Times New Roman" w:cs="Times New Roman"/>
              </w:rPr>
              <w:t>Display</w:t>
            </w:r>
            <w:r w:rsidR="00693AAB">
              <w:rPr>
                <w:rFonts w:ascii="Times New Roman" w:hAnsi="Times New Roman" w:cs="Times New Roman"/>
              </w:rPr>
              <w:t>ing</w:t>
            </w:r>
            <w:r w:rsidRPr="00DD44EB">
              <w:rPr>
                <w:rFonts w:ascii="Times New Roman" w:hAnsi="Times New Roman" w:cs="Times New Roman"/>
              </w:rPr>
              <w:t xml:space="preserve"> creativity, intuition, imagination and strong communication and active listening skills</w:t>
            </w:r>
          </w:p>
          <w:p w14:paraId="1D0427E7" w14:textId="355AD2DF" w:rsidR="00DD44EB" w:rsidRPr="00DD44EB" w:rsidRDefault="00DD44EB" w:rsidP="00DD44EB">
            <w:pPr>
              <w:pStyle w:val="ListParagraph"/>
              <w:keepNext/>
              <w:numPr>
                <w:ilvl w:val="0"/>
                <w:numId w:val="6"/>
              </w:numPr>
              <w:spacing w:before="40" w:after="40"/>
              <w:rPr>
                <w:rFonts w:ascii="Times New Roman" w:hAnsi="Times New Roman" w:cs="Times New Roman"/>
              </w:rPr>
            </w:pPr>
            <w:r w:rsidRPr="00DD44EB">
              <w:rPr>
                <w:rFonts w:ascii="Times New Roman" w:hAnsi="Times New Roman" w:cs="Times New Roman"/>
              </w:rPr>
              <w:t>Demonstrat</w:t>
            </w:r>
            <w:r w:rsidR="00693AAB">
              <w:rPr>
                <w:rFonts w:ascii="Times New Roman" w:hAnsi="Times New Roman" w:cs="Times New Roman"/>
              </w:rPr>
              <w:t>ing</w:t>
            </w:r>
            <w:r w:rsidRPr="00DD44EB">
              <w:rPr>
                <w:rFonts w:ascii="Times New Roman" w:hAnsi="Times New Roman" w:cs="Times New Roman"/>
              </w:rPr>
              <w:t xml:space="preserve"> the ability to develop and maintain strong relationships with </w:t>
            </w:r>
            <w:r w:rsidR="00693AAB">
              <w:rPr>
                <w:rFonts w:ascii="Times New Roman" w:hAnsi="Times New Roman" w:cs="Times New Roman"/>
              </w:rPr>
              <w:t>students</w:t>
            </w:r>
            <w:r w:rsidRPr="00DD44EB">
              <w:rPr>
                <w:rFonts w:ascii="Times New Roman" w:hAnsi="Times New Roman" w:cs="Times New Roman"/>
              </w:rPr>
              <w:t xml:space="preserve"> and professional team colleagues</w:t>
            </w:r>
          </w:p>
          <w:p w14:paraId="220ADCA5" w14:textId="3E5C6E89" w:rsidR="00DD44EB" w:rsidRPr="00DD44EB" w:rsidRDefault="00DD44EB" w:rsidP="001A06F9">
            <w:pPr>
              <w:pStyle w:val="ListParagraph"/>
              <w:keepNext/>
              <w:numPr>
                <w:ilvl w:val="0"/>
                <w:numId w:val="6"/>
              </w:numPr>
              <w:spacing w:before="40" w:after="40"/>
              <w:rPr>
                <w:rFonts w:ascii="Times New Roman" w:hAnsi="Times New Roman" w:cs="Times New Roman"/>
              </w:rPr>
            </w:pPr>
            <w:r w:rsidRPr="00DD44EB">
              <w:rPr>
                <w:rFonts w:ascii="Times New Roman" w:hAnsi="Times New Roman" w:cs="Times New Roman"/>
              </w:rPr>
              <w:t xml:space="preserve">Fully aware of on-site Health and Safety and </w:t>
            </w:r>
            <w:r w:rsidR="009A37AF">
              <w:rPr>
                <w:rFonts w:ascii="Times New Roman" w:hAnsi="Times New Roman" w:cs="Times New Roman"/>
              </w:rPr>
              <w:t>Safeguarding</w:t>
            </w:r>
          </w:p>
        </w:tc>
        <w:tc>
          <w:tcPr>
            <w:tcW w:w="1735" w:type="dxa"/>
          </w:tcPr>
          <w:p w14:paraId="15BF5C91" w14:textId="06B247C4" w:rsidR="00DD44EB" w:rsidRDefault="00DD44EB" w:rsidP="001A06F9">
            <w:pPr>
              <w:keepNext/>
              <w:spacing w:before="40" w:after="40"/>
              <w:jc w:val="right"/>
              <w:rPr>
                <w:b/>
                <w:bCs/>
              </w:rPr>
            </w:pPr>
            <w:r>
              <w:rPr>
                <w:b/>
                <w:bCs/>
              </w:rPr>
              <w:t>2022</w:t>
            </w:r>
            <w:r w:rsidR="00693AAB">
              <w:rPr>
                <w:b/>
                <w:bCs/>
              </w:rPr>
              <w:t xml:space="preserve"> – </w:t>
            </w:r>
            <w:r>
              <w:rPr>
                <w:b/>
                <w:bCs/>
              </w:rPr>
              <w:t>present</w:t>
            </w:r>
          </w:p>
        </w:tc>
      </w:tr>
      <w:tr w:rsidR="001A06F9" w:rsidRPr="00974B1C" w14:paraId="0D9C7554" w14:textId="77777777" w:rsidTr="002D6E7B">
        <w:trPr>
          <w:cantSplit/>
        </w:trPr>
        <w:tc>
          <w:tcPr>
            <w:tcW w:w="8756" w:type="dxa"/>
            <w:gridSpan w:val="3"/>
          </w:tcPr>
          <w:p w14:paraId="0D9C7552" w14:textId="63236165" w:rsidR="001A06F9" w:rsidRPr="007C4890" w:rsidRDefault="001A06F9" w:rsidP="001A06F9">
            <w:pPr>
              <w:keepNext/>
              <w:spacing w:before="40" w:after="40"/>
              <w:rPr>
                <w:b/>
                <w:bCs/>
              </w:rPr>
            </w:pPr>
            <w:bookmarkStart w:id="0" w:name="_Hlk108108976"/>
            <w:r>
              <w:rPr>
                <w:b/>
                <w:bCs/>
              </w:rPr>
              <w:t xml:space="preserve">Family Care Trust, Solihull.  </w:t>
            </w:r>
            <w:r w:rsidR="00DD44EB" w:rsidRPr="00DD44EB">
              <w:rPr>
                <w:b/>
                <w:bCs/>
                <w:i/>
                <w:iCs/>
              </w:rPr>
              <w:t>ESOL</w:t>
            </w:r>
            <w:r w:rsidR="00DD44EB">
              <w:rPr>
                <w:b/>
                <w:bCs/>
              </w:rPr>
              <w:t xml:space="preserve"> </w:t>
            </w:r>
            <w:r w:rsidRPr="00292A4A">
              <w:rPr>
                <w:b/>
                <w:bCs/>
                <w:i/>
                <w:iCs/>
              </w:rPr>
              <w:t>Teacher.</w:t>
            </w:r>
          </w:p>
        </w:tc>
        <w:tc>
          <w:tcPr>
            <w:tcW w:w="1735" w:type="dxa"/>
          </w:tcPr>
          <w:p w14:paraId="0D9C7553" w14:textId="0332612A" w:rsidR="001A06F9" w:rsidRPr="007C4890" w:rsidRDefault="001A06F9" w:rsidP="001A06F9">
            <w:pPr>
              <w:keepNext/>
              <w:spacing w:before="40" w:after="40"/>
              <w:jc w:val="right"/>
              <w:rPr>
                <w:b/>
                <w:bCs/>
              </w:rPr>
            </w:pPr>
            <w:r>
              <w:rPr>
                <w:b/>
                <w:bCs/>
              </w:rPr>
              <w:t xml:space="preserve">2022 </w:t>
            </w:r>
          </w:p>
        </w:tc>
      </w:tr>
      <w:tr w:rsidR="001A06F9" w:rsidRPr="00974B1C" w14:paraId="0D9C7558" w14:textId="77777777" w:rsidTr="002D6E7B">
        <w:trPr>
          <w:cantSplit/>
        </w:trPr>
        <w:tc>
          <w:tcPr>
            <w:tcW w:w="10491" w:type="dxa"/>
            <w:gridSpan w:val="4"/>
          </w:tcPr>
          <w:p w14:paraId="0D9C7557" w14:textId="37AD8AA0" w:rsidR="001A06F9" w:rsidRPr="007C4890" w:rsidRDefault="001A06F9" w:rsidP="001A06F9">
            <w:pPr>
              <w:numPr>
                <w:ilvl w:val="0"/>
                <w:numId w:val="1"/>
              </w:numPr>
              <w:spacing w:before="40" w:after="40"/>
            </w:pPr>
            <w:r>
              <w:t xml:space="preserve">Responsibility for the delivery of ESOL English Entry I </w:t>
            </w:r>
            <w:r w:rsidR="009A37AF">
              <w:t xml:space="preserve">and Entry 2 </w:t>
            </w:r>
            <w:r>
              <w:t xml:space="preserve">Levels to Ukrainian refugees aged 18+ </w:t>
            </w:r>
          </w:p>
        </w:tc>
      </w:tr>
      <w:tr w:rsidR="001A06F9" w:rsidRPr="00974B1C" w14:paraId="0263DA54" w14:textId="77777777" w:rsidTr="002D6E7B">
        <w:trPr>
          <w:cantSplit/>
        </w:trPr>
        <w:tc>
          <w:tcPr>
            <w:tcW w:w="10491" w:type="dxa"/>
            <w:gridSpan w:val="4"/>
          </w:tcPr>
          <w:p w14:paraId="3BFA0A24" w14:textId="0C28B162" w:rsidR="001A06F9" w:rsidRPr="002D6E7B" w:rsidRDefault="001A06F9" w:rsidP="001A06F9">
            <w:pPr>
              <w:numPr>
                <w:ilvl w:val="0"/>
                <w:numId w:val="1"/>
              </w:numPr>
              <w:spacing w:before="40" w:after="40"/>
            </w:pPr>
            <w:r w:rsidRPr="002D6E7B">
              <w:t xml:space="preserve">Delivering interesting and motivating lessons educating students in the areas of English development </w:t>
            </w:r>
          </w:p>
        </w:tc>
      </w:tr>
      <w:tr w:rsidR="001A06F9" w:rsidRPr="00974B1C" w14:paraId="35C55DA0" w14:textId="77777777" w:rsidTr="002D6E7B">
        <w:trPr>
          <w:cantSplit/>
        </w:trPr>
        <w:tc>
          <w:tcPr>
            <w:tcW w:w="10491" w:type="dxa"/>
            <w:gridSpan w:val="4"/>
          </w:tcPr>
          <w:p w14:paraId="0F43C410" w14:textId="411C1D94" w:rsidR="001A06F9" w:rsidRPr="002D6E7B" w:rsidRDefault="001A06F9" w:rsidP="001A06F9">
            <w:pPr>
              <w:numPr>
                <w:ilvl w:val="0"/>
                <w:numId w:val="1"/>
              </w:numPr>
              <w:spacing w:before="40" w:after="40"/>
            </w:pPr>
            <w:r w:rsidRPr="002D6E7B">
              <w:t xml:space="preserve">Developed a patient and encouraging approach when dealing with pupils and provided pastoral support, coaching and mentoring to </w:t>
            </w:r>
            <w:r>
              <w:t>support achievement</w:t>
            </w:r>
          </w:p>
        </w:tc>
      </w:tr>
      <w:tr w:rsidR="001A06F9" w:rsidRPr="00974B1C" w14:paraId="220B8CAE" w14:textId="77777777" w:rsidTr="002D6E7B">
        <w:trPr>
          <w:cantSplit/>
        </w:trPr>
        <w:tc>
          <w:tcPr>
            <w:tcW w:w="10491" w:type="dxa"/>
            <w:gridSpan w:val="4"/>
          </w:tcPr>
          <w:p w14:paraId="5FF701C3" w14:textId="086EAE2E" w:rsidR="001A06F9" w:rsidRPr="002D6E7B" w:rsidRDefault="001A06F9" w:rsidP="001A06F9">
            <w:pPr>
              <w:numPr>
                <w:ilvl w:val="0"/>
                <w:numId w:val="1"/>
              </w:numPr>
              <w:spacing w:before="40" w:after="40"/>
            </w:pPr>
            <w:r w:rsidRPr="002D6E7B">
              <w:lastRenderedPageBreak/>
              <w:t>Displayed creativity, intuition, imagination and strong communication and active listening skills</w:t>
            </w:r>
          </w:p>
        </w:tc>
      </w:tr>
      <w:tr w:rsidR="001A06F9" w:rsidRPr="00974B1C" w14:paraId="50A4D12D" w14:textId="77777777" w:rsidTr="002D6E7B">
        <w:trPr>
          <w:cantSplit/>
        </w:trPr>
        <w:tc>
          <w:tcPr>
            <w:tcW w:w="10491" w:type="dxa"/>
            <w:gridSpan w:val="4"/>
          </w:tcPr>
          <w:p w14:paraId="0B337890" w14:textId="479BBBB8" w:rsidR="001A06F9" w:rsidRPr="002D6E7B" w:rsidRDefault="001A06F9" w:rsidP="001A06F9">
            <w:pPr>
              <w:numPr>
                <w:ilvl w:val="0"/>
                <w:numId w:val="1"/>
              </w:numPr>
              <w:spacing w:before="40" w:after="40"/>
            </w:pPr>
            <w:r w:rsidRPr="002D6E7B">
              <w:t>Demonstrated the ability to develop and maintain strong relationships with pupils, parents, carers and professional team colleagues</w:t>
            </w:r>
          </w:p>
        </w:tc>
      </w:tr>
      <w:tr w:rsidR="001A06F9" w:rsidRPr="00974B1C" w14:paraId="1A580CF4" w14:textId="77777777" w:rsidTr="002D6E7B">
        <w:trPr>
          <w:cantSplit/>
        </w:trPr>
        <w:tc>
          <w:tcPr>
            <w:tcW w:w="10491" w:type="dxa"/>
            <w:gridSpan w:val="4"/>
          </w:tcPr>
          <w:p w14:paraId="3ACE607A" w14:textId="76F089AF" w:rsidR="001A06F9" w:rsidRPr="002D6E7B" w:rsidRDefault="001A06F9" w:rsidP="001A06F9">
            <w:pPr>
              <w:numPr>
                <w:ilvl w:val="0"/>
                <w:numId w:val="1"/>
              </w:numPr>
              <w:spacing w:before="40" w:after="40"/>
            </w:pPr>
            <w:r w:rsidRPr="002D6E7B">
              <w:t>Fully aware of on-site Health and Safety and Security, Welfare and Caring for Vulnerable Adults</w:t>
            </w:r>
          </w:p>
        </w:tc>
      </w:tr>
      <w:bookmarkEnd w:id="0"/>
      <w:tr w:rsidR="001A06F9" w:rsidRPr="00292A4A" w14:paraId="2E89160B" w14:textId="77777777" w:rsidTr="002D6E7B">
        <w:trPr>
          <w:cantSplit/>
        </w:trPr>
        <w:tc>
          <w:tcPr>
            <w:tcW w:w="6522" w:type="dxa"/>
          </w:tcPr>
          <w:p w14:paraId="62B32A5C" w14:textId="4774F235" w:rsidR="001A06F9" w:rsidRPr="002D6E7B" w:rsidRDefault="001A06F9" w:rsidP="001A06F9">
            <w:pPr>
              <w:spacing w:before="40" w:after="40"/>
              <w:rPr>
                <w:i/>
                <w:iCs/>
              </w:rPr>
            </w:pPr>
            <w:r w:rsidRPr="002D6E7B">
              <w:rPr>
                <w:b/>
                <w:bCs/>
                <w:i/>
                <w:iCs/>
              </w:rPr>
              <w:t xml:space="preserve">Self Employed Freelance Translator </w:t>
            </w:r>
            <w:r>
              <w:rPr>
                <w:b/>
                <w:bCs/>
                <w:i/>
                <w:iCs/>
              </w:rPr>
              <w:t>and Online ESOL Tutor.</w:t>
            </w:r>
          </w:p>
        </w:tc>
        <w:tc>
          <w:tcPr>
            <w:tcW w:w="3969" w:type="dxa"/>
            <w:gridSpan w:val="3"/>
          </w:tcPr>
          <w:p w14:paraId="62428F87" w14:textId="293DDF1F" w:rsidR="001A06F9" w:rsidRPr="00292A4A" w:rsidRDefault="001A06F9" w:rsidP="001A06F9">
            <w:pPr>
              <w:spacing w:before="40" w:after="40"/>
              <w:jc w:val="right"/>
              <w:rPr>
                <w:b/>
                <w:bCs/>
              </w:rPr>
            </w:pPr>
            <w:r w:rsidRPr="00292A4A">
              <w:rPr>
                <w:b/>
                <w:bCs/>
              </w:rPr>
              <w:t>2017 - 2021</w:t>
            </w:r>
          </w:p>
        </w:tc>
      </w:tr>
      <w:tr w:rsidR="001A06F9" w:rsidRPr="00974B1C" w14:paraId="716E6269" w14:textId="77777777" w:rsidTr="002D6E7B">
        <w:trPr>
          <w:cantSplit/>
        </w:trPr>
        <w:tc>
          <w:tcPr>
            <w:tcW w:w="10491" w:type="dxa"/>
            <w:gridSpan w:val="4"/>
          </w:tcPr>
          <w:p w14:paraId="0B9BC201" w14:textId="6C7CB863" w:rsidR="001A06F9" w:rsidRPr="007C4890" w:rsidRDefault="001A06F9" w:rsidP="001A06F9">
            <w:pPr>
              <w:numPr>
                <w:ilvl w:val="0"/>
                <w:numId w:val="1"/>
              </w:numPr>
              <w:spacing w:before="40" w:after="40"/>
            </w:pPr>
            <w:r w:rsidRPr="007C4890">
              <w:t xml:space="preserve">Worked closely with the </w:t>
            </w:r>
            <w:r>
              <w:t>clients to translate Ukrainian into English, English into Ukrainian, Russian into English and English into Russian translating a variety of documents and texts to allow co-operative understanding</w:t>
            </w:r>
          </w:p>
        </w:tc>
      </w:tr>
      <w:tr w:rsidR="001A06F9" w:rsidRPr="00974B1C" w14:paraId="64A6AEEC" w14:textId="77777777" w:rsidTr="002D6E7B">
        <w:trPr>
          <w:cantSplit/>
        </w:trPr>
        <w:tc>
          <w:tcPr>
            <w:tcW w:w="10491" w:type="dxa"/>
            <w:gridSpan w:val="4"/>
          </w:tcPr>
          <w:p w14:paraId="4244CE2F" w14:textId="06A191BB" w:rsidR="001A06F9" w:rsidRPr="007C4890" w:rsidRDefault="001A06F9" w:rsidP="001A06F9">
            <w:pPr>
              <w:numPr>
                <w:ilvl w:val="0"/>
                <w:numId w:val="1"/>
              </w:numPr>
              <w:spacing w:before="40" w:after="40"/>
            </w:pPr>
            <w:r>
              <w:t>Responsibility for translating, and re-producing a verbal translation and text, concerning a variety of languages and dialects as per task requirements</w:t>
            </w:r>
          </w:p>
        </w:tc>
      </w:tr>
      <w:tr w:rsidR="001A06F9" w:rsidRPr="00974B1C" w14:paraId="1E935089" w14:textId="77777777" w:rsidTr="002D6E7B">
        <w:trPr>
          <w:cantSplit/>
        </w:trPr>
        <w:tc>
          <w:tcPr>
            <w:tcW w:w="10491" w:type="dxa"/>
            <w:gridSpan w:val="4"/>
          </w:tcPr>
          <w:p w14:paraId="321D069C" w14:textId="368C2092" w:rsidR="001A06F9" w:rsidRDefault="001A06F9" w:rsidP="001A06F9">
            <w:pPr>
              <w:numPr>
                <w:ilvl w:val="0"/>
                <w:numId w:val="1"/>
              </w:numPr>
              <w:spacing w:before="40" w:after="40"/>
            </w:pPr>
            <w:r>
              <w:t>Effective and clear understanding of English and other languages ensuring attention to detail and effective customer service skills utilising relevant software when appropriate</w:t>
            </w:r>
          </w:p>
        </w:tc>
      </w:tr>
      <w:tr w:rsidR="001A06F9" w:rsidRPr="00974B1C" w14:paraId="423005C2" w14:textId="77777777" w:rsidTr="002D6E7B">
        <w:trPr>
          <w:cantSplit/>
        </w:trPr>
        <w:tc>
          <w:tcPr>
            <w:tcW w:w="10491" w:type="dxa"/>
            <w:gridSpan w:val="4"/>
          </w:tcPr>
          <w:p w14:paraId="43417B9D" w14:textId="7B6B3D9E" w:rsidR="001A06F9" w:rsidRDefault="001A06F9" w:rsidP="001A06F9">
            <w:pPr>
              <w:numPr>
                <w:ilvl w:val="0"/>
                <w:numId w:val="1"/>
              </w:numPr>
              <w:spacing w:before="40" w:after="40"/>
            </w:pPr>
            <w:r>
              <w:t>Fluent in English, Ukrainian and Russian with an excellent knowledge and understanding towards other cultures and social norms</w:t>
            </w:r>
          </w:p>
        </w:tc>
      </w:tr>
      <w:tr w:rsidR="001A06F9" w:rsidRPr="00974B1C" w14:paraId="0D9C755A" w14:textId="77777777" w:rsidTr="002D6E7B">
        <w:trPr>
          <w:cantSplit/>
        </w:trPr>
        <w:tc>
          <w:tcPr>
            <w:tcW w:w="10491" w:type="dxa"/>
            <w:gridSpan w:val="4"/>
          </w:tcPr>
          <w:p w14:paraId="0D9C7559" w14:textId="19AAF74E" w:rsidR="001A06F9" w:rsidRPr="007C4890" w:rsidRDefault="001A06F9" w:rsidP="001A06F9">
            <w:pPr>
              <w:numPr>
                <w:ilvl w:val="0"/>
                <w:numId w:val="1"/>
              </w:numPr>
              <w:spacing w:before="40" w:after="40"/>
            </w:pPr>
            <w:r>
              <w:t>Utilised an Online platform to deliver relevant sessions surrounding the development of English speaking and listening</w:t>
            </w:r>
          </w:p>
        </w:tc>
      </w:tr>
      <w:tr w:rsidR="001A06F9" w:rsidRPr="00974B1C" w14:paraId="50452097" w14:textId="77777777" w:rsidTr="002D6E7B">
        <w:trPr>
          <w:cantSplit/>
        </w:trPr>
        <w:tc>
          <w:tcPr>
            <w:tcW w:w="10491" w:type="dxa"/>
            <w:gridSpan w:val="4"/>
          </w:tcPr>
          <w:p w14:paraId="147E6714" w14:textId="2FD6F69D" w:rsidR="001A06F9" w:rsidRPr="007C4890" w:rsidRDefault="001A06F9" w:rsidP="001A06F9">
            <w:pPr>
              <w:numPr>
                <w:ilvl w:val="0"/>
                <w:numId w:val="1"/>
              </w:numPr>
              <w:spacing w:before="40" w:after="40"/>
            </w:pPr>
            <w:r w:rsidRPr="007C4890">
              <w:t>Ensured that I safely</w:t>
            </w:r>
            <w:r>
              <w:t>, effectively and with diligence</w:t>
            </w:r>
            <w:r w:rsidRPr="007C4890">
              <w:t xml:space="preserve"> supported </w:t>
            </w:r>
            <w:r>
              <w:t xml:space="preserve">clients </w:t>
            </w:r>
            <w:r w:rsidRPr="007C4890">
              <w:t xml:space="preserve">with extra needs </w:t>
            </w:r>
            <w:r>
              <w:t xml:space="preserve">and requirements </w:t>
            </w:r>
            <w:r w:rsidRPr="007C4890">
              <w:t>relevant to their specific profile</w:t>
            </w:r>
          </w:p>
        </w:tc>
      </w:tr>
      <w:tr w:rsidR="001A06F9" w:rsidRPr="00974B1C" w14:paraId="0D9C7568" w14:textId="77777777" w:rsidTr="002D6E7B">
        <w:trPr>
          <w:cantSplit/>
        </w:trPr>
        <w:tc>
          <w:tcPr>
            <w:tcW w:w="10491" w:type="dxa"/>
            <w:gridSpan w:val="4"/>
          </w:tcPr>
          <w:p w14:paraId="0D9C7567" w14:textId="1188936A" w:rsidR="001A06F9" w:rsidRPr="007C4890" w:rsidRDefault="001A06F9" w:rsidP="001A06F9">
            <w:pPr>
              <w:numPr>
                <w:ilvl w:val="0"/>
                <w:numId w:val="1"/>
              </w:numPr>
              <w:spacing w:before="40" w:after="40"/>
            </w:pPr>
            <w:r w:rsidRPr="007C4890">
              <w:t xml:space="preserve">Built trusting relationships with </w:t>
            </w:r>
            <w:r>
              <w:t>colleagues</w:t>
            </w:r>
            <w:r w:rsidRPr="007C4890">
              <w:t xml:space="preserve"> by offering them support and care</w:t>
            </w:r>
            <w:r>
              <w:t xml:space="preserve"> building excellent communication and active listening skills with patience and empathy</w:t>
            </w:r>
          </w:p>
        </w:tc>
      </w:tr>
      <w:tr w:rsidR="001A06F9" w:rsidRPr="00974B1C" w14:paraId="0D9C7570" w14:textId="77777777" w:rsidTr="002D6E7B">
        <w:trPr>
          <w:cantSplit/>
        </w:trPr>
        <w:tc>
          <w:tcPr>
            <w:tcW w:w="10491" w:type="dxa"/>
            <w:gridSpan w:val="4"/>
          </w:tcPr>
          <w:p w14:paraId="0D9C756F" w14:textId="300661DF" w:rsidR="001A06F9" w:rsidRPr="007C4890" w:rsidRDefault="001A06F9" w:rsidP="001A06F9">
            <w:pPr>
              <w:numPr>
                <w:ilvl w:val="0"/>
                <w:numId w:val="1"/>
              </w:numPr>
              <w:spacing w:before="40" w:after="40"/>
            </w:pPr>
            <w:r w:rsidRPr="007C4890">
              <w:t>Fully aware of Health and Safety in the Workplace and Safety</w:t>
            </w:r>
            <w:r>
              <w:t xml:space="preserve">, </w:t>
            </w:r>
            <w:r w:rsidRPr="007C4890">
              <w:t>Security</w:t>
            </w:r>
            <w:r>
              <w:t xml:space="preserve"> and GDPR issues</w:t>
            </w:r>
            <w:r w:rsidRPr="007C4890">
              <w:t xml:space="preserve">, </w:t>
            </w:r>
            <w:r>
              <w:t>and w</w:t>
            </w:r>
            <w:r w:rsidRPr="007C4890">
              <w:t>elfare</w:t>
            </w:r>
            <w:r>
              <w:t xml:space="preserve"> considerations</w:t>
            </w:r>
            <w:r w:rsidRPr="007C4890">
              <w:t xml:space="preserve"> </w:t>
            </w:r>
          </w:p>
        </w:tc>
      </w:tr>
      <w:tr w:rsidR="001A06F9" w:rsidRPr="00974B1C" w14:paraId="5BD3A57F" w14:textId="77777777" w:rsidTr="002D6E7B">
        <w:trPr>
          <w:cantSplit/>
        </w:trPr>
        <w:tc>
          <w:tcPr>
            <w:tcW w:w="8331" w:type="dxa"/>
            <w:gridSpan w:val="2"/>
          </w:tcPr>
          <w:p w14:paraId="3425CDCC" w14:textId="6C1B09EF" w:rsidR="001A06F9" w:rsidRPr="009D7114" w:rsidRDefault="001A06F9" w:rsidP="001A06F9">
            <w:pPr>
              <w:spacing w:before="40" w:after="40"/>
              <w:rPr>
                <w:b/>
                <w:bCs/>
              </w:rPr>
            </w:pPr>
            <w:r>
              <w:rPr>
                <w:b/>
                <w:bCs/>
              </w:rPr>
              <w:t xml:space="preserve">Tavria State Agrotechnological University, Melitopol, Ukrain.  </w:t>
            </w:r>
            <w:r w:rsidRPr="00CC1666">
              <w:rPr>
                <w:b/>
                <w:bCs/>
                <w:i/>
                <w:iCs/>
              </w:rPr>
              <w:t>Lecturer.</w:t>
            </w:r>
          </w:p>
        </w:tc>
        <w:tc>
          <w:tcPr>
            <w:tcW w:w="2160" w:type="dxa"/>
            <w:gridSpan w:val="2"/>
          </w:tcPr>
          <w:p w14:paraId="02FDC0A1" w14:textId="3499D04E" w:rsidR="001A06F9" w:rsidRPr="009D7114" w:rsidRDefault="001A06F9" w:rsidP="001A06F9">
            <w:pPr>
              <w:spacing w:before="40" w:after="40"/>
              <w:jc w:val="right"/>
              <w:rPr>
                <w:b/>
                <w:bCs/>
              </w:rPr>
            </w:pPr>
            <w:r>
              <w:rPr>
                <w:b/>
                <w:bCs/>
              </w:rPr>
              <w:t xml:space="preserve">2015 – 2017 </w:t>
            </w:r>
          </w:p>
        </w:tc>
      </w:tr>
      <w:tr w:rsidR="001A06F9" w:rsidRPr="00974B1C" w14:paraId="7CB0DF2A" w14:textId="77777777" w:rsidTr="002D6E7B">
        <w:trPr>
          <w:cantSplit/>
        </w:trPr>
        <w:tc>
          <w:tcPr>
            <w:tcW w:w="10491" w:type="dxa"/>
            <w:gridSpan w:val="4"/>
          </w:tcPr>
          <w:p w14:paraId="27D6F63A" w14:textId="0AE491C6" w:rsidR="001A06F9" w:rsidRPr="007C4890" w:rsidRDefault="001A06F9" w:rsidP="001A06F9">
            <w:pPr>
              <w:numPr>
                <w:ilvl w:val="0"/>
                <w:numId w:val="1"/>
              </w:numPr>
              <w:spacing w:before="40" w:after="40"/>
            </w:pPr>
            <w:r>
              <w:t xml:space="preserve">Responsible for the design, delivery and review of lectures in the areas of Psychology and </w:t>
            </w:r>
            <w:r w:rsidR="00DD44EB">
              <w:t>ESOL</w:t>
            </w:r>
          </w:p>
        </w:tc>
      </w:tr>
      <w:tr w:rsidR="001A06F9" w:rsidRPr="00974B1C" w14:paraId="4101B3DB" w14:textId="77777777" w:rsidTr="002D6E7B">
        <w:trPr>
          <w:cantSplit/>
        </w:trPr>
        <w:tc>
          <w:tcPr>
            <w:tcW w:w="10491" w:type="dxa"/>
            <w:gridSpan w:val="4"/>
          </w:tcPr>
          <w:p w14:paraId="43056508" w14:textId="40073808" w:rsidR="001A06F9" w:rsidRPr="00680A4F" w:rsidRDefault="001A06F9" w:rsidP="001A06F9">
            <w:pPr>
              <w:numPr>
                <w:ilvl w:val="0"/>
                <w:numId w:val="1"/>
              </w:numPr>
              <w:spacing w:before="40" w:after="40"/>
            </w:pPr>
            <w:r w:rsidRPr="00680A4F">
              <w:t>Planned</w:t>
            </w:r>
            <w:r>
              <w:t xml:space="preserve">, </w:t>
            </w:r>
            <w:r w:rsidRPr="00680A4F">
              <w:t xml:space="preserve">set </w:t>
            </w:r>
            <w:r>
              <w:t xml:space="preserve">and evaluated </w:t>
            </w:r>
            <w:r w:rsidRPr="00680A4F">
              <w:t xml:space="preserve">assignments to encourage interaction and competently assessed </w:t>
            </w:r>
            <w:r w:rsidR="00DD44EB">
              <w:t>students</w:t>
            </w:r>
            <w:r w:rsidRPr="00680A4F">
              <w:t>' work according to effort</w:t>
            </w:r>
            <w:r>
              <w:t xml:space="preserve">, </w:t>
            </w:r>
            <w:r w:rsidRPr="00680A4F">
              <w:t>achievement</w:t>
            </w:r>
            <w:r>
              <w:t xml:space="preserve"> and set assignments</w:t>
            </w:r>
          </w:p>
        </w:tc>
      </w:tr>
      <w:tr w:rsidR="001A06F9" w:rsidRPr="00974B1C" w14:paraId="14AB2D67" w14:textId="77777777" w:rsidTr="002D6E7B">
        <w:trPr>
          <w:cantSplit/>
        </w:trPr>
        <w:tc>
          <w:tcPr>
            <w:tcW w:w="10491" w:type="dxa"/>
            <w:gridSpan w:val="4"/>
          </w:tcPr>
          <w:p w14:paraId="54DBF0A1" w14:textId="051E56DA" w:rsidR="001A06F9" w:rsidRDefault="001A06F9" w:rsidP="001A06F9">
            <w:pPr>
              <w:numPr>
                <w:ilvl w:val="0"/>
                <w:numId w:val="1"/>
              </w:numPr>
              <w:spacing w:before="40" w:after="40"/>
            </w:pPr>
            <w:r>
              <w:t xml:space="preserve">Effective and clear understanding of English and other languages ensuring attention to detail </w:t>
            </w:r>
          </w:p>
        </w:tc>
      </w:tr>
      <w:tr w:rsidR="001A06F9" w:rsidRPr="00974B1C" w14:paraId="31AEA2A8" w14:textId="77777777" w:rsidTr="002D6E7B">
        <w:trPr>
          <w:cantSplit/>
        </w:trPr>
        <w:tc>
          <w:tcPr>
            <w:tcW w:w="10491" w:type="dxa"/>
            <w:gridSpan w:val="4"/>
          </w:tcPr>
          <w:p w14:paraId="7C645F72" w14:textId="77F69DB8" w:rsidR="001A06F9" w:rsidRDefault="001A06F9" w:rsidP="001A06F9">
            <w:pPr>
              <w:numPr>
                <w:ilvl w:val="0"/>
                <w:numId w:val="1"/>
              </w:numPr>
              <w:spacing w:before="40" w:after="40"/>
            </w:pPr>
            <w:r>
              <w:t>Fluent in English with an excellent knowledge and understanding towards other cultures and social norms</w:t>
            </w:r>
          </w:p>
        </w:tc>
      </w:tr>
      <w:tr w:rsidR="001A06F9" w:rsidRPr="00974B1C" w14:paraId="6129C44C" w14:textId="77777777" w:rsidTr="002D6E7B">
        <w:trPr>
          <w:cantSplit/>
        </w:trPr>
        <w:tc>
          <w:tcPr>
            <w:tcW w:w="10491" w:type="dxa"/>
            <w:gridSpan w:val="4"/>
          </w:tcPr>
          <w:p w14:paraId="453D7120" w14:textId="3C72450C" w:rsidR="001A06F9" w:rsidRPr="008D4D26" w:rsidRDefault="001A06F9" w:rsidP="001A06F9">
            <w:pPr>
              <w:numPr>
                <w:ilvl w:val="0"/>
                <w:numId w:val="1"/>
              </w:numPr>
              <w:spacing w:before="40" w:after="40"/>
            </w:pPr>
            <w:r w:rsidRPr="008D4D26">
              <w:t>Developed a patient and encouraging approach when dealing with pupils and provided pastoral support, coaching and mentoring to foster commitment to achieve goals</w:t>
            </w:r>
          </w:p>
        </w:tc>
      </w:tr>
      <w:tr w:rsidR="001A06F9" w:rsidRPr="00974B1C" w14:paraId="21EF7F4D" w14:textId="77777777" w:rsidTr="002D6E7B">
        <w:trPr>
          <w:cantSplit/>
        </w:trPr>
        <w:tc>
          <w:tcPr>
            <w:tcW w:w="10491" w:type="dxa"/>
            <w:gridSpan w:val="4"/>
          </w:tcPr>
          <w:p w14:paraId="28500C2A" w14:textId="6A5579F7" w:rsidR="001A06F9" w:rsidRPr="008D4D26" w:rsidRDefault="001A06F9" w:rsidP="001A06F9">
            <w:pPr>
              <w:numPr>
                <w:ilvl w:val="0"/>
                <w:numId w:val="1"/>
              </w:numPr>
              <w:spacing w:before="40" w:after="40"/>
            </w:pPr>
            <w:r w:rsidRPr="008D4D26">
              <w:t>Managed classes effectively and dealt quickly with any behaviours, applying appropriate and effective measures to each situation</w:t>
            </w:r>
          </w:p>
        </w:tc>
      </w:tr>
      <w:tr w:rsidR="001A06F9" w:rsidRPr="00974B1C" w14:paraId="442CC57B" w14:textId="77777777" w:rsidTr="002D6E7B">
        <w:trPr>
          <w:cantSplit/>
        </w:trPr>
        <w:tc>
          <w:tcPr>
            <w:tcW w:w="10491" w:type="dxa"/>
            <w:gridSpan w:val="4"/>
          </w:tcPr>
          <w:p w14:paraId="4EAC5459" w14:textId="7115F5DA" w:rsidR="001A06F9" w:rsidRPr="008D4D26" w:rsidRDefault="001A06F9" w:rsidP="001A06F9">
            <w:pPr>
              <w:numPr>
                <w:ilvl w:val="0"/>
                <w:numId w:val="1"/>
              </w:numPr>
              <w:spacing w:before="40" w:after="40"/>
            </w:pPr>
            <w:r w:rsidRPr="008D4D26">
              <w:t xml:space="preserve">Demonstrated the ability to develop and maintain strong relationships with </w:t>
            </w:r>
            <w:r w:rsidR="00693AAB">
              <w:t>students</w:t>
            </w:r>
            <w:r w:rsidRPr="008D4D26">
              <w:t>, parents, carers and professional team colleagues</w:t>
            </w:r>
          </w:p>
        </w:tc>
      </w:tr>
      <w:tr w:rsidR="001A06F9" w:rsidRPr="00974B1C" w14:paraId="5719BEF9" w14:textId="77777777" w:rsidTr="002D6E7B">
        <w:trPr>
          <w:cantSplit/>
        </w:trPr>
        <w:tc>
          <w:tcPr>
            <w:tcW w:w="10491" w:type="dxa"/>
            <w:gridSpan w:val="4"/>
          </w:tcPr>
          <w:p w14:paraId="5B29366C" w14:textId="1A8EC9E2" w:rsidR="001A06F9" w:rsidRPr="008D4D26" w:rsidRDefault="001A06F9" w:rsidP="001A06F9">
            <w:pPr>
              <w:numPr>
                <w:ilvl w:val="0"/>
                <w:numId w:val="1"/>
              </w:numPr>
              <w:spacing w:before="40" w:after="40"/>
            </w:pPr>
            <w:r w:rsidRPr="008D4D26">
              <w:t xml:space="preserve">Fully aware of Health and Safety in the Workplace and Safety and Security, Welfare and Vulnerable Adults </w:t>
            </w:r>
          </w:p>
        </w:tc>
      </w:tr>
      <w:tr w:rsidR="001A06F9" w:rsidRPr="00974B1C" w14:paraId="7F5F1116" w14:textId="77777777" w:rsidTr="002D6E7B">
        <w:trPr>
          <w:cantSplit/>
        </w:trPr>
        <w:tc>
          <w:tcPr>
            <w:tcW w:w="10491" w:type="dxa"/>
            <w:gridSpan w:val="4"/>
          </w:tcPr>
          <w:p w14:paraId="45C05A90" w14:textId="3F5E5CB2" w:rsidR="001A06F9" w:rsidRPr="00651448" w:rsidRDefault="001A06F9" w:rsidP="001A06F9">
            <w:pPr>
              <w:spacing w:before="40" w:after="40"/>
              <w:rPr>
                <w:b/>
                <w:bCs/>
                <w:i/>
                <w:iCs/>
              </w:rPr>
            </w:pPr>
            <w:r w:rsidRPr="00651448">
              <w:rPr>
                <w:b/>
                <w:bCs/>
                <w:i/>
                <w:iCs/>
              </w:rPr>
              <w:t xml:space="preserve">Further </w:t>
            </w:r>
            <w:r>
              <w:rPr>
                <w:b/>
                <w:bCs/>
                <w:i/>
                <w:iCs/>
              </w:rPr>
              <w:t>extensive employment history on request</w:t>
            </w:r>
          </w:p>
        </w:tc>
      </w:tr>
      <w:tr w:rsidR="001A06F9" w:rsidRPr="00974B1C" w14:paraId="3A026D6F" w14:textId="77777777" w:rsidTr="002D6E7B">
        <w:trPr>
          <w:cantSplit/>
          <w:trHeight w:hRule="exact" w:val="60"/>
        </w:trPr>
        <w:tc>
          <w:tcPr>
            <w:tcW w:w="10491" w:type="dxa"/>
            <w:gridSpan w:val="4"/>
          </w:tcPr>
          <w:p w14:paraId="0D1000FC" w14:textId="77777777" w:rsidR="001A06F9" w:rsidRPr="007C4890" w:rsidRDefault="001A06F9" w:rsidP="001A06F9"/>
        </w:tc>
      </w:tr>
      <w:tr w:rsidR="001A06F9" w:rsidRPr="00974B1C" w14:paraId="0D9C7591" w14:textId="77777777" w:rsidTr="002D6E7B">
        <w:trPr>
          <w:cantSplit/>
        </w:trPr>
        <w:tc>
          <w:tcPr>
            <w:tcW w:w="10491" w:type="dxa"/>
            <w:gridSpan w:val="4"/>
            <w:tcBorders>
              <w:top w:val="nil"/>
              <w:left w:val="nil"/>
              <w:bottom w:val="threeDEngrave" w:sz="18" w:space="0" w:color="auto"/>
              <w:right w:val="nil"/>
            </w:tcBorders>
            <w:shd w:val="clear" w:color="auto" w:fill="FFFFFF"/>
          </w:tcPr>
          <w:p w14:paraId="0D9C7590" w14:textId="06C9F3AD" w:rsidR="001A06F9" w:rsidRPr="007C4890" w:rsidRDefault="001A06F9" w:rsidP="001A06F9">
            <w:pPr>
              <w:spacing w:before="40" w:after="40"/>
              <w:jc w:val="center"/>
              <w:rPr>
                <w:b/>
                <w:bCs/>
              </w:rPr>
            </w:pPr>
            <w:r w:rsidRPr="007C4890">
              <w:rPr>
                <w:b/>
                <w:bCs/>
              </w:rPr>
              <w:t>EDUCATION &amp; TRAINING</w:t>
            </w:r>
          </w:p>
        </w:tc>
      </w:tr>
      <w:tr w:rsidR="001A06F9" w:rsidRPr="00974B1C" w14:paraId="0D9C7593" w14:textId="77777777" w:rsidTr="002D6E7B">
        <w:trPr>
          <w:cantSplit/>
          <w:trHeight w:hRule="exact" w:val="142"/>
        </w:trPr>
        <w:tc>
          <w:tcPr>
            <w:tcW w:w="10491" w:type="dxa"/>
            <w:gridSpan w:val="4"/>
          </w:tcPr>
          <w:p w14:paraId="0D9C7592" w14:textId="77777777" w:rsidR="001A06F9" w:rsidRPr="007C4890" w:rsidRDefault="001A06F9" w:rsidP="001A06F9"/>
        </w:tc>
      </w:tr>
      <w:tr w:rsidR="001A06F9" w:rsidRPr="00974B1C" w14:paraId="0D9C75AB" w14:textId="77777777" w:rsidTr="009C2CB3">
        <w:trPr>
          <w:cantSplit/>
          <w:trHeight w:hRule="exact" w:val="1483"/>
        </w:trPr>
        <w:tc>
          <w:tcPr>
            <w:tcW w:w="10491" w:type="dxa"/>
            <w:gridSpan w:val="4"/>
          </w:tcPr>
          <w:p w14:paraId="621CEF81" w14:textId="6891E9C8" w:rsidR="001A06F9" w:rsidRPr="009C2CB3" w:rsidRDefault="001A06F9" w:rsidP="001A06F9">
            <w:pPr>
              <w:rPr>
                <w:i/>
                <w:iCs/>
              </w:rPr>
            </w:pPr>
            <w:bookmarkStart w:id="1" w:name="_Hlk108110744"/>
            <w:r w:rsidRPr="009C2CB3">
              <w:rPr>
                <w:b/>
                <w:bCs/>
              </w:rPr>
              <w:t xml:space="preserve">1991 – 1996 Melitopol </w:t>
            </w:r>
            <w:r>
              <w:rPr>
                <w:b/>
                <w:bCs/>
              </w:rPr>
              <w:t>Pedagogical</w:t>
            </w:r>
            <w:r w:rsidRPr="009C2CB3">
              <w:rPr>
                <w:b/>
                <w:bCs/>
              </w:rPr>
              <w:t xml:space="preserve"> Institute,</w:t>
            </w:r>
            <w:r>
              <w:t xml:space="preserve"> Melitopol, Ukraine.  </w:t>
            </w:r>
            <w:r>
              <w:rPr>
                <w:i/>
                <w:iCs/>
              </w:rPr>
              <w:t xml:space="preserve">ESOL Teacher </w:t>
            </w:r>
            <w:r w:rsidRPr="009C2CB3">
              <w:rPr>
                <w:i/>
                <w:iCs/>
              </w:rPr>
              <w:t>Qualification.</w:t>
            </w:r>
          </w:p>
          <w:p w14:paraId="31146361" w14:textId="3B20CAD8" w:rsidR="001A06F9" w:rsidRPr="009C2CB3" w:rsidRDefault="001A06F9" w:rsidP="001A06F9">
            <w:pPr>
              <w:rPr>
                <w:i/>
                <w:iCs/>
              </w:rPr>
            </w:pPr>
            <w:r w:rsidRPr="009C2CB3">
              <w:rPr>
                <w:b/>
                <w:bCs/>
              </w:rPr>
              <w:t>20</w:t>
            </w:r>
            <w:r>
              <w:rPr>
                <w:b/>
                <w:bCs/>
              </w:rPr>
              <w:t>0</w:t>
            </w:r>
            <w:r w:rsidRPr="009C2CB3">
              <w:rPr>
                <w:b/>
                <w:bCs/>
              </w:rPr>
              <w:t>5 – 2007 Classic Private University,</w:t>
            </w:r>
            <w:r>
              <w:t xml:space="preserve"> Zaporizhzhia, Ukraine.  </w:t>
            </w:r>
            <w:r w:rsidRPr="009C2CB3">
              <w:rPr>
                <w:i/>
                <w:iCs/>
              </w:rPr>
              <w:t>Masters in Philology: English and Englis</w:t>
            </w:r>
            <w:r>
              <w:rPr>
                <w:i/>
                <w:iCs/>
              </w:rPr>
              <w:t>h</w:t>
            </w:r>
            <w:r w:rsidRPr="009C2CB3">
              <w:rPr>
                <w:i/>
                <w:iCs/>
              </w:rPr>
              <w:t xml:space="preserve"> Literature.</w:t>
            </w:r>
          </w:p>
          <w:p w14:paraId="0D9C75AA" w14:textId="4C3DADED" w:rsidR="001A06F9" w:rsidRPr="007C4890" w:rsidRDefault="001A06F9" w:rsidP="001A06F9">
            <w:r w:rsidRPr="009C2CB3">
              <w:rPr>
                <w:b/>
                <w:bCs/>
              </w:rPr>
              <w:t>2011 – 2014</w:t>
            </w:r>
            <w:r>
              <w:t xml:space="preserve"> Dahl East European University, Ukraine.  </w:t>
            </w:r>
            <w:r w:rsidRPr="009C2CB3">
              <w:rPr>
                <w:i/>
                <w:iCs/>
              </w:rPr>
              <w:t>Phd in Psychology.</w:t>
            </w:r>
          </w:p>
        </w:tc>
      </w:tr>
      <w:bookmarkEnd w:id="1"/>
      <w:tr w:rsidR="001A06F9" w:rsidRPr="00974B1C" w14:paraId="0D9C75AD" w14:textId="77777777" w:rsidTr="002D6E7B">
        <w:trPr>
          <w:cantSplit/>
        </w:trPr>
        <w:tc>
          <w:tcPr>
            <w:tcW w:w="10491" w:type="dxa"/>
            <w:gridSpan w:val="4"/>
            <w:tcBorders>
              <w:top w:val="nil"/>
              <w:left w:val="nil"/>
              <w:bottom w:val="threeDEngrave" w:sz="18" w:space="0" w:color="auto"/>
              <w:right w:val="nil"/>
            </w:tcBorders>
            <w:shd w:val="clear" w:color="auto" w:fill="FFFFFF"/>
          </w:tcPr>
          <w:p w14:paraId="0D9C75AC" w14:textId="7F0E5A31" w:rsidR="001A06F9" w:rsidRPr="007C4890" w:rsidRDefault="001A06F9" w:rsidP="001A06F9">
            <w:pPr>
              <w:spacing w:before="40" w:after="40"/>
              <w:jc w:val="center"/>
              <w:rPr>
                <w:b/>
                <w:bCs/>
              </w:rPr>
            </w:pPr>
          </w:p>
        </w:tc>
      </w:tr>
      <w:tr w:rsidR="001A06F9" w:rsidRPr="00974B1C" w14:paraId="0D9C75AF" w14:textId="77777777" w:rsidTr="002D6E7B">
        <w:trPr>
          <w:cantSplit/>
          <w:trHeight w:hRule="exact" w:val="142"/>
        </w:trPr>
        <w:tc>
          <w:tcPr>
            <w:tcW w:w="10491" w:type="dxa"/>
            <w:gridSpan w:val="4"/>
          </w:tcPr>
          <w:p w14:paraId="0D9C75AE" w14:textId="77777777" w:rsidR="001A06F9" w:rsidRPr="007C4890" w:rsidRDefault="001A06F9" w:rsidP="001A06F9"/>
        </w:tc>
      </w:tr>
      <w:tr w:rsidR="001A06F9" w:rsidRPr="00974B1C" w14:paraId="0D9C75B9" w14:textId="77777777" w:rsidTr="002D6E7B">
        <w:trPr>
          <w:cantSplit/>
        </w:trPr>
        <w:tc>
          <w:tcPr>
            <w:tcW w:w="10491" w:type="dxa"/>
            <w:gridSpan w:val="4"/>
          </w:tcPr>
          <w:p w14:paraId="0D9C75B8" w14:textId="0B698C1A" w:rsidR="001A06F9" w:rsidRPr="007A2125" w:rsidRDefault="001A06F9" w:rsidP="001A06F9">
            <w:pPr>
              <w:spacing w:before="40" w:after="40"/>
              <w:rPr>
                <w:b/>
                <w:bCs/>
                <w:i/>
                <w:iCs/>
              </w:rPr>
            </w:pPr>
            <w:r w:rsidRPr="007A2125">
              <w:rPr>
                <w:b/>
                <w:bCs/>
                <w:i/>
                <w:iCs/>
              </w:rPr>
              <w:lastRenderedPageBreak/>
              <w:t xml:space="preserve">References </w:t>
            </w:r>
            <w:r>
              <w:rPr>
                <w:b/>
                <w:bCs/>
                <w:i/>
                <w:iCs/>
              </w:rPr>
              <w:t xml:space="preserve">available </w:t>
            </w:r>
            <w:r w:rsidRPr="007A2125">
              <w:rPr>
                <w:b/>
                <w:bCs/>
                <w:i/>
                <w:iCs/>
              </w:rPr>
              <w:t>on request</w:t>
            </w:r>
          </w:p>
        </w:tc>
      </w:tr>
    </w:tbl>
    <w:p w14:paraId="0D9C75BA" w14:textId="77777777" w:rsidR="002D7ED6" w:rsidRPr="00974B1C" w:rsidRDefault="002D7ED6"/>
    <w:sectPr w:rsidR="002D7ED6" w:rsidRPr="00974B1C">
      <w:pgSz w:w="11906" w:h="16838"/>
      <w:pgMar w:top="851" w:right="1134" w:bottom="851" w:left="1134" w:header="18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5A9"/>
    <w:multiLevelType w:val="hybridMultilevel"/>
    <w:tmpl w:val="62CCCAF6"/>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 w15:restartNumberingAfterBreak="0">
    <w:nsid w:val="46463811"/>
    <w:multiLevelType w:val="hybridMultilevel"/>
    <w:tmpl w:val="2D3E2850"/>
    <w:lvl w:ilvl="0" w:tplc="F34C3708">
      <w:start w:val="6"/>
      <w:numFmt w:val="bullet"/>
      <w:lvlText w:val="·"/>
      <w:lvlJc w:val="left"/>
      <w:pPr>
        <w:ind w:left="354" w:hanging="270"/>
      </w:pPr>
      <w:rPr>
        <w:rFonts w:ascii="Symbol" w:hAnsi="Symbol" w:hint="default"/>
      </w:rPr>
    </w:lvl>
    <w:lvl w:ilvl="1" w:tplc="B23AE41E">
      <w:start w:val="6"/>
      <w:numFmt w:val="bullet"/>
      <w:lvlText w:val=""/>
      <w:lvlJc w:val="left"/>
      <w:pPr>
        <w:ind w:left="354" w:hanging="270"/>
      </w:pPr>
      <w:rPr>
        <w:rFonts w:ascii="Symbol" w:hAnsi="Symbol" w:hint="default"/>
      </w:rPr>
    </w:lvl>
    <w:lvl w:ilvl="2" w:tplc="EF2AB7E0">
      <w:numFmt w:val="decimal"/>
      <w:lvlText w:val=""/>
      <w:lvlJc w:val="left"/>
    </w:lvl>
    <w:lvl w:ilvl="3" w:tplc="B8225F12">
      <w:numFmt w:val="decimal"/>
      <w:lvlText w:val=""/>
      <w:lvlJc w:val="left"/>
    </w:lvl>
    <w:lvl w:ilvl="4" w:tplc="ACD29C32">
      <w:numFmt w:val="decimal"/>
      <w:lvlText w:val=""/>
      <w:lvlJc w:val="left"/>
    </w:lvl>
    <w:lvl w:ilvl="5" w:tplc="9F76F418">
      <w:numFmt w:val="decimal"/>
      <w:lvlText w:val=""/>
      <w:lvlJc w:val="left"/>
    </w:lvl>
    <w:lvl w:ilvl="6" w:tplc="FEC20100">
      <w:numFmt w:val="decimal"/>
      <w:lvlText w:val=""/>
      <w:lvlJc w:val="left"/>
    </w:lvl>
    <w:lvl w:ilvl="7" w:tplc="A720F84E">
      <w:numFmt w:val="decimal"/>
      <w:lvlText w:val=""/>
      <w:lvlJc w:val="left"/>
    </w:lvl>
    <w:lvl w:ilvl="8" w:tplc="6CA68DD4">
      <w:numFmt w:val="decimal"/>
      <w:lvlText w:val=""/>
      <w:lvlJc w:val="left"/>
    </w:lvl>
  </w:abstractNum>
  <w:abstractNum w:abstractNumId="2" w15:restartNumberingAfterBreak="0">
    <w:nsid w:val="54F1649D"/>
    <w:multiLevelType w:val="hybridMultilevel"/>
    <w:tmpl w:val="750CC98E"/>
    <w:lvl w:ilvl="0" w:tplc="CD56CFFC">
      <w:start w:val="2"/>
      <w:numFmt w:val="bullet"/>
      <w:lvlText w:val="Ø"/>
      <w:lvlJc w:val="left"/>
      <w:pPr>
        <w:tabs>
          <w:tab w:val="num" w:pos="644"/>
        </w:tabs>
        <w:ind w:left="356" w:hanging="260"/>
      </w:pPr>
      <w:rPr>
        <w:rFonts w:ascii="Wingdings" w:hAnsi="Wingdings" w:hint="default"/>
      </w:rPr>
    </w:lvl>
    <w:lvl w:ilvl="1" w:tplc="9D1A82E8">
      <w:start w:val="2"/>
      <w:numFmt w:val="bullet"/>
      <w:lvlText w:val=""/>
      <w:lvlJc w:val="left"/>
      <w:pPr>
        <w:tabs>
          <w:tab w:val="num" w:pos="644"/>
        </w:tabs>
        <w:ind w:left="356" w:hanging="260"/>
      </w:pPr>
      <w:rPr>
        <w:rFonts w:ascii="Wingdings" w:hAnsi="Wingdings" w:hint="default"/>
      </w:rPr>
    </w:lvl>
    <w:lvl w:ilvl="2" w:tplc="9EE891DE">
      <w:numFmt w:val="decimal"/>
      <w:lvlText w:val=""/>
      <w:lvlJc w:val="left"/>
    </w:lvl>
    <w:lvl w:ilvl="3" w:tplc="8228B1BC">
      <w:numFmt w:val="decimal"/>
      <w:lvlText w:val=""/>
      <w:lvlJc w:val="left"/>
    </w:lvl>
    <w:lvl w:ilvl="4" w:tplc="101A0772">
      <w:numFmt w:val="decimal"/>
      <w:lvlText w:val=""/>
      <w:lvlJc w:val="left"/>
    </w:lvl>
    <w:lvl w:ilvl="5" w:tplc="0F4C5DBC">
      <w:numFmt w:val="decimal"/>
      <w:lvlText w:val=""/>
      <w:lvlJc w:val="left"/>
    </w:lvl>
    <w:lvl w:ilvl="6" w:tplc="822C70AC">
      <w:numFmt w:val="decimal"/>
      <w:lvlText w:val=""/>
      <w:lvlJc w:val="left"/>
    </w:lvl>
    <w:lvl w:ilvl="7" w:tplc="0CE03A4C">
      <w:numFmt w:val="decimal"/>
      <w:lvlText w:val=""/>
      <w:lvlJc w:val="left"/>
    </w:lvl>
    <w:lvl w:ilvl="8" w:tplc="D85E357A">
      <w:numFmt w:val="decimal"/>
      <w:lvlText w:val=""/>
      <w:lvlJc w:val="left"/>
    </w:lvl>
  </w:abstractNum>
  <w:abstractNum w:abstractNumId="3" w15:restartNumberingAfterBreak="0">
    <w:nsid w:val="6B7E1514"/>
    <w:multiLevelType w:val="hybridMultilevel"/>
    <w:tmpl w:val="15A835CE"/>
    <w:lvl w:ilvl="0" w:tplc="1009000D">
      <w:start w:val="1"/>
      <w:numFmt w:val="bullet"/>
      <w:lvlText w:val=""/>
      <w:lvlJc w:val="left"/>
      <w:pPr>
        <w:ind w:left="1353" w:hanging="360"/>
      </w:pPr>
      <w:rPr>
        <w:rFonts w:ascii="Wingdings" w:hAnsi="Wingdings" w:hint="default"/>
      </w:rPr>
    </w:lvl>
    <w:lvl w:ilvl="1" w:tplc="10090003">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15:restartNumberingAfterBreak="0">
    <w:nsid w:val="6F1C52DC"/>
    <w:multiLevelType w:val="hybridMultilevel"/>
    <w:tmpl w:val="16DA1E40"/>
    <w:lvl w:ilvl="0" w:tplc="BFA6E41A">
      <w:start w:val="3"/>
      <w:numFmt w:val="bullet"/>
      <w:lvlText w:val="§"/>
      <w:lvlJc w:val="left"/>
      <w:pPr>
        <w:tabs>
          <w:tab w:val="num" w:pos="644"/>
        </w:tabs>
        <w:ind w:left="350" w:hanging="270"/>
      </w:pPr>
      <w:rPr>
        <w:rFonts w:ascii="Wingdings" w:hAnsi="Wingdings" w:hint="default"/>
      </w:rPr>
    </w:lvl>
    <w:lvl w:ilvl="1" w:tplc="757EC392">
      <w:start w:val="3"/>
      <w:numFmt w:val="bullet"/>
      <w:lvlText w:val=""/>
      <w:lvlJc w:val="left"/>
      <w:pPr>
        <w:tabs>
          <w:tab w:val="num" w:pos="644"/>
        </w:tabs>
        <w:ind w:left="350" w:hanging="270"/>
      </w:pPr>
      <w:rPr>
        <w:rFonts w:ascii="Wingdings" w:hAnsi="Wingdings" w:hint="default"/>
      </w:rPr>
    </w:lvl>
    <w:lvl w:ilvl="2" w:tplc="5E5EC0CA">
      <w:numFmt w:val="decimal"/>
      <w:lvlText w:val=""/>
      <w:lvlJc w:val="left"/>
    </w:lvl>
    <w:lvl w:ilvl="3" w:tplc="8BE8A928">
      <w:numFmt w:val="decimal"/>
      <w:lvlText w:val=""/>
      <w:lvlJc w:val="left"/>
    </w:lvl>
    <w:lvl w:ilvl="4" w:tplc="E7AC52AC">
      <w:numFmt w:val="decimal"/>
      <w:lvlText w:val=""/>
      <w:lvlJc w:val="left"/>
    </w:lvl>
    <w:lvl w:ilvl="5" w:tplc="08B0B08A">
      <w:numFmt w:val="decimal"/>
      <w:lvlText w:val=""/>
      <w:lvlJc w:val="left"/>
    </w:lvl>
    <w:lvl w:ilvl="6" w:tplc="271E1C94">
      <w:numFmt w:val="decimal"/>
      <w:lvlText w:val=""/>
      <w:lvlJc w:val="left"/>
    </w:lvl>
    <w:lvl w:ilvl="7" w:tplc="9C948964">
      <w:numFmt w:val="decimal"/>
      <w:lvlText w:val=""/>
      <w:lvlJc w:val="left"/>
    </w:lvl>
    <w:lvl w:ilvl="8" w:tplc="657EFB1A">
      <w:numFmt w:val="decimal"/>
      <w:lvlText w:val=""/>
      <w:lvlJc w:val="left"/>
    </w:lvl>
  </w:abstractNum>
  <w:abstractNum w:abstractNumId="5" w15:restartNumberingAfterBreak="0">
    <w:nsid w:val="715F1E92"/>
    <w:multiLevelType w:val="hybridMultilevel"/>
    <w:tmpl w:val="1E1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CB"/>
    <w:rsid w:val="00007ABE"/>
    <w:rsid w:val="00011E08"/>
    <w:rsid w:val="00017451"/>
    <w:rsid w:val="00023769"/>
    <w:rsid w:val="00025511"/>
    <w:rsid w:val="00034380"/>
    <w:rsid w:val="00067401"/>
    <w:rsid w:val="0008175F"/>
    <w:rsid w:val="000A530D"/>
    <w:rsid w:val="000B3826"/>
    <w:rsid w:val="000E131C"/>
    <w:rsid w:val="000F0A5F"/>
    <w:rsid w:val="00104CEF"/>
    <w:rsid w:val="00112C6E"/>
    <w:rsid w:val="00116DA1"/>
    <w:rsid w:val="00117CCF"/>
    <w:rsid w:val="00122AC3"/>
    <w:rsid w:val="00124A30"/>
    <w:rsid w:val="00126893"/>
    <w:rsid w:val="00131519"/>
    <w:rsid w:val="001325C0"/>
    <w:rsid w:val="00140590"/>
    <w:rsid w:val="0014133C"/>
    <w:rsid w:val="00144639"/>
    <w:rsid w:val="00147743"/>
    <w:rsid w:val="00151122"/>
    <w:rsid w:val="001564AE"/>
    <w:rsid w:val="0016237C"/>
    <w:rsid w:val="0018344E"/>
    <w:rsid w:val="00190B28"/>
    <w:rsid w:val="001A06F9"/>
    <w:rsid w:val="001A1301"/>
    <w:rsid w:val="001A423C"/>
    <w:rsid w:val="001B4802"/>
    <w:rsid w:val="001C591C"/>
    <w:rsid w:val="001D0E18"/>
    <w:rsid w:val="001D10A1"/>
    <w:rsid w:val="002052D5"/>
    <w:rsid w:val="00213FC2"/>
    <w:rsid w:val="00214500"/>
    <w:rsid w:val="00216341"/>
    <w:rsid w:val="00226FA0"/>
    <w:rsid w:val="00227733"/>
    <w:rsid w:val="00227884"/>
    <w:rsid w:val="00231063"/>
    <w:rsid w:val="0023529F"/>
    <w:rsid w:val="0026778D"/>
    <w:rsid w:val="002730A7"/>
    <w:rsid w:val="00290B72"/>
    <w:rsid w:val="00292A4A"/>
    <w:rsid w:val="0029794B"/>
    <w:rsid w:val="002A31D1"/>
    <w:rsid w:val="002A3813"/>
    <w:rsid w:val="002D209E"/>
    <w:rsid w:val="002D6E7B"/>
    <w:rsid w:val="002D7ED6"/>
    <w:rsid w:val="002E035E"/>
    <w:rsid w:val="002F7C64"/>
    <w:rsid w:val="00300B06"/>
    <w:rsid w:val="00301EFD"/>
    <w:rsid w:val="003131FA"/>
    <w:rsid w:val="003140BD"/>
    <w:rsid w:val="003231FB"/>
    <w:rsid w:val="0033654A"/>
    <w:rsid w:val="00346712"/>
    <w:rsid w:val="00353992"/>
    <w:rsid w:val="003737B8"/>
    <w:rsid w:val="00376F27"/>
    <w:rsid w:val="00380080"/>
    <w:rsid w:val="00387DCE"/>
    <w:rsid w:val="003935B0"/>
    <w:rsid w:val="00394FBF"/>
    <w:rsid w:val="00397AC8"/>
    <w:rsid w:val="003B0FA3"/>
    <w:rsid w:val="003B70A8"/>
    <w:rsid w:val="003C0673"/>
    <w:rsid w:val="003D1EC9"/>
    <w:rsid w:val="003D2AA0"/>
    <w:rsid w:val="003D4E0B"/>
    <w:rsid w:val="003E5C68"/>
    <w:rsid w:val="003E721A"/>
    <w:rsid w:val="003F4107"/>
    <w:rsid w:val="00402BC1"/>
    <w:rsid w:val="00403AA1"/>
    <w:rsid w:val="00406D2A"/>
    <w:rsid w:val="004347E4"/>
    <w:rsid w:val="004411BC"/>
    <w:rsid w:val="00450576"/>
    <w:rsid w:val="00476F53"/>
    <w:rsid w:val="0047791D"/>
    <w:rsid w:val="00481070"/>
    <w:rsid w:val="004855CE"/>
    <w:rsid w:val="004B6D72"/>
    <w:rsid w:val="004C02A2"/>
    <w:rsid w:val="004C3A10"/>
    <w:rsid w:val="00500199"/>
    <w:rsid w:val="00507872"/>
    <w:rsid w:val="00516689"/>
    <w:rsid w:val="0053388A"/>
    <w:rsid w:val="00535781"/>
    <w:rsid w:val="00543D08"/>
    <w:rsid w:val="005452A4"/>
    <w:rsid w:val="00554BC2"/>
    <w:rsid w:val="00571D85"/>
    <w:rsid w:val="00574B5E"/>
    <w:rsid w:val="005828C5"/>
    <w:rsid w:val="005844E7"/>
    <w:rsid w:val="0058499E"/>
    <w:rsid w:val="005872E2"/>
    <w:rsid w:val="005B12D9"/>
    <w:rsid w:val="005C5580"/>
    <w:rsid w:val="005E2D33"/>
    <w:rsid w:val="005E6375"/>
    <w:rsid w:val="005F679B"/>
    <w:rsid w:val="00606DF6"/>
    <w:rsid w:val="00631C04"/>
    <w:rsid w:val="006414B5"/>
    <w:rsid w:val="00642964"/>
    <w:rsid w:val="00651235"/>
    <w:rsid w:val="00651448"/>
    <w:rsid w:val="00652D96"/>
    <w:rsid w:val="00663086"/>
    <w:rsid w:val="00680A4F"/>
    <w:rsid w:val="00685681"/>
    <w:rsid w:val="006907E3"/>
    <w:rsid w:val="00693AAB"/>
    <w:rsid w:val="006A4749"/>
    <w:rsid w:val="006A5D21"/>
    <w:rsid w:val="006B331B"/>
    <w:rsid w:val="006C636B"/>
    <w:rsid w:val="006D1734"/>
    <w:rsid w:val="006E22BF"/>
    <w:rsid w:val="0071652A"/>
    <w:rsid w:val="007166B1"/>
    <w:rsid w:val="0072018C"/>
    <w:rsid w:val="007401EF"/>
    <w:rsid w:val="0076207E"/>
    <w:rsid w:val="0076280F"/>
    <w:rsid w:val="00766798"/>
    <w:rsid w:val="007729FC"/>
    <w:rsid w:val="00775774"/>
    <w:rsid w:val="00782F63"/>
    <w:rsid w:val="007931A5"/>
    <w:rsid w:val="00797E17"/>
    <w:rsid w:val="007A2125"/>
    <w:rsid w:val="007A388E"/>
    <w:rsid w:val="007A3A94"/>
    <w:rsid w:val="007B566C"/>
    <w:rsid w:val="007C3F5C"/>
    <w:rsid w:val="007C4890"/>
    <w:rsid w:val="007E59C1"/>
    <w:rsid w:val="007F689D"/>
    <w:rsid w:val="0080628E"/>
    <w:rsid w:val="00813547"/>
    <w:rsid w:val="00834942"/>
    <w:rsid w:val="0084093E"/>
    <w:rsid w:val="00850D7C"/>
    <w:rsid w:val="00860103"/>
    <w:rsid w:val="0086543C"/>
    <w:rsid w:val="00871406"/>
    <w:rsid w:val="00884106"/>
    <w:rsid w:val="0089501C"/>
    <w:rsid w:val="008A3704"/>
    <w:rsid w:val="008C76C8"/>
    <w:rsid w:val="008D077D"/>
    <w:rsid w:val="008D4D26"/>
    <w:rsid w:val="008E6A22"/>
    <w:rsid w:val="008E6DEC"/>
    <w:rsid w:val="008E7502"/>
    <w:rsid w:val="008F5CC7"/>
    <w:rsid w:val="00903106"/>
    <w:rsid w:val="00910870"/>
    <w:rsid w:val="00914A11"/>
    <w:rsid w:val="00920402"/>
    <w:rsid w:val="00942A6C"/>
    <w:rsid w:val="00951036"/>
    <w:rsid w:val="00951CE8"/>
    <w:rsid w:val="00956D5C"/>
    <w:rsid w:val="00974B1C"/>
    <w:rsid w:val="00997D34"/>
    <w:rsid w:val="009A37AF"/>
    <w:rsid w:val="009B1533"/>
    <w:rsid w:val="009B7914"/>
    <w:rsid w:val="009C2CB3"/>
    <w:rsid w:val="009C5D30"/>
    <w:rsid w:val="009D19EB"/>
    <w:rsid w:val="009D7114"/>
    <w:rsid w:val="009E3212"/>
    <w:rsid w:val="00A149E7"/>
    <w:rsid w:val="00A267BE"/>
    <w:rsid w:val="00A460BA"/>
    <w:rsid w:val="00A62CA9"/>
    <w:rsid w:val="00A66EDE"/>
    <w:rsid w:val="00A672FB"/>
    <w:rsid w:val="00A721B6"/>
    <w:rsid w:val="00A73503"/>
    <w:rsid w:val="00A83672"/>
    <w:rsid w:val="00AA633F"/>
    <w:rsid w:val="00AB54B5"/>
    <w:rsid w:val="00AD0741"/>
    <w:rsid w:val="00AD3314"/>
    <w:rsid w:val="00AE21E7"/>
    <w:rsid w:val="00AF342D"/>
    <w:rsid w:val="00B05A58"/>
    <w:rsid w:val="00B13F95"/>
    <w:rsid w:val="00B32FD0"/>
    <w:rsid w:val="00B45267"/>
    <w:rsid w:val="00B778B1"/>
    <w:rsid w:val="00B9364C"/>
    <w:rsid w:val="00BA7AA8"/>
    <w:rsid w:val="00BF06DD"/>
    <w:rsid w:val="00C0355D"/>
    <w:rsid w:val="00C1011D"/>
    <w:rsid w:val="00C143B3"/>
    <w:rsid w:val="00C543BE"/>
    <w:rsid w:val="00C5677C"/>
    <w:rsid w:val="00C57ECF"/>
    <w:rsid w:val="00C67B41"/>
    <w:rsid w:val="00C72346"/>
    <w:rsid w:val="00C862A8"/>
    <w:rsid w:val="00C91BEA"/>
    <w:rsid w:val="00C93790"/>
    <w:rsid w:val="00CA0992"/>
    <w:rsid w:val="00CA2ADD"/>
    <w:rsid w:val="00CB79F6"/>
    <w:rsid w:val="00CC1666"/>
    <w:rsid w:val="00CC5C31"/>
    <w:rsid w:val="00CC6574"/>
    <w:rsid w:val="00CC7E63"/>
    <w:rsid w:val="00CD0BC0"/>
    <w:rsid w:val="00CD4648"/>
    <w:rsid w:val="00CD72CB"/>
    <w:rsid w:val="00CF6160"/>
    <w:rsid w:val="00D23B73"/>
    <w:rsid w:val="00D62458"/>
    <w:rsid w:val="00D6501B"/>
    <w:rsid w:val="00D90D57"/>
    <w:rsid w:val="00DC268D"/>
    <w:rsid w:val="00DC7532"/>
    <w:rsid w:val="00DD1C9B"/>
    <w:rsid w:val="00DD2599"/>
    <w:rsid w:val="00DD44EB"/>
    <w:rsid w:val="00DE270C"/>
    <w:rsid w:val="00E21E60"/>
    <w:rsid w:val="00E30AFC"/>
    <w:rsid w:val="00E54D49"/>
    <w:rsid w:val="00E564AA"/>
    <w:rsid w:val="00E74E29"/>
    <w:rsid w:val="00E75D3A"/>
    <w:rsid w:val="00E90020"/>
    <w:rsid w:val="00E967E4"/>
    <w:rsid w:val="00EE7FF2"/>
    <w:rsid w:val="00F240A3"/>
    <w:rsid w:val="00F34A4B"/>
    <w:rsid w:val="00F35B36"/>
    <w:rsid w:val="00F56586"/>
    <w:rsid w:val="00F654BF"/>
    <w:rsid w:val="00F764E9"/>
    <w:rsid w:val="00F83497"/>
    <w:rsid w:val="00FA79C2"/>
    <w:rsid w:val="00FC5FDF"/>
    <w:rsid w:val="00FD1E66"/>
    <w:rsid w:val="00FE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7528"/>
  <w15:docId w15:val="{1A33B396-15A0-44EE-B447-B87F3B19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028"/>
    <w:rPr>
      <w:sz w:val="24"/>
      <w:szCs w:val="24"/>
      <w:lang w:eastAsia="en-US"/>
    </w:rPr>
  </w:style>
  <w:style w:type="paragraph" w:styleId="Heading1">
    <w:name w:val="heading 1"/>
    <w:basedOn w:val="Normal"/>
    <w:next w:val="Normal"/>
    <w:qFormat/>
    <w:rsid w:val="00D06028"/>
    <w:pPr>
      <w:keepNext/>
      <w:jc w:val="center"/>
      <w:outlineLvl w:val="0"/>
    </w:pPr>
    <w:rPr>
      <w:b/>
      <w:bCs/>
      <w:sz w:val="26"/>
    </w:rPr>
  </w:style>
  <w:style w:type="paragraph" w:styleId="Heading2">
    <w:name w:val="heading 2"/>
    <w:basedOn w:val="Normal"/>
    <w:next w:val="Normal"/>
    <w:qFormat/>
    <w:rsid w:val="00D06028"/>
    <w:pPr>
      <w:keepNext/>
      <w:outlineLvl w:val="1"/>
    </w:pPr>
    <w:rPr>
      <w:b/>
      <w:bCs/>
      <w:sz w:val="22"/>
    </w:rPr>
  </w:style>
  <w:style w:type="paragraph" w:styleId="Heading3">
    <w:name w:val="heading 3"/>
    <w:basedOn w:val="Normal"/>
    <w:next w:val="Normal"/>
    <w:qFormat/>
    <w:rsid w:val="00D06028"/>
    <w:pPr>
      <w:keepNext/>
      <w:jc w:val="right"/>
      <w:outlineLvl w:val="2"/>
    </w:pPr>
    <w:rPr>
      <w:b/>
      <w:bCs/>
      <w:sz w:val="22"/>
    </w:rPr>
  </w:style>
  <w:style w:type="paragraph" w:styleId="Heading4">
    <w:name w:val="heading 4"/>
    <w:basedOn w:val="Normal"/>
    <w:next w:val="Normal"/>
    <w:qFormat/>
    <w:rsid w:val="00D06028"/>
    <w:pPr>
      <w:keepNext/>
      <w:spacing w:before="40" w:after="40"/>
      <w:jc w:val="center"/>
      <w:outlineLvl w:val="3"/>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head">
    <w:name w:val="menuhead"/>
    <w:basedOn w:val="Normal"/>
    <w:rsid w:val="00D06028"/>
    <w:pPr>
      <w:spacing w:before="100" w:beforeAutospacing="1" w:after="100" w:afterAutospacing="1"/>
    </w:pPr>
    <w:rPr>
      <w:rFonts w:ascii="Arial" w:eastAsia="Arial Unicode MS" w:hAnsi="Arial" w:cs="Arial"/>
      <w:b/>
      <w:bCs/>
      <w:color w:val="000000"/>
    </w:rPr>
  </w:style>
  <w:style w:type="paragraph" w:customStyle="1" w:styleId="imgpadright">
    <w:name w:val="imgpadright"/>
    <w:basedOn w:val="Normal"/>
    <w:rsid w:val="00D06028"/>
    <w:pPr>
      <w:spacing w:before="100" w:beforeAutospacing="1" w:after="100" w:afterAutospacing="1"/>
      <w:ind w:right="300"/>
    </w:pPr>
    <w:rPr>
      <w:rFonts w:ascii="Arial" w:eastAsia="Arial Unicode MS" w:hAnsi="Arial" w:cs="Arial"/>
      <w:color w:val="000000"/>
      <w:sz w:val="18"/>
      <w:szCs w:val="18"/>
    </w:rPr>
  </w:style>
  <w:style w:type="paragraph" w:customStyle="1" w:styleId="myul">
    <w:name w:val="myul"/>
    <w:basedOn w:val="Normal"/>
    <w:rsid w:val="00D06028"/>
    <w:pPr>
      <w:spacing w:before="100" w:beforeAutospacing="1" w:after="100" w:afterAutospacing="1" w:line="360" w:lineRule="atLeast"/>
    </w:pPr>
    <w:rPr>
      <w:rFonts w:ascii="Arial" w:eastAsia="Arial Unicode MS" w:hAnsi="Arial" w:cs="Arial"/>
      <w:color w:val="000000"/>
      <w:sz w:val="18"/>
      <w:szCs w:val="18"/>
    </w:rPr>
  </w:style>
  <w:style w:type="paragraph" w:customStyle="1" w:styleId="mytablebackground">
    <w:name w:val="mytablebackground"/>
    <w:basedOn w:val="Normal"/>
    <w:rsid w:val="00D06028"/>
    <w:pPr>
      <w:shd w:val="clear" w:color="auto" w:fill="CCCCCC"/>
      <w:spacing w:before="100" w:beforeAutospacing="1" w:after="100" w:afterAutospacing="1"/>
    </w:pPr>
    <w:rPr>
      <w:rFonts w:ascii="Arial" w:eastAsia="Arial Unicode MS" w:hAnsi="Arial" w:cs="Arial"/>
      <w:color w:val="000000"/>
      <w:sz w:val="18"/>
      <w:szCs w:val="18"/>
    </w:rPr>
  </w:style>
  <w:style w:type="paragraph" w:customStyle="1" w:styleId="mytabletext">
    <w:name w:val="mytabletext"/>
    <w:basedOn w:val="Normal"/>
    <w:rsid w:val="00D06028"/>
    <w:pPr>
      <w:spacing w:before="100" w:beforeAutospacing="1" w:after="100" w:afterAutospacing="1"/>
    </w:pPr>
    <w:rPr>
      <w:rFonts w:ascii="Arial" w:eastAsia="Arial Unicode MS" w:hAnsi="Arial" w:cs="Arial"/>
      <w:b/>
      <w:bCs/>
      <w:color w:val="000000"/>
      <w:sz w:val="18"/>
      <w:szCs w:val="18"/>
    </w:rPr>
  </w:style>
  <w:style w:type="paragraph" w:customStyle="1" w:styleId="mytabletitlebackground">
    <w:name w:val="mytabletitlebackground"/>
    <w:basedOn w:val="Normal"/>
    <w:rsid w:val="00D06028"/>
    <w:pPr>
      <w:shd w:val="clear" w:color="auto" w:fill="000000"/>
      <w:spacing w:before="100" w:beforeAutospacing="1" w:after="100" w:afterAutospacing="1"/>
    </w:pPr>
    <w:rPr>
      <w:rFonts w:ascii="Arial" w:eastAsia="Arial Unicode MS" w:hAnsi="Arial" w:cs="Arial"/>
      <w:color w:val="000000"/>
      <w:sz w:val="18"/>
      <w:szCs w:val="18"/>
    </w:rPr>
  </w:style>
  <w:style w:type="paragraph" w:customStyle="1" w:styleId="mytabletitletext">
    <w:name w:val="mytabletitletext"/>
    <w:basedOn w:val="Normal"/>
    <w:rsid w:val="00D06028"/>
    <w:pPr>
      <w:spacing w:before="100" w:beforeAutospacing="1" w:after="100" w:afterAutospacing="1"/>
    </w:pPr>
    <w:rPr>
      <w:rFonts w:ascii="Arial" w:eastAsia="Arial Unicode MS" w:hAnsi="Arial" w:cs="Arial"/>
      <w:b/>
      <w:bCs/>
      <w:color w:val="FFFFFF"/>
    </w:rPr>
  </w:style>
  <w:style w:type="paragraph" w:customStyle="1" w:styleId="anchornormal">
    <w:name w:val="anchornormal"/>
    <w:basedOn w:val="Normal"/>
    <w:rsid w:val="00D06028"/>
    <w:pPr>
      <w:spacing w:before="100" w:beforeAutospacing="1" w:after="100" w:afterAutospacing="1"/>
    </w:pPr>
    <w:rPr>
      <w:rFonts w:ascii="Arial" w:eastAsia="Arial Unicode MS" w:hAnsi="Arial" w:cs="Arial"/>
      <w:color w:val="000000"/>
      <w:sz w:val="18"/>
      <w:szCs w:val="18"/>
    </w:rPr>
  </w:style>
  <w:style w:type="character" w:styleId="Hyperlink">
    <w:name w:val="Hyperlink"/>
    <w:basedOn w:val="DefaultParagraphFont"/>
    <w:rsid w:val="00D06028"/>
    <w:rPr>
      <w:color w:val="0000FF"/>
      <w:u w:val="single"/>
    </w:rPr>
  </w:style>
  <w:style w:type="paragraph" w:styleId="Header">
    <w:name w:val="header"/>
    <w:basedOn w:val="Normal"/>
    <w:rsid w:val="00D06028"/>
    <w:pPr>
      <w:tabs>
        <w:tab w:val="center" w:pos="4153"/>
        <w:tab w:val="right" w:pos="8306"/>
      </w:tabs>
    </w:pPr>
  </w:style>
  <w:style w:type="paragraph" w:styleId="Footer">
    <w:name w:val="footer"/>
    <w:basedOn w:val="Normal"/>
    <w:rsid w:val="00D06028"/>
    <w:pPr>
      <w:tabs>
        <w:tab w:val="center" w:pos="4153"/>
        <w:tab w:val="right" w:pos="8306"/>
      </w:tabs>
    </w:pPr>
  </w:style>
  <w:style w:type="character" w:customStyle="1" w:styleId="shead">
    <w:name w:val="shead"/>
    <w:basedOn w:val="DefaultParagraphFont"/>
    <w:rsid w:val="00D06028"/>
    <w:rPr>
      <w:rFonts w:ascii="Tahoma" w:hAnsi="Tahoma" w:cs="Tahoma" w:hint="default"/>
      <w:sz w:val="16"/>
      <w:szCs w:val="16"/>
    </w:rPr>
  </w:style>
  <w:style w:type="paragraph" w:styleId="Title">
    <w:name w:val="Title"/>
    <w:basedOn w:val="Normal"/>
    <w:qFormat/>
    <w:rsid w:val="00D06028"/>
    <w:pPr>
      <w:jc w:val="center"/>
    </w:pPr>
    <w:rPr>
      <w:rFonts w:ascii="Arial" w:hAnsi="Arial" w:cs="Arial"/>
      <w:b/>
      <w:bCs/>
      <w:color w:val="000000"/>
    </w:rPr>
  </w:style>
  <w:style w:type="paragraph" w:styleId="NormalWeb">
    <w:name w:val="Normal (Web)"/>
    <w:basedOn w:val="Normal"/>
    <w:rsid w:val="00D06028"/>
    <w:pPr>
      <w:spacing w:before="60" w:after="75" w:line="225" w:lineRule="atLeast"/>
    </w:pPr>
    <w:rPr>
      <w:rFonts w:ascii="Arial" w:eastAsia="Arial Unicode MS" w:hAnsi="Arial" w:cs="Arial"/>
      <w:sz w:val="17"/>
      <w:szCs w:val="17"/>
    </w:rPr>
  </w:style>
  <w:style w:type="character" w:styleId="FollowedHyperlink">
    <w:name w:val="FollowedHyperlink"/>
    <w:basedOn w:val="DefaultParagraphFont"/>
    <w:rsid w:val="00D06028"/>
    <w:rPr>
      <w:color w:val="800080"/>
      <w:u w:val="single"/>
    </w:rPr>
  </w:style>
  <w:style w:type="table" w:styleId="TableGrid">
    <w:name w:val="Table Grid"/>
    <w:basedOn w:val="TableNormal"/>
    <w:rsid w:val="0003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0D57"/>
    <w:rPr>
      <w:color w:val="605E5C"/>
      <w:shd w:val="clear" w:color="auto" w:fill="E1DFDD"/>
    </w:rPr>
  </w:style>
  <w:style w:type="paragraph" w:styleId="ListParagraph">
    <w:name w:val="List Paragraph"/>
    <w:basedOn w:val="Normal"/>
    <w:uiPriority w:val="34"/>
    <w:qFormat/>
    <w:rsid w:val="00A721B6"/>
    <w:pPr>
      <w:spacing w:after="5" w:line="250" w:lineRule="auto"/>
      <w:ind w:left="720" w:right="2" w:hanging="10"/>
      <w:contextualSpacing/>
    </w:pPr>
    <w:rPr>
      <w:rFonts w:ascii="Arial" w:eastAsia="Arial" w:hAnsi="Arial" w:cs="Arial"/>
      <w:color w:val="00000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ugurov10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Oliver</dc:creator>
  <cp:lastModifiedBy>Tetiana Shuhurova</cp:lastModifiedBy>
  <cp:revision>68</cp:revision>
  <dcterms:created xsi:type="dcterms:W3CDTF">2022-07-07T09:50:00Z</dcterms:created>
  <dcterms:modified xsi:type="dcterms:W3CDTF">2023-04-08T13:30:00Z</dcterms:modified>
</cp:coreProperties>
</file>